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E9"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CARACTERÍSTICAS E IMPORTANCIA DE LA INTERVENCIÓN DIDÁCTICA EN LA EDUCACIÓN BÁSICA</w:t>
      </w:r>
    </w:p>
    <w:p w:rsidR="004B25BB"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La intervención didáctica es toda actuación del docente con la intención de enseñar y las formas de intervención didáctica son muy diversas ya que depende de múltiples factores (epistemológicos, didácticos, contextuales, etc.) que inciden en mayor o menor medida en la labor del profesorado.</w:t>
      </w:r>
    </w:p>
    <w:p w:rsidR="004B25BB"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Delgado Noguera señala que la metodología es un sinónimo de intervención didáctica, la cual abarca los siguientes términos:</w:t>
      </w:r>
    </w:p>
    <w:p w:rsidR="004B25BB"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 La planificación, que englobaría los objetivos y los contenidos.</w:t>
      </w:r>
    </w:p>
    <w:p w:rsidR="004B25BB"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 La realización en el aula: interacciones de tipo técnico (técnica de enseñanza) de tipo organización-control (distribución y evolución de los alumnos y alumnas), de tipo socio-afectivo (clima de aula) y además, se incluyen los recursos y las estrategias en la práctica.</w:t>
      </w:r>
    </w:p>
    <w:p w:rsidR="004B25BB"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Sin embargo, dentro del contexto, las formas específicas de desarrollar lo anterior, varía de persona a persona y de cultura a cultura, es decir, pensamos como nuestra cultura nos enseña y aprendemos de una manera muy parecida a las personas cercanas a nosotros, en ese sentido lo hacemos como lo hacen nuestros profesores, compañeros y familiares.</w:t>
      </w:r>
    </w:p>
    <w:p w:rsidR="005A71E9"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Hablar de un acto educativo representa muchas situaciones que considerar, una tarea diaria implica retos importantes por lo que emplear estrategias adecuadas es de gran importancia. Una de ellas es la intervención didáctica, que es toda acción del docente haciendo una reflexión constante de su trabajo en el aula,  para mejorarla y centrar la atención del aprendizaje en el alumno. Implica un proceso de constante autoevaluación, en el que se debe hacer conciencia sobre las actividades que resultaron idóneas y las no idóneas a fin d</w:t>
      </w:r>
      <w:r w:rsidR="005A71E9">
        <w:rPr>
          <w:rFonts w:ascii="Arial" w:hAnsi="Arial" w:cs="Arial"/>
          <w:color w:val="000000" w:themeColor="text1"/>
          <w:sz w:val="24"/>
          <w:lang w:eastAsia="es-MX"/>
        </w:rPr>
        <w:t>e hacer los ajustes pertinentes.</w:t>
      </w:r>
    </w:p>
    <w:p w:rsidR="004B25BB"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 xml:space="preserve">Hacer una identificación del medio en el que el docente trabaja permite conocer los diferentes contextos que influyen su práctica, a fin de generar los ambientes adecuados para el aprendizaje, desde los recursos materiales, espacios, tiempo, hogar, ambiente, ámbito socio-cultural, historia de vida, ideología, condición física, </w:t>
      </w:r>
      <w:bookmarkStart w:id="0" w:name="_GoBack"/>
      <w:bookmarkEnd w:id="0"/>
      <w:r w:rsidR="005A71E9" w:rsidRPr="005A71E9">
        <w:rPr>
          <w:rFonts w:ascii="Arial" w:hAnsi="Arial" w:cs="Arial"/>
          <w:color w:val="000000" w:themeColor="text1"/>
          <w:sz w:val="24"/>
          <w:lang w:eastAsia="es-MX"/>
        </w:rPr>
        <w:t>hasta el</w:t>
      </w:r>
      <w:r w:rsidRPr="005A71E9">
        <w:rPr>
          <w:rFonts w:ascii="Arial" w:hAnsi="Arial" w:cs="Arial"/>
          <w:color w:val="000000" w:themeColor="text1"/>
          <w:sz w:val="24"/>
          <w:lang w:eastAsia="es-MX"/>
        </w:rPr>
        <w:t xml:space="preserve"> plan de estudio, programas y políticas educativas, planeación y estrategias. Una vez reconocido el contexto se puede hacer un análisis de reconocimiento para generar los ambientes de aprendizaje.</w:t>
      </w:r>
    </w:p>
    <w:p w:rsidR="004B25BB"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Las características que la intervención didáctica debe tomar en cuenta son:</w:t>
      </w:r>
      <w:r w:rsidRPr="005A71E9">
        <w:rPr>
          <w:rFonts w:ascii="Arial" w:hAnsi="Arial" w:cs="Arial"/>
          <w:color w:val="000000" w:themeColor="text1"/>
          <w:sz w:val="24"/>
          <w:lang w:eastAsia="es-MX"/>
        </w:rPr>
        <w:br/>
        <w:t xml:space="preserve">El diagnóstico es una forma de conocer el estado o grado de conocimiento, en el que se encuentran los alumnos para </w:t>
      </w:r>
      <w:r w:rsidR="005A71E9" w:rsidRPr="005A71E9">
        <w:rPr>
          <w:rFonts w:ascii="Arial" w:hAnsi="Arial" w:cs="Arial"/>
          <w:color w:val="000000" w:themeColor="text1"/>
          <w:sz w:val="24"/>
          <w:lang w:eastAsia="es-MX"/>
        </w:rPr>
        <w:t>saber qué</w:t>
      </w:r>
      <w:r w:rsidRPr="005A71E9">
        <w:rPr>
          <w:rFonts w:ascii="Arial" w:hAnsi="Arial" w:cs="Arial"/>
          <w:color w:val="000000" w:themeColor="text1"/>
          <w:sz w:val="24"/>
          <w:lang w:eastAsia="es-MX"/>
        </w:rPr>
        <w:t xml:space="preserve"> es lo que se pretende lograr a </w:t>
      </w:r>
      <w:r w:rsidRPr="005A71E9">
        <w:rPr>
          <w:rFonts w:ascii="Arial" w:hAnsi="Arial" w:cs="Arial"/>
          <w:color w:val="000000" w:themeColor="text1"/>
          <w:sz w:val="24"/>
          <w:lang w:eastAsia="es-MX"/>
        </w:rPr>
        <w:lastRenderedPageBreak/>
        <w:t xml:space="preserve">futuro. Arroja datos de relevancia, para dirigir el aprendizaje y establecer un punto de partida de ser necesario hacer una intervención oportuna eficaz y </w:t>
      </w:r>
      <w:r w:rsidR="005A71E9" w:rsidRPr="005A71E9">
        <w:rPr>
          <w:rFonts w:ascii="Arial" w:hAnsi="Arial" w:cs="Arial"/>
          <w:color w:val="000000" w:themeColor="text1"/>
          <w:sz w:val="24"/>
          <w:lang w:eastAsia="es-MX"/>
        </w:rPr>
        <w:t>eficiente. Es</w:t>
      </w:r>
      <w:r w:rsidRPr="005A71E9">
        <w:rPr>
          <w:rFonts w:ascii="Arial" w:hAnsi="Arial" w:cs="Arial"/>
          <w:color w:val="000000" w:themeColor="text1"/>
          <w:sz w:val="24"/>
          <w:lang w:eastAsia="es-MX"/>
        </w:rPr>
        <w:t xml:space="preserve"> inclusiva, porque trata de orientarse hacia una práctica en la que todos los alumnos sin importar sus características propias participen de manera proactiva en las actividades realizadas .Es sistemática, ya que considera una serie de pasos para llegar a una mejora del aprendizaje considerando el plan y programa de manera permanente.</w:t>
      </w:r>
    </w:p>
    <w:p w:rsidR="004B25BB" w:rsidRPr="005A71E9" w:rsidRDefault="004B25BB" w:rsidP="005A71E9">
      <w:pPr>
        <w:jc w:val="both"/>
        <w:rPr>
          <w:rFonts w:ascii="Arial" w:hAnsi="Arial" w:cs="Arial"/>
          <w:color w:val="000000" w:themeColor="text1"/>
          <w:sz w:val="24"/>
          <w:lang w:eastAsia="es-MX"/>
        </w:rPr>
      </w:pPr>
      <w:r w:rsidRPr="005A71E9">
        <w:rPr>
          <w:rFonts w:ascii="Arial" w:hAnsi="Arial" w:cs="Arial"/>
          <w:color w:val="000000" w:themeColor="text1"/>
          <w:sz w:val="24"/>
          <w:lang w:eastAsia="es-MX"/>
        </w:rPr>
        <w:t>La intervención del profesor va a tener diferentes matices que se materializan en un estilo determinado de enseñar, en una técnica de enseñanza, en un recurso aislado de intervención y en una estrategia de abordar la enseñanza en la práctica.</w:t>
      </w:r>
    </w:p>
    <w:sectPr w:rsidR="004B25BB" w:rsidRPr="005A71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BB"/>
    <w:rsid w:val="004B25BB"/>
    <w:rsid w:val="005A71E9"/>
    <w:rsid w:val="00733B0B"/>
    <w:rsid w:val="00CF2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25BB"/>
    <w:rPr>
      <w:color w:val="0000FF"/>
      <w:u w:val="single"/>
    </w:rPr>
  </w:style>
  <w:style w:type="character" w:customStyle="1" w:styleId="Ttulo1Car">
    <w:name w:val="Título 1 Car"/>
    <w:basedOn w:val="Fuentedeprrafopredeter"/>
    <w:link w:val="Ttulo1"/>
    <w:uiPriority w:val="9"/>
    <w:rsid w:val="004B25BB"/>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25BB"/>
    <w:rPr>
      <w:color w:val="0000FF"/>
      <w:u w:val="single"/>
    </w:rPr>
  </w:style>
  <w:style w:type="character" w:customStyle="1" w:styleId="Ttulo1Car">
    <w:name w:val="Título 1 Car"/>
    <w:basedOn w:val="Fuentedeprrafopredeter"/>
    <w:link w:val="Ttulo1"/>
    <w:uiPriority w:val="9"/>
    <w:rsid w:val="004B25BB"/>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2815">
      <w:bodyDiv w:val="1"/>
      <w:marLeft w:val="0"/>
      <w:marRight w:val="0"/>
      <w:marTop w:val="0"/>
      <w:marBottom w:val="0"/>
      <w:divBdr>
        <w:top w:val="none" w:sz="0" w:space="0" w:color="auto"/>
        <w:left w:val="none" w:sz="0" w:space="0" w:color="auto"/>
        <w:bottom w:val="none" w:sz="0" w:space="0" w:color="auto"/>
        <w:right w:val="none" w:sz="0" w:space="0" w:color="auto"/>
      </w:divBdr>
    </w:div>
    <w:div w:id="1275554402">
      <w:bodyDiv w:val="1"/>
      <w:marLeft w:val="0"/>
      <w:marRight w:val="0"/>
      <w:marTop w:val="0"/>
      <w:marBottom w:val="0"/>
      <w:divBdr>
        <w:top w:val="none" w:sz="0" w:space="0" w:color="auto"/>
        <w:left w:val="none" w:sz="0" w:space="0" w:color="auto"/>
        <w:bottom w:val="none" w:sz="0" w:space="0" w:color="auto"/>
        <w:right w:val="none" w:sz="0" w:space="0" w:color="auto"/>
      </w:divBdr>
      <w:divsChild>
        <w:div w:id="731930046">
          <w:marLeft w:val="0"/>
          <w:marRight w:val="0"/>
          <w:marTop w:val="0"/>
          <w:marBottom w:val="0"/>
          <w:divBdr>
            <w:top w:val="none" w:sz="0" w:space="0" w:color="auto"/>
            <w:left w:val="none" w:sz="0" w:space="0" w:color="auto"/>
            <w:bottom w:val="none" w:sz="0" w:space="0" w:color="auto"/>
            <w:right w:val="none" w:sz="0" w:space="0" w:color="auto"/>
          </w:divBdr>
          <w:divsChild>
            <w:div w:id="1852793050">
              <w:marLeft w:val="0"/>
              <w:marRight w:val="0"/>
              <w:marTop w:val="0"/>
              <w:marBottom w:val="0"/>
              <w:divBdr>
                <w:top w:val="none" w:sz="0" w:space="0" w:color="auto"/>
                <w:left w:val="none" w:sz="0" w:space="0" w:color="auto"/>
                <w:bottom w:val="none" w:sz="0" w:space="0" w:color="auto"/>
                <w:right w:val="none" w:sz="0" w:space="0" w:color="auto"/>
              </w:divBdr>
              <w:divsChild>
                <w:div w:id="804195695">
                  <w:marLeft w:val="0"/>
                  <w:marRight w:val="0"/>
                  <w:marTop w:val="0"/>
                  <w:marBottom w:val="0"/>
                  <w:divBdr>
                    <w:top w:val="none" w:sz="0" w:space="0" w:color="auto"/>
                    <w:left w:val="none" w:sz="0" w:space="0" w:color="auto"/>
                    <w:bottom w:val="none" w:sz="0" w:space="0" w:color="auto"/>
                    <w:right w:val="none" w:sz="0" w:space="0" w:color="auto"/>
                  </w:divBdr>
                  <w:divsChild>
                    <w:div w:id="4730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carmina quiroz hernandez</dc:creator>
  <cp:lastModifiedBy>DORA RODRIGUEZ</cp:lastModifiedBy>
  <cp:revision>2</cp:revision>
  <dcterms:created xsi:type="dcterms:W3CDTF">2015-06-25T20:48:00Z</dcterms:created>
  <dcterms:modified xsi:type="dcterms:W3CDTF">2015-06-26T03:38:00Z</dcterms:modified>
</cp:coreProperties>
</file>