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57" w:rsidRP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32"/>
          <w:szCs w:val="24"/>
          <w:lang w:eastAsia="es-MX"/>
        </w:rPr>
      </w:pPr>
      <w:bookmarkStart w:id="0" w:name="_GoBack"/>
      <w:bookmarkEnd w:id="0"/>
      <w:r w:rsidRPr="00B20E57">
        <w:rPr>
          <w:rFonts w:ascii="Arial" w:hAnsi="Arial" w:cs="Arial"/>
          <w:color w:val="000000"/>
          <w:sz w:val="28"/>
          <w:szCs w:val="23"/>
        </w:rPr>
        <w:t>Elaborar en equipo de práctica un documento en donde se describan las características e importancia de la intervención didáctica en educación básica</w:t>
      </w:r>
    </w:p>
    <w:p w:rsid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La intervención didáctica se entiende como la actuación del profesor desde una postura de mediador y ayuda del aprendizaje del alumno. La intervención puede tener unos matices extremos desde la ayuda, estímulo y cooperación con el alumno en su aprendizaje hasta la intervención directiva en la que no permite la participación del alumno en el proceso de enseñanza y se limita a fiscalizar e inspeccionar desde su autoridad como profesor.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La intervención del profesor va a tener diferentes matices que se materializan en un estilo determinado de enseñar, en una técnica de enseñanza, en un recurso aislado de intervención y en una estrategia de abordar la enseñanza en la práctica.</w:t>
      </w: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Entonces la intervención didáctica es toda actuación del docente con la intención de enseñar y las formas de intervención didáctica son muy diversas ya que depende de múltiples factores (epistemológicos, didácticos, contextuales, etc.) que inciden en mayor o menor medida en la labor del profesorado.</w:t>
      </w:r>
    </w:p>
    <w:p w:rsid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Delgado Noguera señala que la metodología es un sinónimo de intervención didáctica, la cual abarca los siguientes términos:</w:t>
      </w: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- La planificación, que englobaría los objetivos y los contenidos.</w:t>
      </w: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- La realización en el aula: interacciones de tipo técnico (técnica de enseñanza) de tipo organización-control (distribución y evolución de los alumnos y alumnas), de tipo socio-afectivo (clima de aula) y además, se incluyen los recursos y las estrategias en la práctica.</w:t>
      </w: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Sin embargo, dentro del contexto, las formas específicas de desarrollar lo anterior, varía de persona a persona y de cultura a cultura, es decir, pensamos como nuestra cultura nos enseña y aprendemos de una manera muy parecida a las personas cercanas a nosotros, en ese sentido lo hacemos como lo hacen nuestros profesores, compañeros y familiares</w:t>
      </w:r>
    </w:p>
    <w:p w:rsidR="00B20E57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0E57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Características de la intervención didáctica (decisiones del proyecto curricular):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¿Qué enseñar?: objetivos generales de la etapa.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¿Cuándo enseñar?: secuencia de objetivos y contenidos de áreas que se trabajaran en cada ciclo o curso.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¿Cómo enseñar?: estrategias metodológicas: principios metodológicos generales; opciones metodológicas propias de cada área; agrupamientos; espacios; tiempos y materiales.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¿Qué cómo y cuándo evaluar? Estrategias y procedimientos de evaluación: que evaluar, como evaluar, cuando evaluar y criterios de evaluación.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 xml:space="preserve">Orientación y tutoría: orientación educativa a los seminarios; orientación académica y profesional; organización de la acción tutorial. </w:t>
      </w:r>
    </w:p>
    <w:p w:rsidR="00B20E57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lastRenderedPageBreak/>
        <w:t>Medidas de atención a la diversidad: optatividad; diversificación curricular; organización de los recursos y materiales personales para los alumnos con necesidades educativas especiales.</w:t>
      </w:r>
    </w:p>
    <w:p w:rsidR="00B20E57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El esfuerzo personal del educando para la construcción del conocimiento (que es una forma de hacer por sí solo), no excluye la necesidad de ayuda externa de parte de los educadores o de otros compañeros. Esta "distancia" entre lo que el educando aprende por sí solo y lo que aprende con ayuda externa, es lo que </w:t>
      </w:r>
      <w:proofErr w:type="spellStart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Vigotski</w:t>
      </w:r>
      <w:proofErr w:type="spellEnd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 denomina zona de desarrollo próximo. Esto nos lleva a la cuestión de cómo enseñar y cuáles son las modalidades de ayuda pedagógica, desde una perspectiva constructivista. </w:t>
      </w:r>
    </w:p>
    <w:p w:rsid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El docente ha de tener unos criterios para estructurar los contenidos (qué enseñar), establecer una secuenciación y temporalización para su presentación (cuándo enseñar) y una estrategia pedagógica (cómo enseñar). Esta estrategia de intervención pedagógica está regida por tres principios básicos:</w:t>
      </w:r>
    </w:p>
    <w:p w:rsidR="00B20E57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La acción didáctica debe partir de los conocimientos previos que tienen los alumnos, y de allí se ha de avanzar; dicho en otros términos, los alumnos deben tener ciertos conocimientos previos para entender lo que el maestro quiere enseñarle.</w:t>
      </w:r>
    </w:p>
    <w:p w:rsidR="00B20E57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Los alumnos deben estar motivados para realizar el esfuerzo que supone el proceso </w:t>
      </w:r>
      <w:proofErr w:type="spellStart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autoestructurante</w:t>
      </w:r>
      <w:proofErr w:type="spellEnd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 del conocimiento y que requiere de la voluntad de utilizar lo que ya conocen para incorporar lo nuevo, entender lo que desconocían y construir una estructura que constituye un cuerpo de conocimiento más amplio, profundo y rico. Para lograr esta motivación para el esfuerzo, lo que se enseña y lo que se pide que haga el alumno, debe tener sentido para él.</w:t>
      </w:r>
    </w:p>
    <w:p w:rsidR="00B20E57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Consecuentemente a todo lo anterior, lo fundamental no son los contenidos que se ofrecen, sino el enseñar un método de apropiación del saber; conseguir que los alumnos aprendan a aprender, lo que los constructivistas denominan proceso de </w:t>
      </w:r>
      <w:proofErr w:type="spellStart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autoestructuración</w:t>
      </w:r>
      <w:proofErr w:type="spellEnd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 de nuevos conocimientos. El aprender a aprender consiste básicamente en la adquisición de estrategias cognitivas, no sólo para apropiarse del saber que nos transmiten, sino también de exploración, descubrimiento y resolución de problemas. 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0E57" w:rsidRPr="00842B54" w:rsidRDefault="00B20E57" w:rsidP="00B20E57">
      <w:pPr>
        <w:spacing w:after="0" w:line="240" w:lineRule="auto"/>
        <w:jc w:val="both"/>
      </w:pPr>
    </w:p>
    <w:p w:rsidR="00022344" w:rsidRPr="00B20E57" w:rsidRDefault="00022344">
      <w:pPr>
        <w:rPr>
          <w:rFonts w:ascii="Arial" w:hAnsi="Arial" w:cs="Arial"/>
          <w:sz w:val="24"/>
        </w:rPr>
      </w:pPr>
    </w:p>
    <w:sectPr w:rsidR="00022344" w:rsidRPr="00B20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D27"/>
    <w:multiLevelType w:val="multilevel"/>
    <w:tmpl w:val="B406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57"/>
    <w:rsid w:val="00022344"/>
    <w:rsid w:val="004D14E8"/>
    <w:rsid w:val="00B2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Abigail Hinojosa Villanueva</dc:creator>
  <cp:lastModifiedBy>Luffi</cp:lastModifiedBy>
  <cp:revision>2</cp:revision>
  <dcterms:created xsi:type="dcterms:W3CDTF">2015-06-18T01:58:00Z</dcterms:created>
  <dcterms:modified xsi:type="dcterms:W3CDTF">2015-06-18T01:58:00Z</dcterms:modified>
</cp:coreProperties>
</file>