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6FE" w:rsidRPr="00342EDC" w:rsidRDefault="00EC26FE" w:rsidP="00EC26FE">
      <w:pPr>
        <w:jc w:val="center"/>
        <w:rPr>
          <w:rFonts w:ascii="Times New Roman" w:hAnsi="Times New Roman" w:cs="Times New Roman"/>
          <w:sz w:val="52"/>
        </w:rPr>
      </w:pPr>
      <w:r w:rsidRPr="00342EDC">
        <w:rPr>
          <w:rFonts w:ascii="Times New Roman" w:hAnsi="Times New Roman" w:cs="Times New Roman"/>
          <w:sz w:val="52"/>
        </w:rPr>
        <w:t>Escuela Norma de Educación Preescolar</w:t>
      </w:r>
    </w:p>
    <w:p w:rsidR="00EC26FE" w:rsidRDefault="00EC26FE" w:rsidP="00EC26FE">
      <w:pPr>
        <w:jc w:val="center"/>
        <w:rPr>
          <w:rFonts w:ascii="Edwardian Script ITC" w:hAnsi="Edwardian Script ITC"/>
          <w:sz w:val="56"/>
        </w:rPr>
      </w:pPr>
      <w:r>
        <w:rPr>
          <w:rFonts w:ascii="Times New Roman" w:hAnsi="Times New Roman"/>
          <w:b/>
          <w:noProof/>
          <w:sz w:val="35"/>
          <w:szCs w:val="35"/>
          <w:lang w:eastAsia="es-MX"/>
        </w:rPr>
        <w:drawing>
          <wp:anchor distT="0" distB="0" distL="114300" distR="114300" simplePos="0" relativeHeight="251659264" behindDoc="1" locked="0" layoutInCell="1" allowOverlap="1" wp14:anchorId="61ADE678" wp14:editId="676F68D3">
            <wp:simplePos x="0" y="0"/>
            <wp:positionH relativeFrom="margin">
              <wp:posOffset>2095500</wp:posOffset>
            </wp:positionH>
            <wp:positionV relativeFrom="paragraph">
              <wp:posOffset>90170</wp:posOffset>
            </wp:positionV>
            <wp:extent cx="1439545" cy="2158365"/>
            <wp:effectExtent l="0" t="0" r="8255" b="0"/>
            <wp:wrapTight wrapText="bothSides">
              <wp:wrapPolygon edited="0">
                <wp:start x="0" y="0"/>
                <wp:lineTo x="0" y="21352"/>
                <wp:lineTo x="21438" y="21352"/>
                <wp:lineTo x="21438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225" r="206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215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26FE" w:rsidRDefault="00EC26FE" w:rsidP="00EC26FE">
      <w:pPr>
        <w:rPr>
          <w:rFonts w:ascii="Edwardian Script ITC" w:hAnsi="Edwardian Script ITC"/>
          <w:sz w:val="56"/>
        </w:rPr>
      </w:pPr>
    </w:p>
    <w:p w:rsidR="00EC26FE" w:rsidRPr="005E30C3" w:rsidRDefault="00EC26FE" w:rsidP="00EC26FE">
      <w:pPr>
        <w:jc w:val="center"/>
        <w:rPr>
          <w:rFonts w:ascii="Edwardian Script ITC" w:hAnsi="Edwardian Script ITC"/>
          <w:sz w:val="56"/>
        </w:rPr>
      </w:pPr>
    </w:p>
    <w:p w:rsidR="00EC26FE" w:rsidRPr="00EC26FE" w:rsidRDefault="00EC26FE" w:rsidP="00EC26FE">
      <w:pPr>
        <w:jc w:val="center"/>
        <w:rPr>
          <w:rFonts w:ascii="Georgia" w:hAnsi="Georgia"/>
          <w:sz w:val="56"/>
        </w:rPr>
      </w:pPr>
      <w:r>
        <w:rPr>
          <w:rFonts w:ascii="Georgia" w:hAnsi="Georgia"/>
          <w:sz w:val="56"/>
        </w:rPr>
        <w:t>Diagnóstico y planeación didáctica</w:t>
      </w:r>
    </w:p>
    <w:p w:rsidR="00EC26FE" w:rsidRPr="00EC26FE" w:rsidRDefault="00EC26FE" w:rsidP="00EC26FE">
      <w:pPr>
        <w:jc w:val="center"/>
        <w:rPr>
          <w:rFonts w:ascii="Lucida Calligraphy" w:hAnsi="Lucida Calligraphy"/>
          <w:sz w:val="28"/>
        </w:rPr>
      </w:pPr>
      <w:r w:rsidRPr="00EC26FE">
        <w:rPr>
          <w:rFonts w:ascii="Lucida Calligraphy" w:hAnsi="Lucida Calligraphy"/>
          <w:sz w:val="28"/>
        </w:rPr>
        <w:t>Cynthia Marysol Castañeda Martínez NL: 3</w:t>
      </w:r>
    </w:p>
    <w:p w:rsidR="00EC26FE" w:rsidRPr="00EC26FE" w:rsidRDefault="00EC26FE" w:rsidP="00EC26FE">
      <w:pPr>
        <w:jc w:val="center"/>
        <w:rPr>
          <w:rFonts w:ascii="Lucida Calligraphy" w:hAnsi="Lucida Calligraphy"/>
          <w:sz w:val="28"/>
        </w:rPr>
      </w:pPr>
      <w:r w:rsidRPr="00EC26FE">
        <w:rPr>
          <w:rFonts w:ascii="Lucida Calligraphy" w:hAnsi="Lucida Calligraphy"/>
          <w:sz w:val="28"/>
        </w:rPr>
        <w:t>María del Carmen  Coronado Salazar NL: 5</w:t>
      </w:r>
    </w:p>
    <w:p w:rsidR="00EC26FE" w:rsidRPr="00EC26FE" w:rsidRDefault="00EC26FE" w:rsidP="00EC26FE">
      <w:pPr>
        <w:jc w:val="center"/>
        <w:rPr>
          <w:rFonts w:ascii="Lucida Calligraphy" w:hAnsi="Lucida Calligraphy"/>
          <w:b/>
          <w:sz w:val="28"/>
        </w:rPr>
      </w:pPr>
      <w:r w:rsidRPr="00EC26FE">
        <w:rPr>
          <w:rFonts w:ascii="Lucida Calligraphy" w:hAnsi="Lucida Calligraphy"/>
          <w:sz w:val="28"/>
        </w:rPr>
        <w:t>Kerem Thamara Tobías Cárdenas NL: 16</w:t>
      </w:r>
    </w:p>
    <w:p w:rsidR="00EC26FE" w:rsidRPr="00EC26FE" w:rsidRDefault="00EC26FE" w:rsidP="00EC26FE">
      <w:pPr>
        <w:jc w:val="center"/>
        <w:rPr>
          <w:rFonts w:ascii="Lucida Calligraphy" w:hAnsi="Lucida Calligraphy" w:cs="Andalus"/>
          <w:b/>
          <w:sz w:val="28"/>
        </w:rPr>
      </w:pPr>
      <w:r w:rsidRPr="00EC26FE">
        <w:rPr>
          <w:rFonts w:ascii="Lucida Calligraphy" w:hAnsi="Lucida Calligraphy" w:cs="Andalus"/>
          <w:b/>
          <w:sz w:val="28"/>
        </w:rPr>
        <w:t xml:space="preserve">Asesora: </w:t>
      </w:r>
    </w:p>
    <w:p w:rsidR="00EC26FE" w:rsidRPr="00EC26FE" w:rsidRDefault="00EC26FE" w:rsidP="00EC26FE">
      <w:pPr>
        <w:jc w:val="center"/>
        <w:rPr>
          <w:rFonts w:ascii="Lucida Calligraphy" w:hAnsi="Lucida Calligraphy" w:cs="Andalus"/>
          <w:sz w:val="28"/>
        </w:rPr>
      </w:pPr>
      <w:r w:rsidRPr="00EC26FE">
        <w:rPr>
          <w:rFonts w:ascii="Lucida Calligraphy" w:hAnsi="Lucida Calligraphy" w:cs="Andalus"/>
          <w:sz w:val="28"/>
        </w:rPr>
        <w:t>Alina Lorena Arreola González</w:t>
      </w:r>
    </w:p>
    <w:p w:rsidR="00EC26FE" w:rsidRDefault="00EC26FE" w:rsidP="00EC26FE">
      <w:pPr>
        <w:jc w:val="center"/>
        <w:rPr>
          <w:rFonts w:ascii="Lucida Calligraphy" w:hAnsi="Lucida Calligraphy"/>
          <w:b/>
          <w:sz w:val="28"/>
        </w:rPr>
      </w:pPr>
      <w:r w:rsidRPr="00EC26FE">
        <w:rPr>
          <w:rFonts w:ascii="Lucida Calligraphy" w:hAnsi="Lucida Calligraphy"/>
          <w:b/>
          <w:sz w:val="28"/>
        </w:rPr>
        <w:t>Grado: 4°     Sección A</w:t>
      </w:r>
    </w:p>
    <w:p w:rsidR="00EC26FE" w:rsidRPr="00EC26FE" w:rsidRDefault="00EC26FE" w:rsidP="00EC26FE">
      <w:pPr>
        <w:jc w:val="right"/>
        <w:rPr>
          <w:rFonts w:ascii="Lucida Calligraphy" w:hAnsi="Lucida Calligraphy"/>
          <w:b/>
          <w:sz w:val="32"/>
        </w:rPr>
      </w:pPr>
      <w:r>
        <w:rPr>
          <w:b/>
          <w:sz w:val="28"/>
        </w:rPr>
        <w:t>11 de junio del 2015</w:t>
      </w:r>
      <w:r>
        <w:rPr>
          <w:b/>
          <w:sz w:val="28"/>
        </w:rPr>
        <w:br w:type="page"/>
      </w:r>
    </w:p>
    <w:p w:rsidR="00EC26FE" w:rsidRPr="00EC26FE" w:rsidRDefault="00EC26FE" w:rsidP="00EC26FE">
      <w:pPr>
        <w:jc w:val="center"/>
        <w:rPr>
          <w:b/>
          <w:sz w:val="28"/>
        </w:rPr>
      </w:pPr>
      <w:r w:rsidRPr="00EC26FE">
        <w:rPr>
          <w:b/>
          <w:sz w:val="28"/>
        </w:rPr>
        <w:lastRenderedPageBreak/>
        <w:t>DIAGNÓSTICO 2° B</w:t>
      </w:r>
    </w:p>
    <w:p w:rsidR="00EC26FE" w:rsidRDefault="00EC26FE" w:rsidP="00EC26FE">
      <w:r>
        <w:t xml:space="preserve">En el campo formativo de Pensamiento Matemático </w:t>
      </w:r>
      <w:r>
        <w:t>l</w:t>
      </w:r>
      <w:r>
        <w:t xml:space="preserve">os niños de segundo año sabían cuáles eran los números pero ninguno reconocía el valor que tenía cada uno. Se confundían en el </w:t>
      </w:r>
      <w:proofErr w:type="spellStart"/>
      <w:r>
        <w:t>sobreconteo</w:t>
      </w:r>
      <w:proofErr w:type="spellEnd"/>
      <w:r>
        <w:t xml:space="preserve"> y 2 de ellos no realizaban la correspondencia uno a uno. A todos les incomodaba las situaciones en las que tenían que contar delante de los demás y cuando se les pedía que lo realizaran, era muy difícil que aceptaran participar. Comparaban colecciones e identificaban por observación en cuál había más. Todos reconocían dónde es arriba, abajo, lejos, cerca. 3 niños no podían darse cuenta de la figura que seguía en una secuencia.</w:t>
      </w:r>
    </w:p>
    <w:p w:rsidR="00EC26FE" w:rsidRDefault="00EC26FE" w:rsidP="00EC26FE"/>
    <w:p w:rsidR="00EC26FE" w:rsidRDefault="00EC26FE" w:rsidP="00EC26FE">
      <w:pPr>
        <w:spacing w:after="0"/>
        <w:rPr>
          <w:rFonts w:cs="Arial"/>
          <w:b/>
        </w:rPr>
      </w:pPr>
      <w:r>
        <w:rPr>
          <w:rFonts w:cs="Arial"/>
          <w:b/>
        </w:rPr>
        <w:t xml:space="preserve">Nombre de la actividad: </w:t>
      </w:r>
      <w:r>
        <w:rPr>
          <w:rFonts w:cs="Arial"/>
        </w:rPr>
        <w:t>vamos de</w:t>
      </w:r>
      <w:r>
        <w:rPr>
          <w:rFonts w:cs="Arial"/>
          <w:b/>
        </w:rPr>
        <w:t xml:space="preserve"> </w:t>
      </w:r>
      <w:r>
        <w:rPr>
          <w:rFonts w:cs="Arial"/>
        </w:rPr>
        <w:t>pesca</w:t>
      </w:r>
    </w:p>
    <w:p w:rsidR="00EC26FE" w:rsidRDefault="00EC26FE" w:rsidP="00EC26FE">
      <w:pPr>
        <w:spacing w:after="0"/>
        <w:rPr>
          <w:rFonts w:cs="Arial"/>
          <w:b/>
        </w:rPr>
      </w:pPr>
      <w:r>
        <w:rPr>
          <w:rFonts w:cs="Arial"/>
          <w:b/>
        </w:rPr>
        <w:t xml:space="preserve">Campo: </w:t>
      </w:r>
      <w:r w:rsidR="00E92270">
        <w:rPr>
          <w:rFonts w:cs="Arial"/>
        </w:rPr>
        <w:t>Pensamiento M</w:t>
      </w:r>
      <w:r>
        <w:rPr>
          <w:rFonts w:cs="Arial"/>
        </w:rPr>
        <w:t>atemático</w:t>
      </w:r>
    </w:p>
    <w:p w:rsidR="00EC26FE" w:rsidRDefault="00EC26FE" w:rsidP="00EC26FE">
      <w:pPr>
        <w:spacing w:after="0"/>
        <w:rPr>
          <w:rFonts w:cs="Arial"/>
          <w:b/>
        </w:rPr>
      </w:pPr>
      <w:r>
        <w:rPr>
          <w:rFonts w:cs="Arial"/>
          <w:b/>
        </w:rPr>
        <w:t xml:space="preserve">Aspecto: </w:t>
      </w:r>
      <w:r>
        <w:rPr>
          <w:rFonts w:cs="Arial"/>
        </w:rPr>
        <w:t>Número</w:t>
      </w:r>
    </w:p>
    <w:p w:rsidR="00EC26FE" w:rsidRDefault="00EC26FE" w:rsidP="00EC26FE">
      <w:pPr>
        <w:spacing w:after="0"/>
        <w:rPr>
          <w:rFonts w:cs="Arial"/>
        </w:rPr>
      </w:pPr>
      <w:r>
        <w:rPr>
          <w:rFonts w:cs="Arial"/>
          <w:b/>
        </w:rPr>
        <w:t xml:space="preserve">Competencia: </w:t>
      </w:r>
      <w:r w:rsidR="00E92270">
        <w:rPr>
          <w:rFonts w:cs="Arial"/>
        </w:rPr>
        <w:t>U</w:t>
      </w:r>
      <w:bookmarkStart w:id="0" w:name="_GoBack"/>
      <w:bookmarkEnd w:id="0"/>
      <w:r>
        <w:rPr>
          <w:rFonts w:cs="Arial"/>
        </w:rPr>
        <w:t>tiliza los números en situaciones variadas que implican poner en práctica los principios de conteo</w:t>
      </w:r>
    </w:p>
    <w:p w:rsidR="00EC26FE" w:rsidRDefault="00EC26FE" w:rsidP="00EC26FE">
      <w:pPr>
        <w:spacing w:after="0"/>
        <w:rPr>
          <w:rFonts w:cs="Arial"/>
          <w:b/>
        </w:rPr>
      </w:pPr>
      <w:r>
        <w:rPr>
          <w:rFonts w:cs="Arial"/>
          <w:b/>
        </w:rPr>
        <w:t xml:space="preserve">Aprendizaje esperado: </w:t>
      </w:r>
      <w:r>
        <w:rPr>
          <w:rFonts w:cs="Arial"/>
        </w:rPr>
        <w:t>Compara colecciones, ya sea por correspondencia o por conteo e identifica donde hay más que, menos que, la misma cantidad que.</w:t>
      </w:r>
    </w:p>
    <w:p w:rsidR="00EC26FE" w:rsidRDefault="00EC26FE" w:rsidP="00EC26FE">
      <w:pPr>
        <w:spacing w:after="0"/>
        <w:rPr>
          <w:rFonts w:cs="Arial"/>
        </w:rPr>
      </w:pPr>
      <w:r>
        <w:rPr>
          <w:rFonts w:cs="Arial"/>
          <w:b/>
        </w:rPr>
        <w:t xml:space="preserve">Desarrollo: </w:t>
      </w:r>
      <w:r>
        <w:rPr>
          <w:rFonts w:cs="Arial"/>
        </w:rPr>
        <w:t>se</w:t>
      </w:r>
      <w:r>
        <w:rPr>
          <w:rFonts w:cs="Arial"/>
          <w:b/>
        </w:rPr>
        <w:t xml:space="preserve"> </w:t>
      </w:r>
      <w:r>
        <w:rPr>
          <w:rFonts w:cs="Arial"/>
        </w:rPr>
        <w:t>acomoda alrededor del “lago”, observa los peces en el lago, recibe cañas de pescar e intenta pescar los peces, al final cuenta los peces que logró pescar y lo comparte con el grupo.</w:t>
      </w:r>
    </w:p>
    <w:p w:rsidR="00EC26FE" w:rsidRDefault="00EC26FE" w:rsidP="00EC26FE">
      <w:pPr>
        <w:spacing w:after="0"/>
        <w:rPr>
          <w:rFonts w:cs="Arial"/>
          <w:b/>
        </w:rPr>
      </w:pPr>
      <w:r>
        <w:rPr>
          <w:rFonts w:cs="Arial"/>
          <w:b/>
        </w:rPr>
        <w:t xml:space="preserve">Organización: </w:t>
      </w:r>
      <w:r>
        <w:rPr>
          <w:rFonts w:cs="Arial"/>
        </w:rPr>
        <w:t>equipos</w:t>
      </w:r>
    </w:p>
    <w:p w:rsidR="00EC26FE" w:rsidRDefault="00EC26FE" w:rsidP="00EC26FE">
      <w:pPr>
        <w:spacing w:after="0"/>
        <w:rPr>
          <w:rFonts w:cs="Arial"/>
          <w:b/>
        </w:rPr>
      </w:pPr>
      <w:r>
        <w:rPr>
          <w:rFonts w:cs="Arial"/>
          <w:b/>
        </w:rPr>
        <w:t xml:space="preserve">Tiempo: </w:t>
      </w:r>
      <w:r>
        <w:rPr>
          <w:rFonts w:cs="Arial"/>
        </w:rPr>
        <w:t>20 min.</w:t>
      </w:r>
    </w:p>
    <w:p w:rsidR="00EC26FE" w:rsidRDefault="00EC26FE" w:rsidP="00EC26FE">
      <w:pPr>
        <w:spacing w:after="0"/>
        <w:rPr>
          <w:rFonts w:cs="Arial"/>
          <w:b/>
        </w:rPr>
      </w:pPr>
      <w:r>
        <w:rPr>
          <w:rFonts w:cs="Arial"/>
          <w:b/>
        </w:rPr>
        <w:t xml:space="preserve">Recursos y materiales: </w:t>
      </w:r>
      <w:r>
        <w:rPr>
          <w:rFonts w:cs="Arial"/>
        </w:rPr>
        <w:t xml:space="preserve">cubetas, números, peces de </w:t>
      </w:r>
      <w:proofErr w:type="spellStart"/>
      <w:r>
        <w:rPr>
          <w:rFonts w:cs="Arial"/>
        </w:rPr>
        <w:t>foami</w:t>
      </w:r>
      <w:proofErr w:type="spellEnd"/>
      <w:r>
        <w:rPr>
          <w:rFonts w:cs="Arial"/>
        </w:rPr>
        <w:t xml:space="preserve"> y cañas de pescar</w:t>
      </w:r>
    </w:p>
    <w:p w:rsidR="00EC26FE" w:rsidRDefault="00EC26FE" w:rsidP="00EC26FE">
      <w:pPr>
        <w:spacing w:after="0"/>
        <w:rPr>
          <w:rFonts w:cs="Arial"/>
        </w:rPr>
      </w:pPr>
      <w:r>
        <w:rPr>
          <w:rFonts w:cs="Arial"/>
          <w:b/>
        </w:rPr>
        <w:t xml:space="preserve">Evaluación: </w:t>
      </w:r>
      <w:r>
        <w:rPr>
          <w:rFonts w:cs="Arial"/>
        </w:rPr>
        <w:t>relaciona el número con el valor, de qué forma llega al resultado (conteo, adición, extracción), compara las colecciones.</w:t>
      </w:r>
    </w:p>
    <w:p w:rsidR="00EC26FE" w:rsidRDefault="00EC26FE" w:rsidP="00EC26FE">
      <w:pPr>
        <w:spacing w:after="0"/>
        <w:rPr>
          <w:rFonts w:cs="Arial"/>
          <w:b/>
        </w:rPr>
      </w:pPr>
      <w:r>
        <w:rPr>
          <w:rFonts w:cs="Arial"/>
          <w:b/>
        </w:rPr>
        <w:t xml:space="preserve">Estrategia básica de aprendizaje: </w:t>
      </w:r>
      <w:r>
        <w:rPr>
          <w:rFonts w:cs="Arial"/>
        </w:rPr>
        <w:t>resolución de problemas</w:t>
      </w:r>
    </w:p>
    <w:p w:rsidR="00EC26FE" w:rsidRDefault="00EC26FE" w:rsidP="00EC26FE">
      <w:pPr>
        <w:spacing w:after="0"/>
        <w:rPr>
          <w:rFonts w:cs="Arial"/>
          <w:b/>
        </w:rPr>
      </w:pPr>
    </w:p>
    <w:p w:rsidR="006B310A" w:rsidRDefault="006B310A"/>
    <w:sectPr w:rsidR="006B310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6FE"/>
    <w:rsid w:val="006B310A"/>
    <w:rsid w:val="00E92270"/>
    <w:rsid w:val="00EC2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6FE"/>
    <w:pPr>
      <w:widowControl w:val="0"/>
      <w:spacing w:after="320" w:line="360" w:lineRule="auto"/>
      <w:jc w:val="both"/>
    </w:pPr>
    <w:rPr>
      <w:rFonts w:ascii="Arial" w:hAnsi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6FE"/>
    <w:pPr>
      <w:widowControl w:val="0"/>
      <w:spacing w:after="320" w:line="360" w:lineRule="auto"/>
      <w:jc w:val="both"/>
    </w:pPr>
    <w:rPr>
      <w:rFonts w:ascii="Arial" w:hAnsi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272</Words>
  <Characters>1497</Characters>
  <Application>Microsoft Office Word</Application>
  <DocSecurity>0</DocSecurity>
  <Lines>12</Lines>
  <Paragraphs>3</Paragraphs>
  <ScaleCrop>false</ScaleCrop>
  <Company/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kerem</dc:creator>
  <cp:lastModifiedBy>kerem</cp:lastModifiedBy>
  <cp:revision>2</cp:revision>
  <dcterms:created xsi:type="dcterms:W3CDTF">2015-06-11T17:45:00Z</dcterms:created>
  <dcterms:modified xsi:type="dcterms:W3CDTF">2015-06-11T17:57:00Z</dcterms:modified>
</cp:coreProperties>
</file>