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D9" w:rsidRDefault="00354CD9"/>
    <w:p w:rsidR="005E0897" w:rsidRDefault="005E0897" w:rsidP="005E0897">
      <w:pPr>
        <w:rPr>
          <w:rFonts w:ascii="Times New Roman" w:hAnsi="Times New Roman"/>
          <w:b/>
          <w:noProof/>
          <w:sz w:val="35"/>
          <w:szCs w:val="35"/>
          <w:lang w:eastAsia="es-MX"/>
        </w:rPr>
      </w:pPr>
    </w:p>
    <w:p w:rsidR="005E0897" w:rsidRPr="00397E50" w:rsidRDefault="005E0897" w:rsidP="00397E50">
      <w:pPr>
        <w:jc w:val="center"/>
        <w:rPr>
          <w:rFonts w:cs="Arial"/>
          <w:b/>
          <w:sz w:val="52"/>
          <w:szCs w:val="24"/>
        </w:rPr>
      </w:pPr>
      <w:r w:rsidRPr="00397E50">
        <w:rPr>
          <w:rFonts w:ascii="Times New Roman" w:hAnsi="Times New Roman"/>
          <w:b/>
          <w:noProof/>
          <w:sz w:val="48"/>
          <w:szCs w:val="35"/>
          <w:lang w:eastAsia="es-MX"/>
        </w:rPr>
        <w:t>ESCUELA NORMAL DE EDUCACIÓN PREESCOLAR</w:t>
      </w:r>
    </w:p>
    <w:p w:rsidR="005E0897" w:rsidRDefault="00397E50" w:rsidP="005E0897">
      <w:pPr>
        <w:jc w:val="center"/>
        <w:rPr>
          <w:rFonts w:cs="Arial"/>
          <w:sz w:val="28"/>
          <w:szCs w:val="24"/>
        </w:rPr>
      </w:pPr>
      <w:r>
        <w:rPr>
          <w:rFonts w:cs="Arial"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72576" behindDoc="1" locked="0" layoutInCell="1" allowOverlap="1" wp14:anchorId="37B30A95" wp14:editId="6AA9BE48">
            <wp:simplePos x="0" y="0"/>
            <wp:positionH relativeFrom="column">
              <wp:posOffset>4872355</wp:posOffset>
            </wp:positionH>
            <wp:positionV relativeFrom="paragraph">
              <wp:posOffset>123825</wp:posOffset>
            </wp:positionV>
            <wp:extent cx="1678940" cy="2155190"/>
            <wp:effectExtent l="0" t="0" r="0" b="0"/>
            <wp:wrapTight wrapText="bothSides">
              <wp:wrapPolygon edited="0">
                <wp:start x="0" y="0"/>
                <wp:lineTo x="0" y="21384"/>
                <wp:lineTo x="21322" y="21384"/>
                <wp:lineTo x="21322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5" r="2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E0897" w:rsidRDefault="005E0897" w:rsidP="005E0897">
      <w:pPr>
        <w:jc w:val="center"/>
        <w:rPr>
          <w:rFonts w:cs="Arial"/>
          <w:sz w:val="28"/>
          <w:szCs w:val="24"/>
        </w:rPr>
      </w:pPr>
    </w:p>
    <w:p w:rsidR="005E0897" w:rsidRDefault="005E0897" w:rsidP="005E0897">
      <w:pPr>
        <w:jc w:val="center"/>
        <w:rPr>
          <w:rFonts w:cs="Arial"/>
          <w:sz w:val="28"/>
          <w:szCs w:val="24"/>
        </w:rPr>
      </w:pPr>
    </w:p>
    <w:p w:rsidR="005E0897" w:rsidRDefault="005E0897" w:rsidP="005E0897">
      <w:pPr>
        <w:jc w:val="center"/>
        <w:rPr>
          <w:rFonts w:cs="Arial"/>
          <w:sz w:val="28"/>
          <w:szCs w:val="24"/>
        </w:rPr>
      </w:pPr>
    </w:p>
    <w:p w:rsidR="005E0897" w:rsidRDefault="0022300E" w:rsidP="005E0897">
      <w:pPr>
        <w:jc w:val="center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    </w:t>
      </w:r>
    </w:p>
    <w:p w:rsidR="005E0897" w:rsidRPr="00A110A9" w:rsidRDefault="005E0897" w:rsidP="005E0897">
      <w:pPr>
        <w:framePr w:hSpace="141" w:wrap="around" w:vAnchor="text" w:hAnchor="margin" w:y="97"/>
        <w:spacing w:line="240" w:lineRule="auto"/>
        <w:rPr>
          <w:rFonts w:cs="Arial"/>
          <w:szCs w:val="24"/>
        </w:rPr>
      </w:pPr>
    </w:p>
    <w:p w:rsidR="005E0897" w:rsidRDefault="005E0897" w:rsidP="0022300E">
      <w:pPr>
        <w:rPr>
          <w:rFonts w:ascii="Times New Roman" w:hAnsi="Times New Roman"/>
          <w:b/>
          <w:sz w:val="32"/>
          <w:szCs w:val="24"/>
        </w:rPr>
      </w:pPr>
    </w:p>
    <w:p w:rsidR="005E0897" w:rsidRPr="00397E50" w:rsidRDefault="005E0897" w:rsidP="005E0897">
      <w:pPr>
        <w:jc w:val="center"/>
        <w:rPr>
          <w:rFonts w:ascii="Times New Roman" w:hAnsi="Times New Roman"/>
          <w:b/>
          <w:sz w:val="40"/>
          <w:szCs w:val="36"/>
        </w:rPr>
      </w:pPr>
      <w:r w:rsidRPr="00397E50">
        <w:rPr>
          <w:rFonts w:ascii="Times New Roman" w:hAnsi="Times New Roman"/>
          <w:b/>
          <w:sz w:val="40"/>
          <w:szCs w:val="36"/>
        </w:rPr>
        <w:t>Cuadro sinóptico de los principales conceptos psicopedagógicos</w:t>
      </w:r>
    </w:p>
    <w:p w:rsidR="005E0897" w:rsidRDefault="005E0897" w:rsidP="005E089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Presentado por:</w:t>
      </w:r>
    </w:p>
    <w:p w:rsidR="005E0897" w:rsidRPr="00397E50" w:rsidRDefault="00397E50" w:rsidP="005E0897">
      <w:pPr>
        <w:jc w:val="center"/>
        <w:rPr>
          <w:rFonts w:ascii="Times New Roman" w:hAnsi="Times New Roman"/>
          <w:b/>
          <w:sz w:val="44"/>
          <w:szCs w:val="24"/>
        </w:rPr>
      </w:pPr>
      <w:r w:rsidRPr="00397E50">
        <w:rPr>
          <w:rFonts w:ascii="Times New Roman" w:hAnsi="Times New Roman"/>
          <w:b/>
          <w:sz w:val="44"/>
          <w:szCs w:val="24"/>
        </w:rPr>
        <w:t>Erika Alexandra Pérez</w:t>
      </w:r>
      <w:r w:rsidR="005E0897" w:rsidRPr="00397E50">
        <w:rPr>
          <w:rFonts w:ascii="Times New Roman" w:hAnsi="Times New Roman"/>
          <w:b/>
          <w:sz w:val="44"/>
          <w:szCs w:val="24"/>
        </w:rPr>
        <w:t xml:space="preserve"> González </w:t>
      </w:r>
    </w:p>
    <w:p w:rsidR="005E0897" w:rsidRPr="00397E50" w:rsidRDefault="005E0897" w:rsidP="005E089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97E50">
        <w:rPr>
          <w:rFonts w:ascii="Times New Roman" w:hAnsi="Times New Roman" w:cs="Times New Roman"/>
          <w:sz w:val="32"/>
          <w:szCs w:val="28"/>
        </w:rPr>
        <w:t>N° lista:</w:t>
      </w:r>
      <w:r w:rsidR="00397E50" w:rsidRPr="00397E50">
        <w:rPr>
          <w:rFonts w:ascii="Times New Roman" w:hAnsi="Times New Roman" w:cs="Times New Roman"/>
          <w:b/>
          <w:sz w:val="40"/>
          <w:szCs w:val="36"/>
        </w:rPr>
        <w:t xml:space="preserve"> 14</w:t>
      </w:r>
    </w:p>
    <w:p w:rsidR="005E0897" w:rsidRPr="00636E27" w:rsidRDefault="005E0897" w:rsidP="005E08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0897" w:rsidRDefault="005E0897" w:rsidP="00397E50">
      <w:pPr>
        <w:rPr>
          <w:rFonts w:cs="Arial"/>
          <w:sz w:val="26"/>
          <w:szCs w:val="26"/>
        </w:rPr>
      </w:pPr>
    </w:p>
    <w:p w:rsidR="0022300E" w:rsidRDefault="0022300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</w:t>
      </w:r>
      <w:r w:rsidR="005E0897" w:rsidRPr="009C0E83">
        <w:rPr>
          <w:rFonts w:ascii="Times New Roman" w:hAnsi="Times New Roman"/>
          <w:sz w:val="28"/>
          <w:szCs w:val="26"/>
        </w:rPr>
        <w:t>Saltillo, Coahuila de Zaragoz</w:t>
      </w:r>
      <w:r w:rsidR="005E0897">
        <w:rPr>
          <w:rFonts w:ascii="Times New Roman" w:hAnsi="Times New Roman"/>
          <w:sz w:val="28"/>
          <w:szCs w:val="26"/>
        </w:rPr>
        <w:t>a                                              Febrer</w:t>
      </w:r>
      <w:r w:rsidR="00397E50">
        <w:rPr>
          <w:rFonts w:ascii="Times New Roman" w:hAnsi="Times New Roman"/>
          <w:sz w:val="28"/>
          <w:szCs w:val="26"/>
        </w:rPr>
        <w:t xml:space="preserve">o </w:t>
      </w:r>
      <w:r>
        <w:rPr>
          <w:rFonts w:ascii="Times New Roman" w:hAnsi="Times New Roman"/>
          <w:sz w:val="28"/>
          <w:szCs w:val="26"/>
        </w:rPr>
        <w:t>2015</w:t>
      </w:r>
    </w:p>
    <w:p w:rsidR="005E0897" w:rsidRPr="0022300E" w:rsidRDefault="00151CCE">
      <w:pPr>
        <w:rPr>
          <w:rFonts w:ascii="Times New Roman" w:hAnsi="Times New Roman"/>
          <w:sz w:val="28"/>
          <w:szCs w:val="26"/>
        </w:rPr>
      </w:pPr>
      <w:r>
        <w:rPr>
          <w:noProof/>
          <w:lang w:eastAsia="es-MX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4" type="#_x0000_t87" style="position:absolute;margin-left:197.65pt;margin-top:15.55pt;width:91pt;height:197.35pt;z-index:251673600" adj=",10830" filled="t" fillcolor="white [3201]" strokecolor="#00b050" strokeweight="5pt">
            <v:shadow color="#868686"/>
          </v:shape>
        </w:pict>
      </w:r>
    </w:p>
    <w:p w:rsidR="003033D8" w:rsidRDefault="00397E50">
      <w:r>
        <w:rPr>
          <w:noProof/>
          <w:lang w:eastAsia="es-MX"/>
        </w:rPr>
        <w:pict>
          <v:shape id="_x0000_s1071" type="#_x0000_t87" style="position:absolute;margin-left:465.4pt;margin-top:2.3pt;width:20.1pt;height:87.5pt;z-index:251699200" adj=",10825" filled="t" fillcolor="white [3201]" strokecolor="#00b050" strokeweight="5pt">
            <v:shadow color="#868686"/>
          </v:shape>
        </w:pict>
      </w: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510.2pt;margin-top:9.25pt;width:242.2pt;height:67.7pt;z-index:251700224;mso-width-relative:margin;mso-height-relative:margin" fillcolor="white [3201]" strokecolor="#4bacc6 [3208]" strokeweight="1pt">
            <v:stroke dashstyle="dash"/>
            <v:shadow color="#868686"/>
            <v:textbox style="mso-next-textbox:#_x0000_s1072">
              <w:txbxContent>
                <w:p w:rsidR="0022300E" w:rsidRPr="0022300E" w:rsidRDefault="00713151" w:rsidP="002230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="0022300E" w:rsidRPr="0022300E">
                    <w:rPr>
                      <w:rFonts w:ascii="Arial" w:hAnsi="Arial" w:cs="Arial"/>
                      <w:sz w:val="18"/>
                      <w:szCs w:val="18"/>
                    </w:rPr>
                    <w:t>ace referencia al conocimiento que tenemos</w:t>
                  </w:r>
                  <w:r w:rsidR="0022300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2300E" w:rsidRPr="0022300E">
                    <w:rPr>
                      <w:rFonts w:ascii="Arial" w:hAnsi="Arial" w:cs="Arial"/>
                      <w:sz w:val="18"/>
                      <w:szCs w:val="18"/>
                    </w:rPr>
                    <w:t xml:space="preserve">de nuestra memoria (sus recursos, limitaciones, </w:t>
                  </w:r>
                  <w:proofErr w:type="spellStart"/>
                  <w:r w:rsidR="0022300E" w:rsidRPr="0022300E">
                    <w:rPr>
                      <w:rFonts w:ascii="Arial" w:hAnsi="Arial" w:cs="Arial"/>
                      <w:sz w:val="18"/>
                      <w:szCs w:val="18"/>
                    </w:rPr>
                    <w:t>operatividad</w:t>
                  </w:r>
                  <w:proofErr w:type="gramStart"/>
                  <w:r w:rsidR="0022300E" w:rsidRPr="0022300E">
                    <w:rPr>
                      <w:rFonts w:ascii="Arial" w:hAnsi="Arial" w:cs="Arial"/>
                      <w:sz w:val="18"/>
                      <w:szCs w:val="18"/>
                    </w:rPr>
                    <w:t>,etc</w:t>
                  </w:r>
                  <w:proofErr w:type="spellEnd"/>
                  <w:proofErr w:type="gramEnd"/>
                  <w:r w:rsidR="0022300E" w:rsidRPr="0022300E">
                    <w:rPr>
                      <w:rFonts w:ascii="Arial" w:hAnsi="Arial" w:cs="Arial"/>
                      <w:sz w:val="18"/>
                      <w:szCs w:val="18"/>
                    </w:rPr>
                    <w:t>.), el cual nos permite hablar de ella, analizarla y diseñar</w:t>
                  </w:r>
                  <w:r w:rsidR="00C4081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2300E" w:rsidRPr="0022300E">
                    <w:rPr>
                      <w:rFonts w:ascii="Arial" w:hAnsi="Arial" w:cs="Arial"/>
                      <w:sz w:val="18"/>
                      <w:szCs w:val="18"/>
                    </w:rPr>
                    <w:t>estrategias para recordar mejor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4" type="#_x0000_t202" style="position:absolute;margin-left:255.3pt;margin-top:2.3pt;width:85.5pt;height:64.7pt;z-index:251684864;mso-width-relative:margin;mso-height-relative:margin" fillcolor="white [3201]" strokecolor="#4bacc6 [3208]" strokeweight="1pt">
            <v:stroke dashstyle="dash"/>
            <v:shadow color="#868686"/>
            <v:textbox style="mso-next-textbox:#_x0000_s1054">
              <w:txbxContent>
                <w:p w:rsidR="003E6895" w:rsidRPr="00D17888" w:rsidRDefault="003E6895" w:rsidP="003E6895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Conocer nuestras operaciones o procesos mentales</w:t>
                  </w:r>
                </w:p>
              </w:txbxContent>
            </v:textbox>
          </v:shape>
        </w:pict>
      </w:r>
      <w:r w:rsidR="00151CCE">
        <w:rPr>
          <w:noProof/>
          <w:lang w:eastAsia="es-MX"/>
        </w:rPr>
        <w:pict>
          <v:shape id="_x0000_s1052" type="#_x0000_t87" style="position:absolute;margin-left:333.45pt;margin-top:9.25pt;width:38.9pt;height:159pt;z-index:251683840" adj=",10830" filled="t" fillcolor="white [3201]" strokecolor="#00b050" strokeweight="5pt">
            <v:shadow color="#868686"/>
          </v:shape>
        </w:pict>
      </w:r>
    </w:p>
    <w:p w:rsidR="00472D5F" w:rsidRDefault="00151CCE" w:rsidP="00472D5F">
      <w:r>
        <w:rPr>
          <w:noProof/>
          <w:lang w:eastAsia="es-MX"/>
        </w:rPr>
        <w:pict>
          <v:shape id="_x0000_s1029" type="#_x0000_t87" style="position:absolute;margin-left:64.8pt;margin-top:-.3pt;width:27.4pt;height:505.9pt;z-index:251661312" adj=",10830" filled="t" fillcolor="white [3201]" strokecolor="#00b050" strokeweight="5pt">
            <v:shadow color="#868686"/>
          </v:shape>
        </w:pict>
      </w:r>
      <w:r>
        <w:rPr>
          <w:noProof/>
          <w:lang w:eastAsia="es-MX"/>
        </w:rPr>
        <w:pict>
          <v:shape id="_x0000_s1070" type="#_x0000_t202" style="position:absolute;margin-left:372.35pt;margin-top:-.3pt;width:79.35pt;height:34.8pt;z-index:251698176;mso-width-relative:margin;mso-height-relative:margin" fillcolor="white [3201]" strokecolor="#4bacc6 [3208]" strokeweight="1pt">
            <v:stroke dashstyle="dash"/>
            <v:shadow color="#868686"/>
            <v:textbox style="mso-next-textbox:#_x0000_s1070">
              <w:txbxContent>
                <w:p w:rsidR="0022300E" w:rsidRPr="00D17888" w:rsidRDefault="0022300E" w:rsidP="0022300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Meta memoria</w:t>
                  </w:r>
                </w:p>
              </w:txbxContent>
            </v:textbox>
          </v:shape>
        </w:pict>
      </w:r>
    </w:p>
    <w:p w:rsidR="00472D5F" w:rsidRDefault="00472D5F" w:rsidP="00472D5F"/>
    <w:p w:rsidR="002615EB" w:rsidRDefault="00151CCE" w:rsidP="00472D5F">
      <w:r>
        <w:rPr>
          <w:noProof/>
          <w:lang w:eastAsia="es-MX"/>
        </w:rPr>
        <w:pict>
          <v:shape id="_x0000_s1074" type="#_x0000_t202" style="position:absolute;margin-left:485.5pt;margin-top:13.45pt;width:309.6pt;height:110.2pt;z-index:251702272;mso-width-relative:margin;mso-height-relative:margin" fillcolor="white [3201]" strokecolor="#4bacc6 [3208]" strokeweight="1pt">
            <v:stroke dashstyle="dash"/>
            <v:shadow color="#868686"/>
            <v:textbox style="mso-next-textbox:#_x0000_s1074">
              <w:txbxContent>
                <w:p w:rsidR="00C40817" w:rsidRPr="00372881" w:rsidRDefault="00372881" w:rsidP="00C40817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18"/>
                    </w:rPr>
                    <w:t>E</w:t>
                  </w:r>
                  <w:r w:rsidRPr="00372881">
                    <w:rPr>
                      <w:rFonts w:ascii="Arial" w:hAnsi="Arial" w:cs="Arial"/>
                      <w:iCs/>
                      <w:sz w:val="20"/>
                      <w:szCs w:val="18"/>
                    </w:rPr>
                    <w:t>lementos de memorización</w:t>
                  </w:r>
                </w:p>
                <w:p w:rsidR="00C40817" w:rsidRPr="00C40817" w:rsidRDefault="00C40817" w:rsidP="00C4081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4081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Intensidad: </w:t>
                  </w:r>
                  <w:r w:rsidRPr="00C40817">
                    <w:rPr>
                      <w:rFonts w:ascii="Arial" w:hAnsi="Arial" w:cs="Arial"/>
                      <w:sz w:val="18"/>
                      <w:szCs w:val="18"/>
                    </w:rPr>
                    <w:t>la memoria actúa a semejanza de una cámara .fotográfica</w:t>
                  </w:r>
                </w:p>
                <w:p w:rsidR="00C40817" w:rsidRDefault="00C40817" w:rsidP="00C408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081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Repetición: </w:t>
                  </w:r>
                  <w:r w:rsidRPr="00C40817">
                    <w:rPr>
                      <w:rFonts w:ascii="Arial" w:hAnsi="Arial" w:cs="Arial"/>
                      <w:sz w:val="18"/>
                      <w:szCs w:val="18"/>
                    </w:rPr>
                    <w:t>lo que se repite, se graba con más fuerza.</w:t>
                  </w:r>
                </w:p>
                <w:p w:rsidR="00C40817" w:rsidRDefault="00C40817" w:rsidP="00C4081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4081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Asociación</w:t>
                  </w:r>
                </w:p>
                <w:p w:rsidR="00C40817" w:rsidRPr="00C40817" w:rsidRDefault="00C40817" w:rsidP="00C4081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4081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Descanso</w:t>
                  </w:r>
                </w:p>
                <w:p w:rsidR="00C40817" w:rsidRPr="00C40817" w:rsidRDefault="00C40817" w:rsidP="00C408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73" type="#_x0000_t87" style="position:absolute;margin-left:467pt;margin-top:20.55pt;width:10.4pt;height:87.5pt;z-index:251701248" adj=",10825" filled="t" fillcolor="white [3201]" strokecolor="#00b050" strokeweight="5pt">
            <v:shadow color="#868686"/>
          </v:shape>
        </w:pict>
      </w:r>
    </w:p>
    <w:p w:rsidR="005E0897" w:rsidRDefault="00397E50" w:rsidP="0022300E">
      <w:pPr>
        <w:tabs>
          <w:tab w:val="left" w:pos="2285"/>
          <w:tab w:val="left" w:pos="10615"/>
        </w:tabs>
      </w:pPr>
      <w:r>
        <w:rPr>
          <w:noProof/>
          <w:lang w:eastAsia="es-MX"/>
        </w:rPr>
        <w:pict>
          <v:shape id="_x0000_s1055" type="#_x0000_t202" style="position:absolute;margin-left:259.05pt;margin-top:17.9pt;width:74.4pt;height:64.7pt;z-index:251685888;mso-width-relative:margin;mso-height-relative:margin" fillcolor="white [3201]" strokecolor="#4f81bd [3204]" strokeweight="1pt">
            <v:stroke dashstyle="dash"/>
            <v:shadow color="#868686"/>
            <v:textbox style="mso-next-textbox:#_x0000_s1055">
              <w:txbxContent>
                <w:p w:rsidR="003E6895" w:rsidRPr="00D17888" w:rsidRDefault="003E6895" w:rsidP="003E6895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Saber utilizar estrategias para mejorar esas operaciones y procesos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6" type="#_x0000_t202" style="position:absolute;margin-left:372.35pt;margin-top:8.85pt;width:90.7pt;height:26.2pt;z-index:251686912;mso-width-relative:margin;mso-height-relative:margin" fillcolor="white [3201]" strokecolor="#4f81bd [3204]" strokeweight="1pt">
            <v:stroke dashstyle="dash"/>
            <v:shadow color="#868686"/>
            <v:textbox style="mso-next-textbox:#_x0000_s1056">
              <w:txbxContent>
                <w:p w:rsidR="003E6895" w:rsidRPr="0022300E" w:rsidRDefault="00397E50" w:rsidP="00397E5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br/>
                    <w:t>Memorización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_x0000_s1030" type="#_x0000_t202" style="position:absolute;margin-left:92.2pt;margin-top:8.85pt;width:119.95pt;height:26.15pt;z-index:251663360;mso-width-relative:margin;mso-height-relative:margin">
            <v:textbox style="mso-next-textbox:#_x0000_s1030">
              <w:txbxContent>
                <w:p w:rsidR="003E6895" w:rsidRPr="00733484" w:rsidRDefault="003E6895" w:rsidP="00DF5C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73348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Metacognición</w:t>
                  </w:r>
                </w:p>
              </w:txbxContent>
            </v:textbox>
          </v:shape>
        </w:pict>
      </w:r>
      <w:r w:rsidR="00472D5F">
        <w:tab/>
      </w:r>
      <w:r w:rsidR="0022300E">
        <w:tab/>
      </w:r>
    </w:p>
    <w:p w:rsidR="005E0897" w:rsidRPr="005E0897" w:rsidRDefault="00151CCE" w:rsidP="005E0897">
      <w:r>
        <w:rPr>
          <w:noProof/>
          <w:lang w:val="es-ES"/>
        </w:rPr>
        <w:pict>
          <v:shape id="_x0000_s1048" type="#_x0000_t202" style="position:absolute;margin-left:86.45pt;margin-top:23.25pt;width:151.6pt;height:74.45pt;z-index:251677696;mso-width-relative:margin;mso-height-relative:margin" fillcolor="white [3201]" strokecolor="#c0504d [3205]" strokeweight="1pt">
            <v:stroke dashstyle="dash"/>
            <v:shadow color="#868686"/>
            <v:textbox style="mso-next-textbox:#_x0000_s1048">
              <w:txbxContent>
                <w:p w:rsidR="003E6895" w:rsidRPr="00535235" w:rsidRDefault="00535235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535235">
                    <w:rPr>
                      <w:sz w:val="18"/>
                      <w:szCs w:val="18"/>
                    </w:rPr>
                    <w:t>Es el conocimiento que tenemos de nuestras operaciones mentales: qué son, cómo se realizan, cuándo hay que usar una u otra, qué factores ayudan o interfieren su eficacia.</w:t>
                  </w:r>
                </w:p>
              </w:txbxContent>
            </v:textbox>
          </v:shape>
        </w:pict>
      </w:r>
    </w:p>
    <w:p w:rsidR="005E0897" w:rsidRPr="005E0897" w:rsidRDefault="005E0897" w:rsidP="005E0897"/>
    <w:p w:rsidR="005E0897" w:rsidRPr="005E0897" w:rsidRDefault="005E0897" w:rsidP="005E0897"/>
    <w:p w:rsidR="005E0897" w:rsidRPr="005E0897" w:rsidRDefault="00151CCE" w:rsidP="005E0897">
      <w:r>
        <w:rPr>
          <w:noProof/>
          <w:lang w:eastAsia="es-MX"/>
        </w:rPr>
        <w:pict>
          <v:shape id="_x0000_s1059" type="#_x0000_t202" style="position:absolute;margin-left:288.65pt;margin-top:21.3pt;width:196.85pt;height:148.85pt;z-index:251689984;mso-width-relative:margin;mso-height-relative:margin" fillcolor="white [3201]" strokecolor="black [3200]" strokeweight="1pt">
            <v:stroke dashstyle="dash"/>
            <v:shadow color="#868686"/>
            <v:textbox style="mso-next-textbox:#_x0000_s1059">
              <w:txbxContent>
                <w:p w:rsidR="00A15DCC" w:rsidRPr="00D17888" w:rsidRDefault="00397E50" w:rsidP="00A15DCC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>
                    <w:t>N</w:t>
                  </w:r>
                  <w:r w:rsidR="00A15DCC">
                    <w:t>ivel literal: comprensión de lo que el autor dice explícitamente con sus palabras; b) nivel interpretativo: entender lo que el autor quiere decir (significado implícito) sin que lo haga explícitamente; c) nivel aplicado: significado que el lector percibe relacionando sus conocimientos con lo que el autor quiere comunicar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2" type="#_x0000_t202" style="position:absolute;margin-left:537.35pt;margin-top:21.35pt;width:163.15pt;height:123.05pt;z-index:251692032" fillcolor="white [3201]" strokecolor="black [3200]" strokeweight="1pt">
            <v:stroke dashstyle="dash"/>
            <v:shadow color="#868686"/>
            <v:textbox>
              <w:txbxContent>
                <w:p w:rsidR="002615EB" w:rsidRPr="002615EB" w:rsidRDefault="002615EB">
                  <w:pPr>
                    <w:rPr>
                      <w:b/>
                      <w:sz w:val="24"/>
                    </w:rPr>
                  </w:pPr>
                  <w:r w:rsidRPr="002615EB">
                    <w:rPr>
                      <w:b/>
                      <w:sz w:val="24"/>
                    </w:rPr>
                    <w:t>Qué es la meta comprensión</w:t>
                  </w:r>
                </w:p>
                <w:p w:rsidR="002615EB" w:rsidRDefault="002615EB">
                  <w:r>
                    <w:t>La meta comprensión implica conocer hasta qué punto se comprende algo, cómo se logra la comprensión y cómo se evalúa la comprensión alcanzada.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3" type="#_x0000_t87" style="position:absolute;margin-left:689.5pt;margin-top:21.3pt;width:91pt;height:169.15pt;z-index:251693056" adj=",10830" filled="t" fillcolor="white [3201]" strokecolor="#00b050" strokeweight="5pt">
            <v:shadow color="#868686"/>
          </v:shape>
        </w:pict>
      </w:r>
      <w:r>
        <w:rPr>
          <w:noProof/>
          <w:lang w:eastAsia="es-MX"/>
        </w:rPr>
        <w:pict>
          <v:shape id="_x0000_s1061" type="#_x0000_t87" style="position:absolute;margin-left:475.8pt;margin-top:21.35pt;width:91pt;height:169.15pt;z-index:251691008" adj=",10830" filled="t" fillcolor="white [3201]" strokecolor="#00b050" strokeweight="5pt">
            <v:shadow color="#868686"/>
          </v:shape>
        </w:pict>
      </w:r>
      <w:r>
        <w:rPr>
          <w:noProof/>
          <w:lang w:eastAsia="es-MX"/>
        </w:rPr>
        <w:pict>
          <v:shape id="_x0000_s1045" type="#_x0000_t87" style="position:absolute;margin-left:219.5pt;margin-top:21.35pt;width:91pt;height:169.15pt;z-index:251674624" adj=",10830" filled="t" fillcolor="white [3201]" strokecolor="#00b050" strokeweight="5pt">
            <v:shadow color="#868686"/>
          </v:shape>
        </w:pict>
      </w:r>
    </w:p>
    <w:p w:rsidR="005E0897" w:rsidRPr="005E0897" w:rsidRDefault="00151CCE" w:rsidP="005E0897">
      <w:r>
        <w:rPr>
          <w:noProof/>
          <w:lang w:val="es-ES"/>
        </w:rPr>
        <w:pict>
          <v:shape id="_x0000_s1028" type="#_x0000_t202" style="position:absolute;margin-left:-40.15pt;margin-top:21.4pt;width:113.25pt;height:53.35pt;z-index:251660288;mso-width-relative:margin;mso-height-relative:margin" fillcolor="#92d050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3E6895" w:rsidRPr="006E6C6A" w:rsidRDefault="003E6895" w:rsidP="006E6C6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Principios</w:t>
                  </w:r>
                  <w:r w:rsidRPr="006E6C6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psicopedagógicos</w:t>
                  </w:r>
                </w:p>
                <w:p w:rsidR="003E6895" w:rsidRPr="00472D5F" w:rsidRDefault="003E6895">
                  <w:pPr>
                    <w:rPr>
                      <w:rFonts w:ascii="Century Gothic" w:hAnsi="Century Gothic"/>
                      <w:b/>
                      <w:lang w:val="es-ES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lang w:val="es-ES" w:eastAsia="es-ES"/>
                    </w:rPr>
                    <w:drawing>
                      <wp:inline distT="0" distB="0" distL="0" distR="0">
                        <wp:extent cx="407670" cy="7275195"/>
                        <wp:effectExtent l="19050" t="0" r="0" b="0"/>
                        <wp:docPr id="3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70" cy="7275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proofErr w:type="gramStart"/>
                  <w:r w:rsidRPr="00472D5F">
                    <w:rPr>
                      <w:rFonts w:ascii="Century Gothic" w:hAnsi="Century Gothic"/>
                      <w:b/>
                      <w:lang w:val="es-ES"/>
                    </w:rPr>
                    <w:t>ar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4" type="#_x0000_t202" style="position:absolute;margin-left:758.75pt;margin-top:9.95pt;width:206.9pt;height:147.65pt;z-index:251694080">
            <v:textbox>
              <w:txbxContent>
                <w:p w:rsidR="00230209" w:rsidRDefault="00230209" w:rsidP="00230209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conocimiento del objetivo: saber qué se busca.</w:t>
                  </w:r>
                </w:p>
                <w:p w:rsidR="00230209" w:rsidRDefault="00230209" w:rsidP="00230209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 xml:space="preserve">b) </w:t>
                  </w:r>
                  <w:r w:rsidR="0022300E">
                    <w:t xml:space="preserve">auto </w:t>
                  </w:r>
                  <w:proofErr w:type="spellStart"/>
                  <w:r>
                    <w:t>bservación</w:t>
                  </w:r>
                  <w:proofErr w:type="spellEnd"/>
                  <w:r>
                    <w:t xml:space="preserve"> del proceso, que implica observar si la acción que se está realizando conduce al objetivo</w:t>
                  </w:r>
                </w:p>
                <w:p w:rsidR="00230209" w:rsidRDefault="00230209" w:rsidP="00230209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c) autocontrol o autorregulación, que se refiere a las medidas correctoras</w:t>
                  </w:r>
                </w:p>
              </w:txbxContent>
            </v:textbox>
          </v:shape>
        </w:pict>
      </w:r>
    </w:p>
    <w:p w:rsidR="005E0897" w:rsidRPr="005E0897" w:rsidRDefault="00151CCE" w:rsidP="005E0897">
      <w:r>
        <w:rPr>
          <w:noProof/>
          <w:lang w:val="es-ES"/>
        </w:rPr>
        <w:pict>
          <v:shape id="_x0000_s1031" type="#_x0000_t202" style="position:absolute;margin-left:92.2pt;margin-top:18.35pt;width:112.2pt;height:30.95pt;z-index:251665408;mso-width-relative:margin;mso-height-relative:margin">
            <v:textbox style="mso-next-textbox:#_x0000_s1031">
              <w:txbxContent>
                <w:p w:rsidR="003E6895" w:rsidRPr="00733484" w:rsidRDefault="003E6895" w:rsidP="00DF5CEA">
                  <w:pPr>
                    <w:spacing w:after="0"/>
                    <w:rPr>
                      <w:rFonts w:ascii="Century Gothic" w:hAnsi="Century Gothic"/>
                      <w:b/>
                      <w:sz w:val="28"/>
                      <w:szCs w:val="28"/>
                      <w:lang w:val="es-ES"/>
                    </w:rPr>
                  </w:pPr>
                  <w:r w:rsidRPr="00733484">
                    <w:rPr>
                      <w:rFonts w:ascii="Century Gothic" w:hAnsi="Century Gothic"/>
                      <w:b/>
                      <w:sz w:val="28"/>
                      <w:szCs w:val="28"/>
                      <w:lang w:val="es-ES"/>
                    </w:rPr>
                    <w:t>Comprensión</w:t>
                  </w:r>
                </w:p>
              </w:txbxContent>
            </v:textbox>
          </v:shape>
        </w:pict>
      </w:r>
    </w:p>
    <w:p w:rsidR="005E0897" w:rsidRPr="005E0897" w:rsidRDefault="005E0897" w:rsidP="005E0897"/>
    <w:p w:rsidR="005E0897" w:rsidRPr="005E0897" w:rsidRDefault="00151CCE" w:rsidP="005E0897">
      <w:r>
        <w:rPr>
          <w:noProof/>
          <w:lang w:eastAsia="es-MX"/>
        </w:rPr>
        <w:pict>
          <v:shape id="_x0000_s1058" type="#_x0000_t202" style="position:absolute;margin-left:92.2pt;margin-top:23.1pt;width:145.85pt;height:76.25pt;z-index:251688960;mso-width-relative:margin;mso-height-relative:margin" fillcolor="white [3201]" strokecolor="#c0504d [3205]" strokeweight="1pt">
            <v:stroke dashstyle="dash"/>
            <v:shadow color="#868686"/>
            <v:textbox style="mso-next-textbox:#_x0000_s1058">
              <w:txbxContent>
                <w:p w:rsidR="00A15DCC" w:rsidRPr="00A15DCC" w:rsidRDefault="00A15DCC" w:rsidP="00A15DCC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A15DCC">
                    <w:rPr>
                      <w:sz w:val="24"/>
                      <w:szCs w:val="24"/>
                    </w:rPr>
                    <w:t>La comprensión es el fin último de la lectura y la base fundamental del aprendizaje y del rendimiento escolar.</w:t>
                  </w:r>
                </w:p>
              </w:txbxContent>
            </v:textbox>
          </v:shape>
        </w:pict>
      </w:r>
    </w:p>
    <w:p w:rsidR="005E0897" w:rsidRPr="005E0897" w:rsidRDefault="00A15DCC" w:rsidP="00A15DCC">
      <w:pPr>
        <w:tabs>
          <w:tab w:val="left" w:pos="3445"/>
        </w:tabs>
      </w:pPr>
      <w:r>
        <w:tab/>
      </w:r>
    </w:p>
    <w:p w:rsidR="005E0897" w:rsidRPr="005E0897" w:rsidRDefault="00151CCE" w:rsidP="005E0897">
      <w:r>
        <w:rPr>
          <w:noProof/>
          <w:lang w:eastAsia="es-MX"/>
        </w:rPr>
        <w:pict>
          <v:shape id="_x0000_s1065" type="#_x0000_t202" style="position:absolute;margin-left:566.8pt;margin-top:3.9pt;width:138.5pt;height:68.35pt;z-index:251695104" fillcolor="white [3201]" strokecolor="black [3200]" strokeweight="1pt">
            <v:stroke dashstyle="dash"/>
            <v:shadow color="#868686"/>
            <v:textbox style="mso-next-textbox:#_x0000_s1065">
              <w:txbxContent>
                <w:p w:rsidR="00230209" w:rsidRDefault="00230209">
                  <w:r>
                    <w:t>Meta-ignorancia al referirse a la situación de un sujeto que no entiende y además no se da cuenta de que no entiende.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7" type="#_x0000_t202" style="position:absolute;margin-left:298.85pt;margin-top:17.5pt;width:186.65pt;height:157.65pt;z-index:251696128" fillcolor="white [3201]" strokecolor="black [3200]" strokeweight="1pt">
            <v:stroke dashstyle="dash"/>
            <v:shadow color="#868686"/>
            <v:textbox>
              <w:txbxContent>
                <w:p w:rsidR="00763183" w:rsidRDefault="00763183">
                  <w:r>
                    <w:t>Qué es la meta</w:t>
                  </w:r>
                  <w:r w:rsidR="00205BDC">
                    <w:t>-</w:t>
                  </w:r>
                  <w:r>
                    <w:t>atención Atender es una de las operaciones fundamentales para la lectura, el estudio y, en definitiva, para el aprendizaje</w:t>
                  </w:r>
                  <w:r w:rsidR="00205BDC">
                    <w:t>.</w:t>
                  </w:r>
                </w:p>
                <w:p w:rsidR="00205BDC" w:rsidRDefault="00205BDC">
                  <w:r w:rsidRPr="00205BDC">
                    <w:rPr>
                      <w:b/>
                    </w:rPr>
                    <w:t>Meta-lectura</w:t>
                  </w:r>
                  <w:r>
                    <w:t xml:space="preserve"> comprende el conjunto de conocimientos que tenemos sobre la lectura.</w:t>
                  </w:r>
                </w:p>
              </w:txbxContent>
            </v:textbox>
          </v:shape>
        </w:pict>
      </w:r>
    </w:p>
    <w:p w:rsidR="00230209" w:rsidRDefault="00230209" w:rsidP="005E0897"/>
    <w:p w:rsidR="00230209" w:rsidRDefault="00230209" w:rsidP="005E0897"/>
    <w:p w:rsidR="00230209" w:rsidRDefault="00230209" w:rsidP="005E0897"/>
    <w:p w:rsidR="00230209" w:rsidRDefault="00230209" w:rsidP="005E0897"/>
    <w:p w:rsidR="00230209" w:rsidRDefault="00230209" w:rsidP="005E0897"/>
    <w:p w:rsidR="0022300E" w:rsidRDefault="0022300E" w:rsidP="005E0897"/>
    <w:p w:rsidR="005E0897" w:rsidRPr="005E0897" w:rsidRDefault="00151CCE" w:rsidP="005E0897">
      <w:r>
        <w:rPr>
          <w:noProof/>
          <w:lang w:eastAsia="es-MX"/>
        </w:rPr>
        <w:pict>
          <v:shape id="_x0000_s1046" type="#_x0000_t87" style="position:absolute;margin-left:219.5pt;margin-top:15.4pt;width:91pt;height:169.15pt;z-index:251675648" adj=",10830" filled="t" fillcolor="white [3201]" strokecolor="#00b050" strokeweight="5pt">
            <v:shadow color="#868686"/>
          </v:shape>
        </w:pict>
      </w:r>
    </w:p>
    <w:p w:rsidR="00205BDC" w:rsidRDefault="00151CCE" w:rsidP="005E0897">
      <w:r>
        <w:rPr>
          <w:noProof/>
          <w:lang w:eastAsia="es-MX"/>
        </w:rPr>
        <w:pict>
          <v:shape id="_x0000_s1057" type="#_x0000_t202" style="position:absolute;margin-left:310.5pt;margin-top:9.25pt;width:192.25pt;height:81.1pt;z-index:251687936;mso-width-relative:margin;mso-height-relative:margin" fillcolor="white [3201]" strokecolor="#4f81bd [3204]" strokeweight="1pt">
            <v:stroke dashstyle="dash"/>
            <v:shadow color="#868686"/>
            <v:textbox style="mso-next-textbox:#_x0000_s1057">
              <w:txbxContent>
                <w:p w:rsidR="00E22097" w:rsidRPr="00A15DCC" w:rsidRDefault="00E22097" w:rsidP="00E22097">
                  <w:pPr>
                    <w:rPr>
                      <w:sz w:val="24"/>
                      <w:szCs w:val="24"/>
                      <w:lang w:val="es-ES"/>
                    </w:rPr>
                  </w:pPr>
                  <w:r w:rsidRPr="00A15DCC">
                    <w:rPr>
                      <w:sz w:val="24"/>
                      <w:szCs w:val="24"/>
                      <w:lang w:val="es-ES"/>
                    </w:rPr>
                    <w:t>Para que se lee y como se debe de leer (</w:t>
                  </w:r>
                  <w:r w:rsidRPr="00A15DCC">
                    <w:rPr>
                      <w:sz w:val="24"/>
                      <w:szCs w:val="24"/>
                    </w:rPr>
                    <w:t>control de la actividad mental de una forma determinada para conseguir la meta propuesta)</w:t>
                  </w:r>
                </w:p>
              </w:txbxContent>
            </v:textbox>
          </v:shape>
        </w:pict>
      </w:r>
    </w:p>
    <w:p w:rsidR="00205BDC" w:rsidRDefault="00205BDC" w:rsidP="005E0897"/>
    <w:p w:rsidR="005E0897" w:rsidRPr="005E0897" w:rsidRDefault="00151CCE" w:rsidP="005E0897">
      <w:r>
        <w:rPr>
          <w:noProof/>
          <w:lang w:eastAsia="es-MX"/>
        </w:rPr>
        <w:pict>
          <v:shape id="_x0000_s1032" type="#_x0000_t202" style="position:absolute;margin-left:73.6pt;margin-top:10.75pt;width:132.05pt;height:28.75pt;z-index:251666432">
            <v:textbox style="mso-next-textbox:#_x0000_s1032">
              <w:txbxContent>
                <w:p w:rsidR="003E6895" w:rsidRPr="00733484" w:rsidRDefault="003E6895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73348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Autorregulació</w:t>
                  </w:r>
                  <w:r w:rsidR="00A15DCC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n</w:t>
                  </w:r>
                  <w:r w:rsidRPr="0073348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n</w:t>
                  </w:r>
                </w:p>
                <w:p w:rsidR="003E6895" w:rsidRPr="00C778C6" w:rsidRDefault="003E6895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E0897" w:rsidRPr="005E0897" w:rsidRDefault="005E0897" w:rsidP="005E0897"/>
    <w:p w:rsidR="005E0897" w:rsidRPr="005E0897" w:rsidRDefault="00151CCE" w:rsidP="005E0897">
      <w:r>
        <w:rPr>
          <w:noProof/>
          <w:lang w:eastAsia="es-MX"/>
        </w:rPr>
        <w:pict>
          <v:shape id="_x0000_s1068" type="#_x0000_t202" style="position:absolute;margin-left:315.8pt;margin-top:2.65pt;width:199.6pt;height:87.1pt;z-index:251697152" fillcolor="white [3201]" strokecolor="#4f81bd [3204]" strokeweight="1pt">
            <v:stroke dashstyle="dash"/>
            <v:shadow color="#868686"/>
            <v:textbox>
              <w:txbxContent>
                <w:p w:rsidR="00205BDC" w:rsidRDefault="00205BDC">
                  <w:r>
                    <w:t xml:space="preserve">La autorregulación de los procesos </w:t>
                  </w:r>
                  <w:bookmarkStart w:id="0" w:name="_GoBack"/>
                  <w:bookmarkEnd w:id="0"/>
                  <w:r>
                    <w:t>lectores</w:t>
                  </w:r>
                </w:p>
              </w:txbxContent>
            </v:textbox>
          </v:shape>
        </w:pict>
      </w:r>
    </w:p>
    <w:p w:rsidR="005E0897" w:rsidRPr="005E0897" w:rsidRDefault="005E0897" w:rsidP="005E0897"/>
    <w:p w:rsidR="005E0897" w:rsidRPr="005E0897" w:rsidRDefault="005E0897" w:rsidP="005E0897"/>
    <w:p w:rsidR="005E0897" w:rsidRPr="005E0897" w:rsidRDefault="005E0897" w:rsidP="005E0897"/>
    <w:p w:rsidR="005E0897" w:rsidRPr="005E0897" w:rsidRDefault="005E0897" w:rsidP="005E0897"/>
    <w:p w:rsidR="003033D8" w:rsidRDefault="005E0897" w:rsidP="005E0897">
      <w:pPr>
        <w:tabs>
          <w:tab w:val="left" w:pos="6762"/>
        </w:tabs>
      </w:pPr>
      <w:r>
        <w:tab/>
      </w:r>
    </w:p>
    <w:p w:rsidR="005E0897" w:rsidRPr="00A72C7B" w:rsidRDefault="005E0897" w:rsidP="00A72C7B">
      <w:pPr>
        <w:tabs>
          <w:tab w:val="left" w:pos="3663"/>
        </w:tabs>
      </w:pPr>
    </w:p>
    <w:sectPr w:rsidR="005E0897" w:rsidRPr="00A72C7B" w:rsidSect="002615E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C1"/>
    <w:multiLevelType w:val="hybridMultilevel"/>
    <w:tmpl w:val="D97E69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3A6"/>
    <w:rsid w:val="00151CCE"/>
    <w:rsid w:val="00185B99"/>
    <w:rsid w:val="00205BDC"/>
    <w:rsid w:val="0022300E"/>
    <w:rsid w:val="00230209"/>
    <w:rsid w:val="002615EB"/>
    <w:rsid w:val="002623A6"/>
    <w:rsid w:val="002803CA"/>
    <w:rsid w:val="002D04A0"/>
    <w:rsid w:val="003033D8"/>
    <w:rsid w:val="003053F0"/>
    <w:rsid w:val="00354CD9"/>
    <w:rsid w:val="00372881"/>
    <w:rsid w:val="00397E50"/>
    <w:rsid w:val="003E6895"/>
    <w:rsid w:val="00472D5F"/>
    <w:rsid w:val="00520C4C"/>
    <w:rsid w:val="00535235"/>
    <w:rsid w:val="00553FB2"/>
    <w:rsid w:val="0057739E"/>
    <w:rsid w:val="005875D1"/>
    <w:rsid w:val="005E0897"/>
    <w:rsid w:val="00627142"/>
    <w:rsid w:val="006E6C6A"/>
    <w:rsid w:val="0071029A"/>
    <w:rsid w:val="00713151"/>
    <w:rsid w:val="00733484"/>
    <w:rsid w:val="00763183"/>
    <w:rsid w:val="007B1E7E"/>
    <w:rsid w:val="007D4B54"/>
    <w:rsid w:val="00831ED9"/>
    <w:rsid w:val="008865DC"/>
    <w:rsid w:val="008C52C6"/>
    <w:rsid w:val="00935D6B"/>
    <w:rsid w:val="00A15DCC"/>
    <w:rsid w:val="00A70E15"/>
    <w:rsid w:val="00A72C7B"/>
    <w:rsid w:val="00AF18A6"/>
    <w:rsid w:val="00B5775C"/>
    <w:rsid w:val="00B75DFB"/>
    <w:rsid w:val="00C40817"/>
    <w:rsid w:val="00C411D3"/>
    <w:rsid w:val="00C778C6"/>
    <w:rsid w:val="00CA5F77"/>
    <w:rsid w:val="00CE1243"/>
    <w:rsid w:val="00D17888"/>
    <w:rsid w:val="00DF5CEA"/>
    <w:rsid w:val="00E22097"/>
    <w:rsid w:val="00F55262"/>
    <w:rsid w:val="00F56DB6"/>
    <w:rsid w:val="00FA5E2E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7E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7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2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medio1-nfasis5">
    <w:name w:val="Medium Shading 1 Accent 5"/>
    <w:basedOn w:val="Tablanormal"/>
    <w:uiPriority w:val="63"/>
    <w:rsid w:val="00F56DB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F56D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1">
    <w:name w:val="Sombreado medio 11"/>
    <w:basedOn w:val="Tablanormal"/>
    <w:uiPriority w:val="63"/>
    <w:rsid w:val="00F56DB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F56D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0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3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E0897"/>
  </w:style>
  <w:style w:type="paragraph" w:styleId="Prrafodelista">
    <w:name w:val="List Paragraph"/>
    <w:basedOn w:val="Normal"/>
    <w:uiPriority w:val="34"/>
    <w:qFormat/>
    <w:rsid w:val="002302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7E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3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IRENE</cp:lastModifiedBy>
  <cp:revision>10</cp:revision>
  <dcterms:created xsi:type="dcterms:W3CDTF">2015-02-11T06:28:00Z</dcterms:created>
  <dcterms:modified xsi:type="dcterms:W3CDTF">2015-02-14T02:52:00Z</dcterms:modified>
</cp:coreProperties>
</file>