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C8" w:rsidRDefault="00CB10C8" w:rsidP="00CB10C8"/>
    <w:p w:rsidR="00CB10C8" w:rsidRDefault="00CB10C8" w:rsidP="00CB10C8">
      <w:pPr>
        <w:jc w:val="center"/>
        <w:rPr>
          <w:rFonts w:ascii="Arial" w:hAnsi="Arial" w:cs="Arial"/>
          <w:b/>
          <w:sz w:val="44"/>
        </w:rPr>
      </w:pPr>
      <w:r w:rsidRPr="00240909">
        <w:rPr>
          <w:rFonts w:ascii="Arial" w:hAnsi="Arial" w:cs="Arial"/>
          <w:b/>
          <w:noProof/>
          <w:sz w:val="52"/>
          <w:lang w:eastAsia="es-MX"/>
        </w:rPr>
        <w:drawing>
          <wp:anchor distT="0" distB="0" distL="114300" distR="114300" simplePos="0" relativeHeight="251659264" behindDoc="0" locked="0" layoutInCell="1" allowOverlap="1" wp14:anchorId="6252EFB5" wp14:editId="22C2EAB7">
            <wp:simplePos x="0" y="0"/>
            <wp:positionH relativeFrom="column">
              <wp:posOffset>924560</wp:posOffset>
            </wp:positionH>
            <wp:positionV relativeFrom="paragraph">
              <wp:posOffset>160655</wp:posOffset>
            </wp:positionV>
            <wp:extent cx="1333500" cy="1743075"/>
            <wp:effectExtent l="0" t="0" r="0"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6">
                      <a:extLst>
                        <a:ext uri="{28A0092B-C50C-407E-A947-70E740481C1C}">
                          <a14:useLocalDpi xmlns:a14="http://schemas.microsoft.com/office/drawing/2010/main" val="0"/>
                        </a:ext>
                      </a:extLst>
                    </a:blip>
                    <a:stretch>
                      <a:fillRect/>
                    </a:stretch>
                  </pic:blipFill>
                  <pic:spPr>
                    <a:xfrm>
                      <a:off x="0" y="0"/>
                      <a:ext cx="1333500" cy="1743075"/>
                    </a:xfrm>
                    <a:prstGeom prst="rect">
                      <a:avLst/>
                    </a:prstGeom>
                  </pic:spPr>
                </pic:pic>
              </a:graphicData>
            </a:graphic>
            <wp14:sizeRelH relativeFrom="page">
              <wp14:pctWidth>0</wp14:pctWidth>
            </wp14:sizeRelH>
            <wp14:sizeRelV relativeFrom="page">
              <wp14:pctHeight>0</wp14:pctHeight>
            </wp14:sizeRelV>
          </wp:anchor>
        </w:drawing>
      </w:r>
    </w:p>
    <w:p w:rsidR="00CB10C8" w:rsidRPr="00240909" w:rsidRDefault="00CB10C8" w:rsidP="00CB10C8">
      <w:pPr>
        <w:jc w:val="center"/>
        <w:rPr>
          <w:rFonts w:ascii="Arial" w:hAnsi="Arial" w:cs="Arial"/>
          <w:b/>
          <w:sz w:val="52"/>
        </w:rPr>
      </w:pPr>
      <w:r w:rsidRPr="00240909">
        <w:rPr>
          <w:rFonts w:ascii="Arial" w:hAnsi="Arial" w:cs="Arial"/>
          <w:b/>
          <w:sz w:val="52"/>
        </w:rPr>
        <w:t>ESCUELA NORMAL DE EDUCACIÓN PREESCOLAR</w:t>
      </w:r>
    </w:p>
    <w:p w:rsidR="00CB10C8" w:rsidRPr="009A411C" w:rsidRDefault="00CB10C8" w:rsidP="00CB10C8">
      <w:pPr>
        <w:jc w:val="center"/>
        <w:rPr>
          <w:rFonts w:ascii="Arial" w:hAnsi="Arial" w:cs="Arial"/>
          <w:b/>
          <w:sz w:val="44"/>
        </w:rPr>
      </w:pPr>
    </w:p>
    <w:p w:rsidR="00CB10C8" w:rsidRPr="009A411C" w:rsidRDefault="00CB10C8" w:rsidP="00CB10C8">
      <w:pPr>
        <w:rPr>
          <w:rFonts w:ascii="Arial" w:hAnsi="Arial" w:cs="Arial"/>
          <w:b/>
          <w:sz w:val="44"/>
        </w:rPr>
      </w:pPr>
    </w:p>
    <w:p w:rsidR="00CB10C8" w:rsidRPr="009A411C" w:rsidRDefault="00CB10C8" w:rsidP="00CB10C8">
      <w:pPr>
        <w:jc w:val="center"/>
        <w:rPr>
          <w:rFonts w:ascii="Arial" w:hAnsi="Arial" w:cs="Arial"/>
          <w:b/>
          <w:sz w:val="44"/>
        </w:rPr>
      </w:pPr>
      <w:r w:rsidRPr="009A411C">
        <w:rPr>
          <w:rFonts w:ascii="Arial" w:hAnsi="Arial" w:cs="Arial"/>
          <w:b/>
          <w:sz w:val="44"/>
        </w:rPr>
        <w:t xml:space="preserve">NOMBRE: </w:t>
      </w:r>
      <w:r>
        <w:rPr>
          <w:rFonts w:ascii="Arial" w:hAnsi="Arial" w:cs="Arial"/>
          <w:b/>
          <w:sz w:val="44"/>
        </w:rPr>
        <w:t>MARIA DE LA LUZ FIERRO MORENO</w:t>
      </w:r>
      <w:r w:rsidRPr="009A411C">
        <w:rPr>
          <w:rFonts w:ascii="Arial" w:hAnsi="Arial" w:cs="Arial"/>
          <w:b/>
          <w:sz w:val="44"/>
        </w:rPr>
        <w:t xml:space="preserve"> </w:t>
      </w:r>
    </w:p>
    <w:p w:rsidR="00CB10C8" w:rsidRDefault="00CB10C8" w:rsidP="00CB10C8">
      <w:pPr>
        <w:jc w:val="center"/>
        <w:rPr>
          <w:rFonts w:ascii="Arial" w:hAnsi="Arial" w:cs="Arial"/>
          <w:b/>
          <w:sz w:val="44"/>
        </w:rPr>
      </w:pPr>
      <w:r>
        <w:rPr>
          <w:rFonts w:ascii="Arial" w:hAnsi="Arial" w:cs="Arial"/>
          <w:b/>
          <w:sz w:val="44"/>
        </w:rPr>
        <w:t>PRINCIPIOS PEDAGOGICOS Y CAMPOS FORMATIVOS</w:t>
      </w:r>
    </w:p>
    <w:p w:rsidR="00CB10C8" w:rsidRDefault="00CB10C8" w:rsidP="00CB10C8">
      <w:pPr>
        <w:jc w:val="center"/>
        <w:rPr>
          <w:rFonts w:ascii="Arial" w:hAnsi="Arial" w:cs="Arial"/>
          <w:b/>
          <w:sz w:val="44"/>
        </w:rPr>
      </w:pPr>
      <w:r w:rsidRPr="009A411C">
        <w:rPr>
          <w:rFonts w:ascii="Arial" w:hAnsi="Arial" w:cs="Arial"/>
          <w:b/>
          <w:sz w:val="44"/>
        </w:rPr>
        <w:t xml:space="preserve">MAESTRA: ORALIA GABRIELA PALMARES </w:t>
      </w:r>
    </w:p>
    <w:p w:rsidR="00CB10C8" w:rsidRPr="009A411C" w:rsidRDefault="00CB10C8" w:rsidP="00CB10C8">
      <w:pPr>
        <w:jc w:val="center"/>
        <w:rPr>
          <w:rFonts w:ascii="Arial" w:hAnsi="Arial" w:cs="Arial"/>
          <w:b/>
          <w:sz w:val="44"/>
        </w:rPr>
      </w:pPr>
      <w:r>
        <w:rPr>
          <w:rFonts w:ascii="Arial" w:hAnsi="Arial" w:cs="Arial"/>
          <w:b/>
          <w:sz w:val="44"/>
        </w:rPr>
        <w:t>NL: 10</w:t>
      </w:r>
      <w:r w:rsidRPr="009A411C">
        <w:rPr>
          <w:rFonts w:ascii="Arial" w:hAnsi="Arial" w:cs="Arial"/>
          <w:b/>
          <w:sz w:val="44"/>
        </w:rPr>
        <w:t xml:space="preserve"> </w:t>
      </w:r>
    </w:p>
    <w:p w:rsidR="00CB10C8" w:rsidRPr="009A411C" w:rsidRDefault="00CB10C8" w:rsidP="00CB10C8">
      <w:pPr>
        <w:jc w:val="center"/>
        <w:rPr>
          <w:rFonts w:ascii="Arial" w:hAnsi="Arial" w:cs="Arial"/>
          <w:b/>
          <w:sz w:val="44"/>
        </w:rPr>
      </w:pPr>
      <w:r w:rsidRPr="009A411C">
        <w:rPr>
          <w:rFonts w:ascii="Arial" w:hAnsi="Arial" w:cs="Arial"/>
          <w:b/>
          <w:sz w:val="44"/>
        </w:rPr>
        <w:t>PROGRAMA DE FORTALECIMIENTO PARA EL EXAMEN DE OPOSICIÓN</w:t>
      </w:r>
    </w:p>
    <w:p w:rsidR="00CB10C8" w:rsidRDefault="00CB10C8" w:rsidP="00CB10C8">
      <w:pPr>
        <w:jc w:val="center"/>
        <w:rPr>
          <w:rFonts w:ascii="Arial" w:hAnsi="Arial" w:cs="Arial"/>
          <w:b/>
          <w:sz w:val="44"/>
        </w:rPr>
      </w:pPr>
      <w:r w:rsidRPr="009A411C">
        <w:rPr>
          <w:rFonts w:ascii="Arial" w:hAnsi="Arial" w:cs="Arial"/>
          <w:b/>
          <w:sz w:val="44"/>
        </w:rPr>
        <w:t>FEBRERO 2015</w:t>
      </w:r>
    </w:p>
    <w:p w:rsidR="00CB10C8" w:rsidRDefault="00CB10C8" w:rsidP="00CB10C8"/>
    <w:p w:rsidR="00CB10C8" w:rsidRDefault="00CB10C8" w:rsidP="00CB10C8"/>
    <w:p w:rsidR="00CB10C8" w:rsidRDefault="00CB10C8" w:rsidP="00CB10C8"/>
    <w:p w:rsidR="00CB10C8" w:rsidRDefault="00CB10C8" w:rsidP="00CB10C8"/>
    <w:p w:rsidR="00CB10C8" w:rsidRDefault="00CB10C8" w:rsidP="00CB10C8"/>
    <w:p w:rsidR="00CB10C8" w:rsidRDefault="00CB10C8" w:rsidP="00CB10C8"/>
    <w:p w:rsidR="00CB10C8" w:rsidRDefault="00CB10C8" w:rsidP="00CB10C8"/>
    <w:p w:rsidR="00CB10C8" w:rsidRDefault="00CB10C8" w:rsidP="00CB10C8">
      <w:bookmarkStart w:id="0" w:name="_GoBack"/>
      <w:bookmarkEnd w:id="0"/>
    </w:p>
    <w:p w:rsidR="00CB10C8" w:rsidRPr="00CB10C8" w:rsidRDefault="00CB10C8" w:rsidP="00CB10C8">
      <w:pPr>
        <w:jc w:val="center"/>
        <w:rPr>
          <w:b/>
          <w:sz w:val="72"/>
        </w:rPr>
      </w:pPr>
      <w:r>
        <w:rPr>
          <w:b/>
          <w:sz w:val="72"/>
        </w:rPr>
        <w:t>INTRODUCCIÓ</w:t>
      </w:r>
      <w:r w:rsidRPr="00CB10C8">
        <w:rPr>
          <w:b/>
          <w:sz w:val="72"/>
        </w:rPr>
        <w:t>N</w:t>
      </w:r>
    </w:p>
    <w:p w:rsidR="00CB10C8" w:rsidRDefault="00CB10C8" w:rsidP="00CB10C8">
      <w:pPr>
        <w:pStyle w:val="Prrafodelista"/>
        <w:numPr>
          <w:ilvl w:val="0"/>
          <w:numId w:val="1"/>
        </w:numPr>
        <w:spacing w:line="216" w:lineRule="auto"/>
        <w:rPr>
          <w:sz w:val="56"/>
        </w:rPr>
      </w:pPr>
      <w:r>
        <w:rPr>
          <w:rFonts w:ascii="Century Gothic" w:eastAsia="+mn-ea" w:hAnsi="Century Gothic" w:cs="+mn-cs"/>
          <w:color w:val="000000"/>
          <w:kern w:val="24"/>
          <w:sz w:val="56"/>
          <w:szCs w:val="56"/>
        </w:rPr>
        <w:t>En el siguiente cuadro sinóptico se desglosan los principales conceptos de los principios pedagógicos del plan de estudios 2011 de educación básica. Los conceptos son de gran importancia tomarlos en cuenta para aplicarlo en el trabajo docente.</w:t>
      </w:r>
    </w:p>
    <w:p w:rsidR="00CB10C8" w:rsidRDefault="00CB10C8"/>
    <w:p w:rsidR="00CB10C8" w:rsidRDefault="00CB10C8"/>
    <w:p w:rsidR="00CB10C8" w:rsidRDefault="00CB10C8"/>
    <w:p w:rsidR="00CB10C8" w:rsidRDefault="00CB10C8"/>
    <w:p w:rsidR="00CB10C8" w:rsidRDefault="00CB10C8"/>
    <w:p w:rsidR="00DD591A" w:rsidRDefault="0062065B">
      <w:r>
        <w:rPr>
          <w:noProof/>
          <w:lang w:eastAsia="es-MX"/>
        </w:rPr>
        <w:lastRenderedPageBreak/>
        <w:drawing>
          <wp:inline distT="0" distB="0" distL="0" distR="0">
            <wp:extent cx="9473609" cy="6911163"/>
            <wp:effectExtent l="0" t="38100" r="13335" b="11874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B10C8" w:rsidRDefault="00CB10C8"/>
    <w:p w:rsidR="00CB10C8" w:rsidRDefault="00CB10C8"/>
    <w:p w:rsidR="00CB10C8" w:rsidRDefault="00CB10C8"/>
    <w:p w:rsidR="00CB10C8" w:rsidRDefault="00CB10C8" w:rsidP="00CB10C8">
      <w:pPr>
        <w:jc w:val="center"/>
        <w:rPr>
          <w:b/>
          <w:sz w:val="72"/>
        </w:rPr>
      </w:pPr>
      <w:r>
        <w:rPr>
          <w:b/>
          <w:sz w:val="72"/>
        </w:rPr>
        <w:t>CONCLUCIÓ</w:t>
      </w:r>
      <w:r w:rsidRPr="00CB10C8">
        <w:rPr>
          <w:b/>
          <w:sz w:val="72"/>
        </w:rPr>
        <w:t>N</w:t>
      </w:r>
    </w:p>
    <w:p w:rsidR="00CB10C8" w:rsidRDefault="00CB10C8" w:rsidP="00CB10C8">
      <w:pPr>
        <w:pStyle w:val="Prrafodelista"/>
        <w:numPr>
          <w:ilvl w:val="0"/>
          <w:numId w:val="2"/>
        </w:numPr>
        <w:spacing w:line="216" w:lineRule="auto"/>
        <w:rPr>
          <w:sz w:val="56"/>
        </w:rPr>
      </w:pPr>
      <w:r>
        <w:rPr>
          <w:rFonts w:ascii="Century Gothic" w:eastAsia="+mn-ea" w:hAnsi="Century Gothic" w:cs="+mn-cs"/>
          <w:color w:val="000000"/>
          <w:kern w:val="24"/>
          <w:sz w:val="56"/>
          <w:szCs w:val="56"/>
        </w:rPr>
        <w:t xml:space="preserve">El realizar este cuadro sinóptico me permitió conocer los principales conceptos de los principios pedagógicos, que considero muy importante tomarlos en cuenta para mejorar nuestra práctica educativa y además para detectar las áreas de oportunidad que podemos mejorar. </w:t>
      </w:r>
    </w:p>
    <w:p w:rsidR="00CB10C8" w:rsidRPr="00CB10C8" w:rsidRDefault="00CB10C8" w:rsidP="00CB10C8">
      <w:pPr>
        <w:jc w:val="center"/>
        <w:rPr>
          <w:b/>
          <w:sz w:val="72"/>
        </w:rPr>
      </w:pPr>
    </w:p>
    <w:sectPr w:rsidR="00CB10C8" w:rsidRPr="00CB10C8" w:rsidSect="0062065B">
      <w:pgSz w:w="15840" w:h="12240" w:orient="landscape"/>
      <w:pgMar w:top="426" w:right="531"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1068"/>
    <w:multiLevelType w:val="hybridMultilevel"/>
    <w:tmpl w:val="47725BC0"/>
    <w:lvl w:ilvl="0" w:tplc="5E7C27B0">
      <w:start w:val="1"/>
      <w:numFmt w:val="bullet"/>
      <w:lvlText w:val="•"/>
      <w:lvlJc w:val="left"/>
      <w:pPr>
        <w:tabs>
          <w:tab w:val="num" w:pos="720"/>
        </w:tabs>
        <w:ind w:left="720" w:hanging="360"/>
      </w:pPr>
      <w:rPr>
        <w:rFonts w:ascii="Arial" w:hAnsi="Arial" w:hint="default"/>
      </w:rPr>
    </w:lvl>
    <w:lvl w:ilvl="1" w:tplc="0C4E5556" w:tentative="1">
      <w:start w:val="1"/>
      <w:numFmt w:val="bullet"/>
      <w:lvlText w:val="•"/>
      <w:lvlJc w:val="left"/>
      <w:pPr>
        <w:tabs>
          <w:tab w:val="num" w:pos="1440"/>
        </w:tabs>
        <w:ind w:left="1440" w:hanging="360"/>
      </w:pPr>
      <w:rPr>
        <w:rFonts w:ascii="Arial" w:hAnsi="Arial" w:hint="default"/>
      </w:rPr>
    </w:lvl>
    <w:lvl w:ilvl="2" w:tplc="4CB8A464" w:tentative="1">
      <w:start w:val="1"/>
      <w:numFmt w:val="bullet"/>
      <w:lvlText w:val="•"/>
      <w:lvlJc w:val="left"/>
      <w:pPr>
        <w:tabs>
          <w:tab w:val="num" w:pos="2160"/>
        </w:tabs>
        <w:ind w:left="2160" w:hanging="360"/>
      </w:pPr>
      <w:rPr>
        <w:rFonts w:ascii="Arial" w:hAnsi="Arial" w:hint="default"/>
      </w:rPr>
    </w:lvl>
    <w:lvl w:ilvl="3" w:tplc="1FE0474A" w:tentative="1">
      <w:start w:val="1"/>
      <w:numFmt w:val="bullet"/>
      <w:lvlText w:val="•"/>
      <w:lvlJc w:val="left"/>
      <w:pPr>
        <w:tabs>
          <w:tab w:val="num" w:pos="2880"/>
        </w:tabs>
        <w:ind w:left="2880" w:hanging="360"/>
      </w:pPr>
      <w:rPr>
        <w:rFonts w:ascii="Arial" w:hAnsi="Arial" w:hint="default"/>
      </w:rPr>
    </w:lvl>
    <w:lvl w:ilvl="4" w:tplc="60D2BAA2" w:tentative="1">
      <w:start w:val="1"/>
      <w:numFmt w:val="bullet"/>
      <w:lvlText w:val="•"/>
      <w:lvlJc w:val="left"/>
      <w:pPr>
        <w:tabs>
          <w:tab w:val="num" w:pos="3600"/>
        </w:tabs>
        <w:ind w:left="3600" w:hanging="360"/>
      </w:pPr>
      <w:rPr>
        <w:rFonts w:ascii="Arial" w:hAnsi="Arial" w:hint="default"/>
      </w:rPr>
    </w:lvl>
    <w:lvl w:ilvl="5" w:tplc="84F412BA" w:tentative="1">
      <w:start w:val="1"/>
      <w:numFmt w:val="bullet"/>
      <w:lvlText w:val="•"/>
      <w:lvlJc w:val="left"/>
      <w:pPr>
        <w:tabs>
          <w:tab w:val="num" w:pos="4320"/>
        </w:tabs>
        <w:ind w:left="4320" w:hanging="360"/>
      </w:pPr>
      <w:rPr>
        <w:rFonts w:ascii="Arial" w:hAnsi="Arial" w:hint="default"/>
      </w:rPr>
    </w:lvl>
    <w:lvl w:ilvl="6" w:tplc="B8A05FDA" w:tentative="1">
      <w:start w:val="1"/>
      <w:numFmt w:val="bullet"/>
      <w:lvlText w:val="•"/>
      <w:lvlJc w:val="left"/>
      <w:pPr>
        <w:tabs>
          <w:tab w:val="num" w:pos="5040"/>
        </w:tabs>
        <w:ind w:left="5040" w:hanging="360"/>
      </w:pPr>
      <w:rPr>
        <w:rFonts w:ascii="Arial" w:hAnsi="Arial" w:hint="default"/>
      </w:rPr>
    </w:lvl>
    <w:lvl w:ilvl="7" w:tplc="990CCA4C" w:tentative="1">
      <w:start w:val="1"/>
      <w:numFmt w:val="bullet"/>
      <w:lvlText w:val="•"/>
      <w:lvlJc w:val="left"/>
      <w:pPr>
        <w:tabs>
          <w:tab w:val="num" w:pos="5760"/>
        </w:tabs>
        <w:ind w:left="5760" w:hanging="360"/>
      </w:pPr>
      <w:rPr>
        <w:rFonts w:ascii="Arial" w:hAnsi="Arial" w:hint="default"/>
      </w:rPr>
    </w:lvl>
    <w:lvl w:ilvl="8" w:tplc="55C28C34" w:tentative="1">
      <w:start w:val="1"/>
      <w:numFmt w:val="bullet"/>
      <w:lvlText w:val="•"/>
      <w:lvlJc w:val="left"/>
      <w:pPr>
        <w:tabs>
          <w:tab w:val="num" w:pos="6480"/>
        </w:tabs>
        <w:ind w:left="6480" w:hanging="360"/>
      </w:pPr>
      <w:rPr>
        <w:rFonts w:ascii="Arial" w:hAnsi="Arial" w:hint="default"/>
      </w:rPr>
    </w:lvl>
  </w:abstractNum>
  <w:abstractNum w:abstractNumId="1">
    <w:nsid w:val="5AC86D9C"/>
    <w:multiLevelType w:val="hybridMultilevel"/>
    <w:tmpl w:val="850A7100"/>
    <w:lvl w:ilvl="0" w:tplc="753C015E">
      <w:start w:val="1"/>
      <w:numFmt w:val="bullet"/>
      <w:lvlText w:val="•"/>
      <w:lvlJc w:val="left"/>
      <w:pPr>
        <w:tabs>
          <w:tab w:val="num" w:pos="720"/>
        </w:tabs>
        <w:ind w:left="720" w:hanging="360"/>
      </w:pPr>
      <w:rPr>
        <w:rFonts w:ascii="Arial" w:hAnsi="Arial" w:hint="default"/>
      </w:rPr>
    </w:lvl>
    <w:lvl w:ilvl="1" w:tplc="C0B205FA" w:tentative="1">
      <w:start w:val="1"/>
      <w:numFmt w:val="bullet"/>
      <w:lvlText w:val="•"/>
      <w:lvlJc w:val="left"/>
      <w:pPr>
        <w:tabs>
          <w:tab w:val="num" w:pos="1440"/>
        </w:tabs>
        <w:ind w:left="1440" w:hanging="360"/>
      </w:pPr>
      <w:rPr>
        <w:rFonts w:ascii="Arial" w:hAnsi="Arial" w:hint="default"/>
      </w:rPr>
    </w:lvl>
    <w:lvl w:ilvl="2" w:tplc="A7A87230" w:tentative="1">
      <w:start w:val="1"/>
      <w:numFmt w:val="bullet"/>
      <w:lvlText w:val="•"/>
      <w:lvlJc w:val="left"/>
      <w:pPr>
        <w:tabs>
          <w:tab w:val="num" w:pos="2160"/>
        </w:tabs>
        <w:ind w:left="2160" w:hanging="360"/>
      </w:pPr>
      <w:rPr>
        <w:rFonts w:ascii="Arial" w:hAnsi="Arial" w:hint="default"/>
      </w:rPr>
    </w:lvl>
    <w:lvl w:ilvl="3" w:tplc="FF2E55A0" w:tentative="1">
      <w:start w:val="1"/>
      <w:numFmt w:val="bullet"/>
      <w:lvlText w:val="•"/>
      <w:lvlJc w:val="left"/>
      <w:pPr>
        <w:tabs>
          <w:tab w:val="num" w:pos="2880"/>
        </w:tabs>
        <w:ind w:left="2880" w:hanging="360"/>
      </w:pPr>
      <w:rPr>
        <w:rFonts w:ascii="Arial" w:hAnsi="Arial" w:hint="default"/>
      </w:rPr>
    </w:lvl>
    <w:lvl w:ilvl="4" w:tplc="4F38816C" w:tentative="1">
      <w:start w:val="1"/>
      <w:numFmt w:val="bullet"/>
      <w:lvlText w:val="•"/>
      <w:lvlJc w:val="left"/>
      <w:pPr>
        <w:tabs>
          <w:tab w:val="num" w:pos="3600"/>
        </w:tabs>
        <w:ind w:left="3600" w:hanging="360"/>
      </w:pPr>
      <w:rPr>
        <w:rFonts w:ascii="Arial" w:hAnsi="Arial" w:hint="default"/>
      </w:rPr>
    </w:lvl>
    <w:lvl w:ilvl="5" w:tplc="9C26C758" w:tentative="1">
      <w:start w:val="1"/>
      <w:numFmt w:val="bullet"/>
      <w:lvlText w:val="•"/>
      <w:lvlJc w:val="left"/>
      <w:pPr>
        <w:tabs>
          <w:tab w:val="num" w:pos="4320"/>
        </w:tabs>
        <w:ind w:left="4320" w:hanging="360"/>
      </w:pPr>
      <w:rPr>
        <w:rFonts w:ascii="Arial" w:hAnsi="Arial" w:hint="default"/>
      </w:rPr>
    </w:lvl>
    <w:lvl w:ilvl="6" w:tplc="30B038F8" w:tentative="1">
      <w:start w:val="1"/>
      <w:numFmt w:val="bullet"/>
      <w:lvlText w:val="•"/>
      <w:lvlJc w:val="left"/>
      <w:pPr>
        <w:tabs>
          <w:tab w:val="num" w:pos="5040"/>
        </w:tabs>
        <w:ind w:left="5040" w:hanging="360"/>
      </w:pPr>
      <w:rPr>
        <w:rFonts w:ascii="Arial" w:hAnsi="Arial" w:hint="default"/>
      </w:rPr>
    </w:lvl>
    <w:lvl w:ilvl="7" w:tplc="D1CAAD6A" w:tentative="1">
      <w:start w:val="1"/>
      <w:numFmt w:val="bullet"/>
      <w:lvlText w:val="•"/>
      <w:lvlJc w:val="left"/>
      <w:pPr>
        <w:tabs>
          <w:tab w:val="num" w:pos="5760"/>
        </w:tabs>
        <w:ind w:left="5760" w:hanging="360"/>
      </w:pPr>
      <w:rPr>
        <w:rFonts w:ascii="Arial" w:hAnsi="Arial" w:hint="default"/>
      </w:rPr>
    </w:lvl>
    <w:lvl w:ilvl="8" w:tplc="60F6423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8E"/>
    <w:rsid w:val="000119AC"/>
    <w:rsid w:val="00085E64"/>
    <w:rsid w:val="00316B8E"/>
    <w:rsid w:val="003A1655"/>
    <w:rsid w:val="0062065B"/>
    <w:rsid w:val="00896C28"/>
    <w:rsid w:val="008A3D09"/>
    <w:rsid w:val="008E2321"/>
    <w:rsid w:val="00B642FE"/>
    <w:rsid w:val="00CB10C8"/>
    <w:rsid w:val="00DD591A"/>
    <w:rsid w:val="00F62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0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65B"/>
    <w:rPr>
      <w:rFonts w:ascii="Tahoma" w:hAnsi="Tahoma" w:cs="Tahoma"/>
      <w:sz w:val="16"/>
      <w:szCs w:val="16"/>
    </w:rPr>
  </w:style>
  <w:style w:type="paragraph" w:styleId="Prrafodelista">
    <w:name w:val="List Paragraph"/>
    <w:basedOn w:val="Normal"/>
    <w:uiPriority w:val="34"/>
    <w:qFormat/>
    <w:rsid w:val="00CB10C8"/>
    <w:pPr>
      <w:spacing w:after="0" w:line="240" w:lineRule="auto"/>
      <w:ind w:left="720"/>
      <w:contextualSpacing/>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0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65B"/>
    <w:rPr>
      <w:rFonts w:ascii="Tahoma" w:hAnsi="Tahoma" w:cs="Tahoma"/>
      <w:sz w:val="16"/>
      <w:szCs w:val="16"/>
    </w:rPr>
  </w:style>
  <w:style w:type="paragraph" w:styleId="Prrafodelista">
    <w:name w:val="List Paragraph"/>
    <w:basedOn w:val="Normal"/>
    <w:uiPriority w:val="34"/>
    <w:qFormat/>
    <w:rsid w:val="00CB10C8"/>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4594">
      <w:bodyDiv w:val="1"/>
      <w:marLeft w:val="0"/>
      <w:marRight w:val="0"/>
      <w:marTop w:val="0"/>
      <w:marBottom w:val="0"/>
      <w:divBdr>
        <w:top w:val="none" w:sz="0" w:space="0" w:color="auto"/>
        <w:left w:val="none" w:sz="0" w:space="0" w:color="auto"/>
        <w:bottom w:val="none" w:sz="0" w:space="0" w:color="auto"/>
        <w:right w:val="none" w:sz="0" w:space="0" w:color="auto"/>
      </w:divBdr>
      <w:divsChild>
        <w:div w:id="658075176">
          <w:marLeft w:val="360"/>
          <w:marRight w:val="0"/>
          <w:marTop w:val="200"/>
          <w:marBottom w:val="0"/>
          <w:divBdr>
            <w:top w:val="none" w:sz="0" w:space="0" w:color="auto"/>
            <w:left w:val="none" w:sz="0" w:space="0" w:color="auto"/>
            <w:bottom w:val="none" w:sz="0" w:space="0" w:color="auto"/>
            <w:right w:val="none" w:sz="0" w:space="0" w:color="auto"/>
          </w:divBdr>
        </w:div>
      </w:divsChild>
    </w:div>
    <w:div w:id="1298148066">
      <w:bodyDiv w:val="1"/>
      <w:marLeft w:val="0"/>
      <w:marRight w:val="0"/>
      <w:marTop w:val="0"/>
      <w:marBottom w:val="0"/>
      <w:divBdr>
        <w:top w:val="none" w:sz="0" w:space="0" w:color="auto"/>
        <w:left w:val="none" w:sz="0" w:space="0" w:color="auto"/>
        <w:bottom w:val="none" w:sz="0" w:space="0" w:color="auto"/>
        <w:right w:val="none" w:sz="0" w:space="0" w:color="auto"/>
      </w:divBdr>
      <w:divsChild>
        <w:div w:id="3455982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A8EDEA-F230-435E-820E-285233CC88F5}" type="doc">
      <dgm:prSet loTypeId="urn:microsoft.com/office/officeart/2008/layout/NameandTitleOrganizationalChart" loCatId="hierarchy" qsTypeId="urn:microsoft.com/office/officeart/2005/8/quickstyle/simple5" qsCatId="simple" csTypeId="urn:microsoft.com/office/officeart/2005/8/colors/colorful5" csCatId="colorful" phldr="1"/>
      <dgm:spPr/>
      <dgm:t>
        <a:bodyPr/>
        <a:lstStyle/>
        <a:p>
          <a:endParaRPr lang="es-MX"/>
        </a:p>
      </dgm:t>
    </dgm:pt>
    <dgm:pt modelId="{FA493AF0-26F9-4DD4-9619-209DC564813A}">
      <dgm:prSet phldrT="[Texto]" custT="1"/>
      <dgm:spPr/>
      <dgm:t>
        <a:bodyPr/>
        <a:lstStyle/>
        <a:p>
          <a:r>
            <a:rPr lang="es-MX" sz="2000" b="1">
              <a:latin typeface="Century Gothic" pitchFamily="34" charset="0"/>
            </a:rPr>
            <a:t>Relacion entre los principios pedagogicos y los campos formativos</a:t>
          </a:r>
          <a:r>
            <a:rPr lang="es-MX" sz="2000"/>
            <a:t>. </a:t>
          </a:r>
        </a:p>
      </dgm:t>
    </dgm:pt>
    <dgm:pt modelId="{D028AB64-4C7C-491E-8143-5E7D92F0C9D0}" type="parTrans" cxnId="{6907CFB3-898A-4ED7-AD16-F91CCDAA769E}">
      <dgm:prSet/>
      <dgm:spPr/>
      <dgm:t>
        <a:bodyPr/>
        <a:lstStyle/>
        <a:p>
          <a:endParaRPr lang="es-MX"/>
        </a:p>
      </dgm:t>
    </dgm:pt>
    <dgm:pt modelId="{23145888-DA72-412C-93E0-4FDF531AF2AE}" type="sibTrans" cxnId="{6907CFB3-898A-4ED7-AD16-F91CCDAA769E}">
      <dgm:prSet/>
      <dgm:spPr/>
      <dgm:t>
        <a:bodyPr/>
        <a:lstStyle/>
        <a:p>
          <a:endParaRPr lang="es-MX"/>
        </a:p>
      </dgm:t>
    </dgm:pt>
    <dgm:pt modelId="{7185154F-1523-4B2E-BB74-9AA0D57E4FA2}">
      <dgm:prSet phldrT="[Texto]" custT="1"/>
      <dgm:spPr/>
      <dgm:t>
        <a:bodyPr/>
        <a:lstStyle/>
        <a:p>
          <a:r>
            <a:rPr lang="es-MX" sz="1200" b="1">
              <a:latin typeface="Century Gothic" pitchFamily="34" charset="0"/>
            </a:rPr>
            <a:t>Desarrollo fisico y salud</a:t>
          </a:r>
        </a:p>
      </dgm:t>
    </dgm:pt>
    <dgm:pt modelId="{708620C4-6D50-4B38-B790-F6FDE1A01FE8}" type="parTrans" cxnId="{CC0DEFC6-37DF-49E1-A407-562AA7322BA7}">
      <dgm:prSet/>
      <dgm:spPr/>
      <dgm:t>
        <a:bodyPr/>
        <a:lstStyle/>
        <a:p>
          <a:endParaRPr lang="es-MX"/>
        </a:p>
      </dgm:t>
    </dgm:pt>
    <dgm:pt modelId="{B89F5ACF-6060-46C5-8076-F7585956C0C7}" type="sibTrans" cxnId="{CC0DEFC6-37DF-49E1-A407-562AA7322BA7}">
      <dgm:prSet/>
      <dgm:spPr/>
      <dgm:t>
        <a:bodyPr/>
        <a:lstStyle/>
        <a:p>
          <a:endParaRPr lang="es-MX"/>
        </a:p>
      </dgm:t>
    </dgm:pt>
    <dgm:pt modelId="{49ADA008-C347-4FFA-8F90-63E63746E498}">
      <dgm:prSet phldrT="[Texto]" custT="1"/>
      <dgm:spPr/>
      <dgm:t>
        <a:bodyPr/>
        <a:lstStyle/>
        <a:p>
          <a:r>
            <a:rPr lang="es-MX" sz="1200" b="1"/>
            <a:t>Desarrollo personal y social</a:t>
          </a:r>
        </a:p>
      </dgm:t>
    </dgm:pt>
    <dgm:pt modelId="{0041350E-B4C3-4DAF-BF02-B39526368109}" type="parTrans" cxnId="{D0ADF01B-2F11-48C8-8269-91B98784E53F}">
      <dgm:prSet/>
      <dgm:spPr/>
      <dgm:t>
        <a:bodyPr/>
        <a:lstStyle/>
        <a:p>
          <a:endParaRPr lang="es-MX"/>
        </a:p>
      </dgm:t>
    </dgm:pt>
    <dgm:pt modelId="{FCF42116-9898-416F-A8B4-BCCD699420E1}" type="sibTrans" cxnId="{D0ADF01B-2F11-48C8-8269-91B98784E53F}">
      <dgm:prSet/>
      <dgm:spPr/>
      <dgm:t>
        <a:bodyPr/>
        <a:lstStyle/>
        <a:p>
          <a:endParaRPr lang="es-MX"/>
        </a:p>
      </dgm:t>
    </dgm:pt>
    <dgm:pt modelId="{3FA3B7D7-D437-44A3-B26A-F14EC5D6001D}">
      <dgm:prSet phldrT="[Texto]" custT="1"/>
      <dgm:spPr/>
      <dgm:t>
        <a:bodyPr/>
        <a:lstStyle/>
        <a:p>
          <a:r>
            <a:rPr lang="es-MX" sz="1200" b="1"/>
            <a:t>Exploracion y apreciacion artisticas </a:t>
          </a:r>
        </a:p>
      </dgm:t>
    </dgm:pt>
    <dgm:pt modelId="{5C892B0B-C237-44A2-941E-71E3B6A24225}" type="parTrans" cxnId="{32D0BFAC-F4AE-48FC-9D01-6CF3282807F3}">
      <dgm:prSet/>
      <dgm:spPr/>
      <dgm:t>
        <a:bodyPr/>
        <a:lstStyle/>
        <a:p>
          <a:endParaRPr lang="es-MX"/>
        </a:p>
      </dgm:t>
    </dgm:pt>
    <dgm:pt modelId="{63454263-AB8B-41A0-925B-3F54A648BDA6}" type="sibTrans" cxnId="{32D0BFAC-F4AE-48FC-9D01-6CF3282807F3}">
      <dgm:prSet/>
      <dgm:spPr/>
      <dgm:t>
        <a:bodyPr/>
        <a:lstStyle/>
        <a:p>
          <a:endParaRPr lang="es-MX"/>
        </a:p>
      </dgm:t>
    </dgm:pt>
    <dgm:pt modelId="{FA734DCB-F089-49A5-986D-10E0DE0ADF25}">
      <dgm:prSet custT="1"/>
      <dgm:spPr/>
      <dgm:t>
        <a:bodyPr/>
        <a:lstStyle/>
        <a:p>
          <a:r>
            <a:rPr lang="es-MX" sz="1200" b="1">
              <a:latin typeface="Century Gothic" pitchFamily="34" charset="0"/>
            </a:rPr>
            <a:t>Lenguaje y comunicacion </a:t>
          </a:r>
        </a:p>
      </dgm:t>
    </dgm:pt>
    <dgm:pt modelId="{0F4533A2-AF9C-48DA-A71C-BF14D63D8F26}" type="parTrans" cxnId="{63917201-0C32-4FCB-B47C-8379BC605621}">
      <dgm:prSet/>
      <dgm:spPr/>
      <dgm:t>
        <a:bodyPr/>
        <a:lstStyle/>
        <a:p>
          <a:endParaRPr lang="es-MX"/>
        </a:p>
      </dgm:t>
    </dgm:pt>
    <dgm:pt modelId="{6735402C-8A2C-45B6-A56D-0BD5B4DE5897}" type="sibTrans" cxnId="{63917201-0C32-4FCB-B47C-8379BC605621}">
      <dgm:prSet/>
      <dgm:spPr/>
      <dgm:t>
        <a:bodyPr/>
        <a:lstStyle/>
        <a:p>
          <a:endParaRPr lang="es-MX"/>
        </a:p>
      </dgm:t>
    </dgm:pt>
    <dgm:pt modelId="{C1CB6337-C4EA-4116-9A61-384A8A67A3D1}">
      <dgm:prSet custT="1"/>
      <dgm:spPr/>
      <dgm:t>
        <a:bodyPr/>
        <a:lstStyle/>
        <a:p>
          <a:r>
            <a:rPr lang="es-MX" sz="1200">
              <a:solidFill>
                <a:sysClr val="windowText" lastClr="000000"/>
              </a:solidFill>
            </a:rPr>
            <a:t>*</a:t>
          </a:r>
          <a:r>
            <a:rPr lang="es-MX" sz="2100"/>
            <a:t> </a:t>
          </a:r>
          <a:r>
            <a:rPr lang="es-MX" sz="1200">
              <a:solidFill>
                <a:sysClr val="windowText" lastClr="000000"/>
              </a:solidFill>
              <a:latin typeface="Century Gothic" pitchFamily="34" charset="0"/>
            </a:rPr>
            <a:t>Centrar la atencion en los estudiantes y en los procesos de aprendizaje</a:t>
          </a:r>
        </a:p>
        <a:p>
          <a:r>
            <a:rPr lang="es-MX" sz="1200">
              <a:solidFill>
                <a:sysClr val="windowText" lastClr="000000"/>
              </a:solidFill>
              <a:latin typeface="Century Gothic" pitchFamily="34" charset="0"/>
            </a:rPr>
            <a:t>*Planificar para potenciar el aprendizaje</a:t>
          </a:r>
        </a:p>
        <a:p>
          <a:r>
            <a:rPr lang="es-MX" sz="1200">
              <a:solidFill>
                <a:sysClr val="windowText" lastClr="000000"/>
              </a:solidFill>
              <a:latin typeface="Century Gothic" pitchFamily="34" charset="0"/>
            </a:rPr>
            <a:t>* Trabajar en colaboración </a:t>
          </a:r>
        </a:p>
        <a:p>
          <a:r>
            <a:rPr lang="es-MX" sz="1200">
              <a:solidFill>
                <a:sysClr val="windowText" lastClr="000000"/>
              </a:solidFill>
              <a:latin typeface="Century Gothic" pitchFamily="34" charset="0"/>
            </a:rPr>
            <a:t>*Desarrollo de competencias, estandáres curriculares y aprendizajes esperados</a:t>
          </a:r>
        </a:p>
        <a:p>
          <a:r>
            <a:rPr lang="es-MX" sz="1200">
              <a:solidFill>
                <a:sysClr val="windowText" lastClr="000000"/>
              </a:solidFill>
              <a:latin typeface="Century Gothic" pitchFamily="34" charset="0"/>
            </a:rPr>
            <a:t> *Evaluar para aprender</a:t>
          </a:r>
        </a:p>
        <a:p>
          <a:r>
            <a:rPr lang="es-MX" sz="1200">
              <a:solidFill>
                <a:sysClr val="windowText" lastClr="000000"/>
              </a:solidFill>
              <a:latin typeface="Century Gothic" pitchFamily="34" charset="0"/>
            </a:rPr>
            <a:t>*</a:t>
          </a:r>
          <a:r>
            <a:rPr lang="es-MX" sz="1200" b="0" dirty="0">
              <a:solidFill>
                <a:sysClr val="windowText" lastClr="000000"/>
              </a:solidFill>
              <a:latin typeface="Century Gothic" pitchFamily="34" charset="0"/>
            </a:rPr>
            <a:t>Generar ambientes de aprendizaje</a:t>
          </a:r>
          <a:r>
            <a:rPr lang="es-MX" sz="1200">
              <a:solidFill>
                <a:sysClr val="windowText" lastClr="000000"/>
              </a:solidFill>
              <a:latin typeface="Century Gothic" pitchFamily="34" charset="0"/>
            </a:rPr>
            <a:t> </a:t>
          </a:r>
          <a:endParaRPr lang="es-MX" sz="2100">
            <a:solidFill>
              <a:sysClr val="windowText" lastClr="000000"/>
            </a:solidFill>
            <a:latin typeface="Century Gothic" pitchFamily="34" charset="0"/>
          </a:endParaRPr>
        </a:p>
      </dgm:t>
    </dgm:pt>
    <dgm:pt modelId="{38B982A0-3E2D-4587-9898-1EE6187069E1}" type="parTrans" cxnId="{2D70ACCC-E02E-4ED1-8EA7-58C5D6ADABFE}">
      <dgm:prSet/>
      <dgm:spPr/>
      <dgm:t>
        <a:bodyPr/>
        <a:lstStyle/>
        <a:p>
          <a:endParaRPr lang="es-MX"/>
        </a:p>
      </dgm:t>
    </dgm:pt>
    <dgm:pt modelId="{0016CD1F-DB57-4ACF-89BF-4A325D60956D}" type="sibTrans" cxnId="{2D70ACCC-E02E-4ED1-8EA7-58C5D6ADABFE}">
      <dgm:prSet/>
      <dgm:spPr/>
      <dgm:t>
        <a:bodyPr/>
        <a:lstStyle/>
        <a:p>
          <a:endParaRPr lang="es-MX"/>
        </a:p>
      </dgm:t>
    </dgm:pt>
    <dgm:pt modelId="{F6028CED-C714-4A9A-B448-6AF206E037C7}">
      <dgm:prSet custT="1"/>
      <dgm:spPr/>
      <dgm:t>
        <a:bodyPr/>
        <a:lstStyle/>
        <a:p>
          <a:r>
            <a:rPr lang="es-MX" sz="1050">
              <a:solidFill>
                <a:sysClr val="windowText" lastClr="000000"/>
              </a:solidFill>
              <a:latin typeface="Century Gothic" pitchFamily="34" charset="0"/>
            </a:rPr>
            <a:t>*Centrar la atencion en los estudiantes y en procesos de aprendizaje</a:t>
          </a:r>
        </a:p>
        <a:p>
          <a:r>
            <a:rPr lang="es-MX" sz="1050">
              <a:solidFill>
                <a:sysClr val="windowText" lastClr="000000"/>
              </a:solidFill>
              <a:latin typeface="Century Gothic" pitchFamily="34" charset="0"/>
            </a:rPr>
            <a:t>*Planificar para potenciar el aprendizaje</a:t>
          </a:r>
        </a:p>
        <a:p>
          <a:r>
            <a:rPr lang="es-MX" sz="1050">
              <a:solidFill>
                <a:sysClr val="windowText" lastClr="000000"/>
              </a:solidFill>
              <a:latin typeface="Century Gothic" pitchFamily="34" charset="0"/>
            </a:rPr>
            <a:t>* Trabajar en colaboración</a:t>
          </a:r>
        </a:p>
        <a:p>
          <a:r>
            <a:rPr lang="es-MX" sz="1050">
              <a:solidFill>
                <a:sysClr val="windowText" lastClr="000000"/>
              </a:solidFill>
              <a:latin typeface="Century Gothic" pitchFamily="34" charset="0"/>
            </a:rPr>
            <a:t>*Desarrollo de competencias, estandáres curriculares y aprendizajes esperados</a:t>
          </a:r>
        </a:p>
        <a:p>
          <a:r>
            <a:rPr lang="es-MX" sz="1050">
              <a:solidFill>
                <a:sysClr val="windowText" lastClr="000000"/>
              </a:solidFill>
              <a:latin typeface="Century Gothic" pitchFamily="34" charset="0"/>
            </a:rPr>
            <a:t>*Evaluar para aprender</a:t>
          </a:r>
        </a:p>
        <a:p>
          <a:r>
            <a:rPr lang="es-MX" sz="1050">
              <a:solidFill>
                <a:sysClr val="windowText" lastClr="000000"/>
              </a:solidFill>
              <a:latin typeface="Century Gothic" pitchFamily="34" charset="0"/>
            </a:rPr>
            <a:t>*</a:t>
          </a:r>
          <a:r>
            <a:rPr lang="es-MX" sz="1050" b="0" dirty="0">
              <a:solidFill>
                <a:sysClr val="windowText" lastClr="000000"/>
              </a:solidFill>
              <a:latin typeface="Century Gothic" pitchFamily="34" charset="0"/>
            </a:rPr>
            <a:t>Generar ambientes de aprendizaje</a:t>
          </a:r>
        </a:p>
        <a:p>
          <a:r>
            <a:rPr lang="es-MX" sz="1050" b="0" dirty="0">
              <a:solidFill>
                <a:sysClr val="windowText" lastClr="000000"/>
              </a:solidFill>
              <a:latin typeface="Century Gothic" pitchFamily="34" charset="0"/>
            </a:rPr>
            <a:t>*Incorporar temas de relevancia social</a:t>
          </a:r>
        </a:p>
        <a:p>
          <a:r>
            <a:rPr lang="es-MX" sz="1050" b="0" dirty="0">
              <a:solidFill>
                <a:sysClr val="windowText" lastClr="000000"/>
              </a:solidFill>
              <a:latin typeface="Century Gothic" pitchFamily="34" charset="0"/>
            </a:rPr>
            <a:t>*Renovar el pacto entre docente, escuela, familia</a:t>
          </a:r>
          <a:r>
            <a:rPr lang="es-MX" sz="1050">
              <a:solidFill>
                <a:sysClr val="windowText" lastClr="000000"/>
              </a:solidFill>
              <a:latin typeface="Century Gothic" pitchFamily="34" charset="0"/>
            </a:rPr>
            <a:t>  </a:t>
          </a:r>
        </a:p>
        <a:p>
          <a:endParaRPr lang="es-MX" sz="1200">
            <a:solidFill>
              <a:sysClr val="windowText" lastClr="000000"/>
            </a:solidFill>
            <a:latin typeface="Century Gothic" pitchFamily="34" charset="0"/>
          </a:endParaRPr>
        </a:p>
      </dgm:t>
    </dgm:pt>
    <dgm:pt modelId="{CB320D62-0F8C-420A-BCCE-8DC3CD2535F4}" type="parTrans" cxnId="{39E7FA92-77FA-4F6D-BD12-3B82BEB5C74D}">
      <dgm:prSet/>
      <dgm:spPr/>
      <dgm:t>
        <a:bodyPr/>
        <a:lstStyle/>
        <a:p>
          <a:endParaRPr lang="es-MX"/>
        </a:p>
      </dgm:t>
    </dgm:pt>
    <dgm:pt modelId="{232D6813-CAEC-436A-8CDA-8DF18B8F3396}" type="sibTrans" cxnId="{39E7FA92-77FA-4F6D-BD12-3B82BEB5C74D}">
      <dgm:prSet/>
      <dgm:spPr/>
      <dgm:t>
        <a:bodyPr/>
        <a:lstStyle/>
        <a:p>
          <a:endParaRPr lang="es-MX"/>
        </a:p>
      </dgm:t>
    </dgm:pt>
    <dgm:pt modelId="{9218EBFB-EE27-4CB5-BED2-85C2880BD9D7}">
      <dgm:prSet custT="1"/>
      <dgm:spPr/>
      <dgm:t>
        <a:bodyPr/>
        <a:lstStyle/>
        <a:p>
          <a:r>
            <a:rPr lang="es-MX" sz="1200">
              <a:solidFill>
                <a:sysClr val="windowText" lastClr="000000"/>
              </a:solidFill>
              <a:latin typeface="Century Gothic" pitchFamily="34" charset="0"/>
            </a:rPr>
            <a:t>* Centrar la atencion en los estudiantes y en procesos de aprendizaje</a:t>
          </a:r>
        </a:p>
        <a:p>
          <a:r>
            <a:rPr lang="es-MX" sz="1200">
              <a:solidFill>
                <a:sysClr val="windowText" lastClr="000000"/>
              </a:solidFill>
              <a:latin typeface="Century Gothic" pitchFamily="34" charset="0"/>
            </a:rPr>
            <a:t>*Planificar para potenciar el aprendizaje</a:t>
          </a:r>
        </a:p>
        <a:p>
          <a:r>
            <a:rPr lang="es-MX" sz="1200">
              <a:solidFill>
                <a:sysClr val="windowText" lastClr="000000"/>
              </a:solidFill>
              <a:latin typeface="Century Gothic" pitchFamily="34" charset="0"/>
            </a:rPr>
            <a:t>* Trabajar en colaboración</a:t>
          </a:r>
        </a:p>
        <a:p>
          <a:r>
            <a:rPr lang="es-MX" sz="1200">
              <a:solidFill>
                <a:sysClr val="windowText" lastClr="000000"/>
              </a:solidFill>
              <a:latin typeface="Century Gothic" pitchFamily="34" charset="0"/>
            </a:rPr>
            <a:t>*Desarrollo de competencias, estandáres curriculares y aprendizajes esperados</a:t>
          </a:r>
        </a:p>
        <a:p>
          <a:r>
            <a:rPr lang="es-MX" sz="1200">
              <a:solidFill>
                <a:sysClr val="windowText" lastClr="000000"/>
              </a:solidFill>
              <a:latin typeface="Century Gothic" pitchFamily="34" charset="0"/>
            </a:rPr>
            <a:t>*Evaluar para aprender</a:t>
          </a:r>
        </a:p>
        <a:p>
          <a:r>
            <a:rPr lang="es-MX" sz="1200">
              <a:solidFill>
                <a:sysClr val="windowText" lastClr="000000"/>
              </a:solidFill>
              <a:latin typeface="Century Gothic" pitchFamily="34" charset="0"/>
            </a:rPr>
            <a:t>*</a:t>
          </a:r>
          <a:r>
            <a:rPr lang="es-MX" sz="1200" b="0" dirty="0">
              <a:solidFill>
                <a:sysClr val="windowText" lastClr="000000"/>
              </a:solidFill>
              <a:latin typeface="Century Gothic" pitchFamily="34" charset="0"/>
            </a:rPr>
            <a:t>Generar ambientes de aprendizaje</a:t>
          </a:r>
          <a:r>
            <a:rPr lang="es-MX" sz="1200">
              <a:solidFill>
                <a:sysClr val="windowText" lastClr="000000"/>
              </a:solidFill>
              <a:latin typeface="Century Gothic" pitchFamily="34" charset="0"/>
            </a:rPr>
            <a:t>  </a:t>
          </a:r>
        </a:p>
      </dgm:t>
    </dgm:pt>
    <dgm:pt modelId="{A475EFBE-60D1-4861-A3B7-063E861C74D7}" type="parTrans" cxnId="{DFCF9054-30B6-4D4D-A98B-AA0F3427E9BE}">
      <dgm:prSet/>
      <dgm:spPr/>
      <dgm:t>
        <a:bodyPr/>
        <a:lstStyle/>
        <a:p>
          <a:endParaRPr lang="es-MX"/>
        </a:p>
      </dgm:t>
    </dgm:pt>
    <dgm:pt modelId="{E6185A64-0609-4718-8BDC-59CE0FB550FD}" type="sibTrans" cxnId="{DFCF9054-30B6-4D4D-A98B-AA0F3427E9BE}">
      <dgm:prSet/>
      <dgm:spPr/>
      <dgm:t>
        <a:bodyPr/>
        <a:lstStyle/>
        <a:p>
          <a:endParaRPr lang="es-MX"/>
        </a:p>
      </dgm:t>
    </dgm:pt>
    <dgm:pt modelId="{5E54628E-E2BA-4D8E-ADF5-433A8915B7E9}">
      <dgm:prSet custT="1"/>
      <dgm:spPr/>
      <dgm:t>
        <a:bodyPr/>
        <a:lstStyle/>
        <a:p>
          <a:r>
            <a:rPr lang="es-MX" sz="1200" b="1">
              <a:latin typeface="Century Gothic" pitchFamily="34" charset="0"/>
            </a:rPr>
            <a:t>Exploracion y conocimiento del mundo</a:t>
          </a:r>
        </a:p>
      </dgm:t>
    </dgm:pt>
    <dgm:pt modelId="{EEE737EC-D6B2-4EC9-9B08-06A716BDC896}" type="sibTrans" cxnId="{56D3B326-A450-485E-A6A8-15025DF6A93C}">
      <dgm:prSet/>
      <dgm:spPr/>
      <dgm:t>
        <a:bodyPr/>
        <a:lstStyle/>
        <a:p>
          <a:endParaRPr lang="es-MX"/>
        </a:p>
      </dgm:t>
    </dgm:pt>
    <dgm:pt modelId="{8956E8B8-D676-4E8C-924E-32F4D5B00551}" type="parTrans" cxnId="{56D3B326-A450-485E-A6A8-15025DF6A93C}">
      <dgm:prSet/>
      <dgm:spPr/>
      <dgm:t>
        <a:bodyPr/>
        <a:lstStyle/>
        <a:p>
          <a:endParaRPr lang="es-MX"/>
        </a:p>
      </dgm:t>
    </dgm:pt>
    <dgm:pt modelId="{318A5BC8-B209-4F49-BBBC-074737F105C1}">
      <dgm:prSet custT="1"/>
      <dgm:spPr/>
      <dgm:t>
        <a:bodyPr/>
        <a:lstStyle/>
        <a:p>
          <a:r>
            <a:rPr lang="es-MX" sz="1400" b="0">
              <a:solidFill>
                <a:sysClr val="windowText" lastClr="000000"/>
              </a:solidFill>
            </a:rPr>
            <a:t>* </a:t>
          </a:r>
          <a:r>
            <a:rPr lang="es-MX" sz="1200" b="0">
              <a:solidFill>
                <a:sysClr val="windowText" lastClr="000000"/>
              </a:solidFill>
              <a:latin typeface="Century Gothic" pitchFamily="34" charset="0"/>
            </a:rPr>
            <a:t>Centrar la etencion en los estudiantes y en los procesos de aprendizaje</a:t>
          </a:r>
        </a:p>
        <a:p>
          <a:r>
            <a:rPr lang="es-MX" sz="1200">
              <a:solidFill>
                <a:sysClr val="windowText" lastClr="000000"/>
              </a:solidFill>
              <a:latin typeface="Century Gothic" pitchFamily="34" charset="0"/>
            </a:rPr>
            <a:t>* Planificar para potenciar el aprendizaje</a:t>
          </a:r>
        </a:p>
        <a:p>
          <a:r>
            <a:rPr lang="es-MX" sz="1200">
              <a:solidFill>
                <a:sysClr val="windowText" lastClr="000000"/>
              </a:solidFill>
              <a:latin typeface="Century Gothic" pitchFamily="34" charset="0"/>
            </a:rPr>
            <a:t>* Trabajar en colaboración</a:t>
          </a:r>
        </a:p>
        <a:p>
          <a:r>
            <a:rPr lang="es-MX" sz="1200">
              <a:solidFill>
                <a:sysClr val="windowText" lastClr="000000"/>
              </a:solidFill>
              <a:latin typeface="Century Gothic" pitchFamily="34" charset="0"/>
            </a:rPr>
            <a:t>*Desarrollo de competencias, estandáres curriculares y aprendizajes esperados.</a:t>
          </a:r>
        </a:p>
        <a:p>
          <a:r>
            <a:rPr lang="es-MX" sz="1200">
              <a:solidFill>
                <a:sysClr val="windowText" lastClr="000000"/>
              </a:solidFill>
              <a:latin typeface="Century Gothic" pitchFamily="34" charset="0"/>
            </a:rPr>
            <a:t>*Evaluar para aprender</a:t>
          </a:r>
        </a:p>
        <a:p>
          <a:r>
            <a:rPr lang="es-MX" sz="1200" b="0" dirty="0">
              <a:solidFill>
                <a:sysClr val="windowText" lastClr="000000"/>
              </a:solidFill>
              <a:latin typeface="Century Gothic" pitchFamily="34" charset="0"/>
            </a:rPr>
            <a:t>*Generar ambientes de aprendizaje</a:t>
          </a:r>
          <a:r>
            <a:rPr lang="es-MX" sz="1200">
              <a:solidFill>
                <a:sysClr val="windowText" lastClr="000000"/>
              </a:solidFill>
              <a:latin typeface="Century Gothic" pitchFamily="34" charset="0"/>
            </a:rPr>
            <a:t> </a:t>
          </a:r>
        </a:p>
        <a:p>
          <a:endParaRPr lang="es-MX" sz="1200">
            <a:solidFill>
              <a:sysClr val="windowText" lastClr="000000"/>
            </a:solidFill>
            <a:latin typeface="Century Gothic" pitchFamily="34" charset="0"/>
          </a:endParaRPr>
        </a:p>
        <a:p>
          <a:endParaRPr lang="es-MX" sz="1200">
            <a:solidFill>
              <a:sysClr val="windowText" lastClr="000000"/>
            </a:solidFill>
            <a:latin typeface="Century Gothic" pitchFamily="34" charset="0"/>
          </a:endParaRPr>
        </a:p>
        <a:p>
          <a:r>
            <a:rPr lang="es-MX" sz="1200">
              <a:solidFill>
                <a:sysClr val="windowText" lastClr="000000"/>
              </a:solidFill>
              <a:latin typeface="Century Gothic" pitchFamily="34" charset="0"/>
            </a:rPr>
            <a:t> </a:t>
          </a:r>
          <a:r>
            <a:rPr lang="es-MX" sz="1200" b="0">
              <a:solidFill>
                <a:sysClr val="windowText" lastClr="000000"/>
              </a:solidFill>
              <a:latin typeface="Century Gothic" pitchFamily="34" charset="0"/>
            </a:rPr>
            <a:t> </a:t>
          </a:r>
          <a:endParaRPr lang="es-MX" sz="1400" b="0">
            <a:solidFill>
              <a:sysClr val="windowText" lastClr="000000"/>
            </a:solidFill>
            <a:latin typeface="Century Gothic" pitchFamily="34" charset="0"/>
          </a:endParaRPr>
        </a:p>
      </dgm:t>
    </dgm:pt>
    <dgm:pt modelId="{63162429-48D8-4EB1-BC6A-D8A451B570F0}" type="sibTrans" cxnId="{11DD925B-E6C1-47DF-B052-AAFDF2CDE9AB}">
      <dgm:prSet/>
      <dgm:spPr/>
      <dgm:t>
        <a:bodyPr/>
        <a:lstStyle/>
        <a:p>
          <a:endParaRPr lang="es-MX"/>
        </a:p>
      </dgm:t>
    </dgm:pt>
    <dgm:pt modelId="{0B622083-6AE6-441B-91A0-19BEDAAF0713}" type="parTrans" cxnId="{11DD925B-E6C1-47DF-B052-AAFDF2CDE9AB}">
      <dgm:prSet/>
      <dgm:spPr/>
      <dgm:t>
        <a:bodyPr/>
        <a:lstStyle/>
        <a:p>
          <a:endParaRPr lang="es-MX"/>
        </a:p>
      </dgm:t>
    </dgm:pt>
    <dgm:pt modelId="{F58F3EA4-4A87-48AB-BC7C-686DB0B90518}">
      <dgm:prSet custT="1"/>
      <dgm:spPr/>
      <dgm:t>
        <a:bodyPr/>
        <a:lstStyle/>
        <a:p>
          <a:r>
            <a:rPr lang="es-MX" sz="1200" b="1">
              <a:latin typeface="Century Gothic" pitchFamily="34" charset="0"/>
            </a:rPr>
            <a:t>Pensamiento matematico</a:t>
          </a:r>
        </a:p>
      </dgm:t>
    </dgm:pt>
    <dgm:pt modelId="{1421335D-63D9-4CDD-8B17-4C3D62EAB410}" type="sibTrans" cxnId="{A18FABE5-1A01-46FB-9236-3890D5448BE7}">
      <dgm:prSet/>
      <dgm:spPr/>
      <dgm:t>
        <a:bodyPr/>
        <a:lstStyle/>
        <a:p>
          <a:endParaRPr lang="es-MX"/>
        </a:p>
      </dgm:t>
    </dgm:pt>
    <dgm:pt modelId="{EF4629F5-663A-42EB-A616-833071F8C0DA}" type="parTrans" cxnId="{A18FABE5-1A01-46FB-9236-3890D5448BE7}">
      <dgm:prSet/>
      <dgm:spPr/>
      <dgm:t>
        <a:bodyPr/>
        <a:lstStyle/>
        <a:p>
          <a:endParaRPr lang="es-MX"/>
        </a:p>
      </dgm:t>
    </dgm:pt>
    <dgm:pt modelId="{DB5260E2-4091-4AD6-B6CD-8FE666D623E4}">
      <dgm:prSet custT="1"/>
      <dgm:spPr/>
      <dgm:t>
        <a:bodyPr/>
        <a:lstStyle/>
        <a:p>
          <a:pPr algn="ctr"/>
          <a:r>
            <a:rPr lang="es-MX" sz="1200">
              <a:solidFill>
                <a:sysClr val="windowText" lastClr="000000"/>
              </a:solidFill>
              <a:latin typeface="Century Gothic" pitchFamily="34" charset="0"/>
            </a:rPr>
            <a:t>* Centrar la atencion en los estudiantes y en los procesos de aprendizaje</a:t>
          </a:r>
        </a:p>
        <a:p>
          <a:pPr algn="ctr"/>
          <a:r>
            <a:rPr lang="es-MX" sz="1200">
              <a:solidFill>
                <a:sysClr val="windowText" lastClr="000000"/>
              </a:solidFill>
              <a:latin typeface="Century Gothic" pitchFamily="34" charset="0"/>
            </a:rPr>
            <a:t>* Planificar para potenciar el aprendizaje</a:t>
          </a:r>
        </a:p>
        <a:p>
          <a:pPr algn="ctr"/>
          <a:r>
            <a:rPr lang="es-MX" sz="1200">
              <a:solidFill>
                <a:sysClr val="windowText" lastClr="000000"/>
              </a:solidFill>
              <a:latin typeface="Century Gothic" pitchFamily="34" charset="0"/>
            </a:rPr>
            <a:t>* Trabajar en colaboración</a:t>
          </a:r>
        </a:p>
        <a:p>
          <a:pPr algn="ctr"/>
          <a:r>
            <a:rPr lang="es-MX" sz="1200">
              <a:solidFill>
                <a:sysClr val="windowText" lastClr="000000"/>
              </a:solidFill>
              <a:latin typeface="Century Gothic" pitchFamily="34" charset="0"/>
            </a:rPr>
            <a:t>* Desarrollo de competencias, estandáres curriculares y aprendizajes esperados.</a:t>
          </a:r>
        </a:p>
        <a:p>
          <a:pPr algn="ctr"/>
          <a:r>
            <a:rPr lang="es-MX" sz="1200">
              <a:solidFill>
                <a:sysClr val="windowText" lastClr="000000"/>
              </a:solidFill>
              <a:latin typeface="Century Gothic" pitchFamily="34" charset="0"/>
            </a:rPr>
            <a:t>*Evaluar para aprender</a:t>
          </a:r>
        </a:p>
        <a:p>
          <a:pPr algn="ctr"/>
          <a:r>
            <a:rPr lang="es-MX" sz="1200">
              <a:solidFill>
                <a:sysClr val="windowText" lastClr="000000"/>
              </a:solidFill>
              <a:latin typeface="Century Gothic" pitchFamily="34" charset="0"/>
            </a:rPr>
            <a:t>*</a:t>
          </a:r>
          <a:r>
            <a:rPr lang="es-MX" sz="1200" b="0" dirty="0">
              <a:solidFill>
                <a:sysClr val="windowText" lastClr="000000"/>
              </a:solidFill>
              <a:latin typeface="Century Gothic" pitchFamily="34" charset="0"/>
            </a:rPr>
            <a:t>Generar ambientes de aprendizaje</a:t>
          </a:r>
          <a:r>
            <a:rPr lang="es-MX" sz="1200" b="1" dirty="0"/>
            <a:t>.</a:t>
          </a:r>
          <a:r>
            <a:rPr lang="es-MX" sz="1200">
              <a:solidFill>
                <a:sysClr val="windowText" lastClr="000000"/>
              </a:solidFill>
              <a:latin typeface="Century Gothic" pitchFamily="34" charset="0"/>
            </a:rPr>
            <a:t> </a:t>
          </a:r>
        </a:p>
      </dgm:t>
    </dgm:pt>
    <dgm:pt modelId="{69CCA430-58E7-4355-8A10-25BEA12E9F41}" type="sibTrans" cxnId="{E49603AD-EE36-48F1-AE17-77DDF62D6B75}">
      <dgm:prSet/>
      <dgm:spPr/>
      <dgm:t>
        <a:bodyPr/>
        <a:lstStyle/>
        <a:p>
          <a:endParaRPr lang="es-MX"/>
        </a:p>
      </dgm:t>
    </dgm:pt>
    <dgm:pt modelId="{1BCF0C17-A452-45D5-9936-4C8276EB30D2}" type="parTrans" cxnId="{E49603AD-EE36-48F1-AE17-77DDF62D6B75}">
      <dgm:prSet/>
      <dgm:spPr/>
      <dgm:t>
        <a:bodyPr/>
        <a:lstStyle/>
        <a:p>
          <a:endParaRPr lang="es-MX"/>
        </a:p>
      </dgm:t>
    </dgm:pt>
    <dgm:pt modelId="{CFDDCB62-D454-47C2-9864-8BF1DCF858BA}">
      <dgm:prSet custT="1"/>
      <dgm:spPr/>
      <dgm:t>
        <a:bodyPr/>
        <a:lstStyle/>
        <a:p>
          <a:r>
            <a:rPr lang="es-MX" sz="1200">
              <a:solidFill>
                <a:sysClr val="windowText" lastClr="000000"/>
              </a:solidFill>
              <a:latin typeface="Century Gothic" pitchFamily="34" charset="0"/>
            </a:rPr>
            <a:t>* Centrar la atencion en los estudiantes y en procesos de aprendizaje</a:t>
          </a:r>
        </a:p>
        <a:p>
          <a:r>
            <a:rPr lang="es-MX" sz="1200">
              <a:solidFill>
                <a:sysClr val="windowText" lastClr="000000"/>
              </a:solidFill>
              <a:latin typeface="Century Gothic" pitchFamily="34" charset="0"/>
            </a:rPr>
            <a:t>*Planificar para potenciar el aprendizaje</a:t>
          </a:r>
        </a:p>
        <a:p>
          <a:r>
            <a:rPr lang="es-MX" sz="1200">
              <a:solidFill>
                <a:sysClr val="windowText" lastClr="000000"/>
              </a:solidFill>
              <a:latin typeface="Century Gothic" pitchFamily="34" charset="0"/>
            </a:rPr>
            <a:t>* Trabajar en colaboración</a:t>
          </a:r>
        </a:p>
        <a:p>
          <a:r>
            <a:rPr lang="es-MX" sz="1200">
              <a:solidFill>
                <a:sysClr val="windowText" lastClr="000000"/>
              </a:solidFill>
              <a:latin typeface="Century Gothic" pitchFamily="34" charset="0"/>
            </a:rPr>
            <a:t>*Desarrollo de competencias, estandáres curriculares y aprendizajes esperados</a:t>
          </a:r>
        </a:p>
        <a:p>
          <a:r>
            <a:rPr lang="es-MX" sz="1200">
              <a:solidFill>
                <a:sysClr val="windowText" lastClr="000000"/>
              </a:solidFill>
              <a:latin typeface="Century Gothic" pitchFamily="34" charset="0"/>
            </a:rPr>
            <a:t>*Evaluar para aprender</a:t>
          </a:r>
        </a:p>
        <a:p>
          <a:r>
            <a:rPr lang="es-MX" sz="1200">
              <a:solidFill>
                <a:sysClr val="windowText" lastClr="000000"/>
              </a:solidFill>
              <a:latin typeface="Century Gothic" pitchFamily="34" charset="0"/>
            </a:rPr>
            <a:t>*</a:t>
          </a:r>
          <a:r>
            <a:rPr lang="es-MX" sz="1200" b="0" dirty="0">
              <a:solidFill>
                <a:sysClr val="windowText" lastClr="000000"/>
              </a:solidFill>
              <a:latin typeface="Century Gothic" pitchFamily="34" charset="0"/>
            </a:rPr>
            <a:t>Generar ambientes de aprendizaje</a:t>
          </a:r>
          <a:r>
            <a:rPr lang="es-MX" sz="1200">
              <a:solidFill>
                <a:sysClr val="windowText" lastClr="000000"/>
              </a:solidFill>
              <a:latin typeface="Century Gothic" pitchFamily="34" charset="0"/>
            </a:rPr>
            <a:t> </a:t>
          </a:r>
        </a:p>
      </dgm:t>
    </dgm:pt>
    <dgm:pt modelId="{C94CBC9D-7F6A-4FDE-A0CF-2CFF57F6A6A6}" type="sibTrans" cxnId="{A44C0548-01FD-4718-9580-E74C11EF1EF6}">
      <dgm:prSet/>
      <dgm:spPr/>
      <dgm:t>
        <a:bodyPr/>
        <a:lstStyle/>
        <a:p>
          <a:endParaRPr lang="es-MX"/>
        </a:p>
      </dgm:t>
    </dgm:pt>
    <dgm:pt modelId="{8EF43620-6A8A-4507-8F91-05C8D1175946}" type="parTrans" cxnId="{A44C0548-01FD-4718-9580-E74C11EF1EF6}">
      <dgm:prSet/>
      <dgm:spPr/>
      <dgm:t>
        <a:bodyPr/>
        <a:lstStyle/>
        <a:p>
          <a:endParaRPr lang="es-MX"/>
        </a:p>
      </dgm:t>
    </dgm:pt>
    <dgm:pt modelId="{433BEAA6-1237-4D36-9D4C-B32840FD71CA}" type="pres">
      <dgm:prSet presAssocID="{E8A8EDEA-F230-435E-820E-285233CC88F5}" presName="hierChild1" presStyleCnt="0">
        <dgm:presLayoutVars>
          <dgm:orgChart val="1"/>
          <dgm:chPref val="1"/>
          <dgm:dir/>
          <dgm:animOne val="branch"/>
          <dgm:animLvl val="lvl"/>
          <dgm:resizeHandles/>
        </dgm:presLayoutVars>
      </dgm:prSet>
      <dgm:spPr/>
      <dgm:t>
        <a:bodyPr/>
        <a:lstStyle/>
        <a:p>
          <a:endParaRPr lang="es-MX"/>
        </a:p>
      </dgm:t>
    </dgm:pt>
    <dgm:pt modelId="{1778B4A7-A2D0-4645-B11F-D50FC325561F}" type="pres">
      <dgm:prSet presAssocID="{FA493AF0-26F9-4DD4-9619-209DC564813A}" presName="hierRoot1" presStyleCnt="0">
        <dgm:presLayoutVars>
          <dgm:hierBranch val="init"/>
        </dgm:presLayoutVars>
      </dgm:prSet>
      <dgm:spPr/>
    </dgm:pt>
    <dgm:pt modelId="{003D23E5-192A-46BB-80D9-1815B67F9C77}" type="pres">
      <dgm:prSet presAssocID="{FA493AF0-26F9-4DD4-9619-209DC564813A}" presName="rootComposite1" presStyleCnt="0"/>
      <dgm:spPr/>
    </dgm:pt>
    <dgm:pt modelId="{802FEED7-46FF-4BF9-B92B-B051949D15B5}" type="pres">
      <dgm:prSet presAssocID="{FA493AF0-26F9-4DD4-9619-209DC564813A}" presName="rootText1" presStyleLbl="node0" presStyleIdx="0" presStyleCnt="1" custScaleX="449814" custScaleY="135272">
        <dgm:presLayoutVars>
          <dgm:chMax/>
          <dgm:chPref val="3"/>
        </dgm:presLayoutVars>
      </dgm:prSet>
      <dgm:spPr/>
      <dgm:t>
        <a:bodyPr/>
        <a:lstStyle/>
        <a:p>
          <a:endParaRPr lang="es-MX"/>
        </a:p>
      </dgm:t>
    </dgm:pt>
    <dgm:pt modelId="{FE1F2DF6-1616-4406-95FD-D738941AB163}" type="pres">
      <dgm:prSet presAssocID="{FA493AF0-26F9-4DD4-9619-209DC564813A}" presName="titleText1" presStyleLbl="fgAcc0" presStyleIdx="0" presStyleCnt="1" custLinFactX="89197" custLinFactNeighborX="100000" custLinFactNeighborY="31120">
        <dgm:presLayoutVars>
          <dgm:chMax val="0"/>
          <dgm:chPref val="0"/>
        </dgm:presLayoutVars>
      </dgm:prSet>
      <dgm:spPr/>
      <dgm:t>
        <a:bodyPr/>
        <a:lstStyle/>
        <a:p>
          <a:endParaRPr lang="es-MX"/>
        </a:p>
      </dgm:t>
    </dgm:pt>
    <dgm:pt modelId="{FD1C654E-D550-4ADA-85C5-45CCF8E6F05B}" type="pres">
      <dgm:prSet presAssocID="{FA493AF0-26F9-4DD4-9619-209DC564813A}" presName="rootConnector1" presStyleLbl="node1" presStyleIdx="0" presStyleCnt="12"/>
      <dgm:spPr/>
      <dgm:t>
        <a:bodyPr/>
        <a:lstStyle/>
        <a:p>
          <a:endParaRPr lang="es-MX"/>
        </a:p>
      </dgm:t>
    </dgm:pt>
    <dgm:pt modelId="{C77C4D9A-05EA-41EB-9F65-A8A8ADF16997}" type="pres">
      <dgm:prSet presAssocID="{FA493AF0-26F9-4DD4-9619-209DC564813A}" presName="hierChild2" presStyleCnt="0"/>
      <dgm:spPr/>
    </dgm:pt>
    <dgm:pt modelId="{4D65B633-D1FA-4F98-8E2D-69DEA27CF2C3}" type="pres">
      <dgm:prSet presAssocID="{0F4533A2-AF9C-48DA-A71C-BF14D63D8F26}" presName="Name37" presStyleLbl="parChTrans1D2" presStyleIdx="0" presStyleCnt="6"/>
      <dgm:spPr/>
      <dgm:t>
        <a:bodyPr/>
        <a:lstStyle/>
        <a:p>
          <a:endParaRPr lang="es-MX"/>
        </a:p>
      </dgm:t>
    </dgm:pt>
    <dgm:pt modelId="{E9DCB568-F18F-496F-8CA0-FBE26BB214FC}" type="pres">
      <dgm:prSet presAssocID="{FA734DCB-F089-49A5-986D-10E0DE0ADF25}" presName="hierRoot2" presStyleCnt="0">
        <dgm:presLayoutVars>
          <dgm:hierBranch val="init"/>
        </dgm:presLayoutVars>
      </dgm:prSet>
      <dgm:spPr/>
    </dgm:pt>
    <dgm:pt modelId="{504D871A-C484-430F-AE8E-C6DA0BD04DA5}" type="pres">
      <dgm:prSet presAssocID="{FA734DCB-F089-49A5-986D-10E0DE0ADF25}" presName="rootComposite" presStyleCnt="0"/>
      <dgm:spPr/>
    </dgm:pt>
    <dgm:pt modelId="{0F08BC6B-0BC6-48A4-B747-58CAE34225AB}" type="pres">
      <dgm:prSet presAssocID="{FA734DCB-F089-49A5-986D-10E0DE0ADF25}" presName="rootText" presStyleLbl="node1" presStyleIdx="0" presStyleCnt="12">
        <dgm:presLayoutVars>
          <dgm:chMax/>
          <dgm:chPref val="3"/>
        </dgm:presLayoutVars>
      </dgm:prSet>
      <dgm:spPr/>
      <dgm:t>
        <a:bodyPr/>
        <a:lstStyle/>
        <a:p>
          <a:endParaRPr lang="es-MX"/>
        </a:p>
      </dgm:t>
    </dgm:pt>
    <dgm:pt modelId="{D8CF7FC8-8393-45A3-A060-098065C38F03}" type="pres">
      <dgm:prSet presAssocID="{FA734DCB-F089-49A5-986D-10E0DE0ADF25}" presName="titleText2" presStyleLbl="fgAcc1" presStyleIdx="0" presStyleCnt="12" custScaleX="75274" custScaleY="21131">
        <dgm:presLayoutVars>
          <dgm:chMax val="0"/>
          <dgm:chPref val="0"/>
        </dgm:presLayoutVars>
      </dgm:prSet>
      <dgm:spPr/>
      <dgm:t>
        <a:bodyPr/>
        <a:lstStyle/>
        <a:p>
          <a:endParaRPr lang="es-MX"/>
        </a:p>
      </dgm:t>
    </dgm:pt>
    <dgm:pt modelId="{F9A944FA-A66E-43E3-9979-70ECFF4A96CF}" type="pres">
      <dgm:prSet presAssocID="{FA734DCB-F089-49A5-986D-10E0DE0ADF25}" presName="rootConnector" presStyleLbl="node2" presStyleIdx="0" presStyleCnt="0"/>
      <dgm:spPr/>
      <dgm:t>
        <a:bodyPr/>
        <a:lstStyle/>
        <a:p>
          <a:endParaRPr lang="es-MX"/>
        </a:p>
      </dgm:t>
    </dgm:pt>
    <dgm:pt modelId="{F5F2306D-8F68-4767-BEF8-E9A828CD2009}" type="pres">
      <dgm:prSet presAssocID="{FA734DCB-F089-49A5-986D-10E0DE0ADF25}" presName="hierChild4" presStyleCnt="0"/>
      <dgm:spPr/>
    </dgm:pt>
    <dgm:pt modelId="{F4CE6205-AD81-4107-9C59-CEABA2329480}" type="pres">
      <dgm:prSet presAssocID="{1BCF0C17-A452-45D5-9936-4C8276EB30D2}" presName="Name37" presStyleLbl="parChTrans1D3" presStyleIdx="0" presStyleCnt="6"/>
      <dgm:spPr/>
      <dgm:t>
        <a:bodyPr/>
        <a:lstStyle/>
        <a:p>
          <a:endParaRPr lang="es-MX"/>
        </a:p>
      </dgm:t>
    </dgm:pt>
    <dgm:pt modelId="{8686706F-025E-49A0-A337-31F5A759E0BF}" type="pres">
      <dgm:prSet presAssocID="{DB5260E2-4091-4AD6-B6CD-8FE666D623E4}" presName="hierRoot2" presStyleCnt="0">
        <dgm:presLayoutVars>
          <dgm:hierBranch val="init"/>
        </dgm:presLayoutVars>
      </dgm:prSet>
      <dgm:spPr/>
    </dgm:pt>
    <dgm:pt modelId="{04F91A27-A8E2-4882-89F2-A62B1880E481}" type="pres">
      <dgm:prSet presAssocID="{DB5260E2-4091-4AD6-B6CD-8FE666D623E4}" presName="rootComposite" presStyleCnt="0"/>
      <dgm:spPr/>
    </dgm:pt>
    <dgm:pt modelId="{1DF4737F-4CDD-4DE1-8DAE-2E3249C1CCD1}" type="pres">
      <dgm:prSet presAssocID="{DB5260E2-4091-4AD6-B6CD-8FE666D623E4}" presName="rootText" presStyleLbl="node1" presStyleIdx="1" presStyleCnt="12" custScaleY="679341">
        <dgm:presLayoutVars>
          <dgm:chMax/>
          <dgm:chPref val="3"/>
        </dgm:presLayoutVars>
      </dgm:prSet>
      <dgm:spPr/>
      <dgm:t>
        <a:bodyPr/>
        <a:lstStyle/>
        <a:p>
          <a:endParaRPr lang="es-MX"/>
        </a:p>
      </dgm:t>
    </dgm:pt>
    <dgm:pt modelId="{68AFE547-415F-46AA-AFBC-4DAABBE9BFEF}" type="pres">
      <dgm:prSet presAssocID="{DB5260E2-4091-4AD6-B6CD-8FE666D623E4}" presName="titleText2" presStyleLbl="fgAcc1" presStyleIdx="1" presStyleCnt="12" custFlipVert="1" custScaleX="32109" custScaleY="31379" custLinFactY="400000" custLinFactNeighborX="10998" custLinFactNeighborY="412480">
        <dgm:presLayoutVars>
          <dgm:chMax val="0"/>
          <dgm:chPref val="0"/>
        </dgm:presLayoutVars>
      </dgm:prSet>
      <dgm:spPr/>
      <dgm:t>
        <a:bodyPr/>
        <a:lstStyle/>
        <a:p>
          <a:endParaRPr lang="es-MX"/>
        </a:p>
      </dgm:t>
    </dgm:pt>
    <dgm:pt modelId="{25B770A6-7C42-43F6-B6A3-090E18BF137E}" type="pres">
      <dgm:prSet presAssocID="{DB5260E2-4091-4AD6-B6CD-8FE666D623E4}" presName="rootConnector" presStyleLbl="node3" presStyleIdx="0" presStyleCnt="0"/>
      <dgm:spPr/>
      <dgm:t>
        <a:bodyPr/>
        <a:lstStyle/>
        <a:p>
          <a:endParaRPr lang="es-MX"/>
        </a:p>
      </dgm:t>
    </dgm:pt>
    <dgm:pt modelId="{2700DFC1-F226-40DF-8391-5C0F20E35C65}" type="pres">
      <dgm:prSet presAssocID="{DB5260E2-4091-4AD6-B6CD-8FE666D623E4}" presName="hierChild4" presStyleCnt="0"/>
      <dgm:spPr/>
    </dgm:pt>
    <dgm:pt modelId="{3996BD22-AB68-47D4-85CD-9C5E781658CA}" type="pres">
      <dgm:prSet presAssocID="{DB5260E2-4091-4AD6-B6CD-8FE666D623E4}" presName="hierChild5" presStyleCnt="0"/>
      <dgm:spPr/>
    </dgm:pt>
    <dgm:pt modelId="{441CC826-E998-4BA0-B8D7-4D6D43F56F30}" type="pres">
      <dgm:prSet presAssocID="{FA734DCB-F089-49A5-986D-10E0DE0ADF25}" presName="hierChild5" presStyleCnt="0"/>
      <dgm:spPr/>
    </dgm:pt>
    <dgm:pt modelId="{93E340EA-FD50-4125-83AB-BD6A2C29EFF6}" type="pres">
      <dgm:prSet presAssocID="{EF4629F5-663A-42EB-A616-833071F8C0DA}" presName="Name37" presStyleLbl="parChTrans1D2" presStyleIdx="1" presStyleCnt="6"/>
      <dgm:spPr/>
      <dgm:t>
        <a:bodyPr/>
        <a:lstStyle/>
        <a:p>
          <a:endParaRPr lang="es-MX"/>
        </a:p>
      </dgm:t>
    </dgm:pt>
    <dgm:pt modelId="{7A130C1D-96AB-4F09-9A90-04793E82D365}" type="pres">
      <dgm:prSet presAssocID="{F58F3EA4-4A87-48AB-BC7C-686DB0B90518}" presName="hierRoot2" presStyleCnt="0">
        <dgm:presLayoutVars>
          <dgm:hierBranch val="init"/>
        </dgm:presLayoutVars>
      </dgm:prSet>
      <dgm:spPr/>
    </dgm:pt>
    <dgm:pt modelId="{9017AB04-587E-4688-ACC0-A23679AF6D51}" type="pres">
      <dgm:prSet presAssocID="{F58F3EA4-4A87-48AB-BC7C-686DB0B90518}" presName="rootComposite" presStyleCnt="0"/>
      <dgm:spPr/>
    </dgm:pt>
    <dgm:pt modelId="{76C445D3-6C13-4D7B-BE83-892B28F8240E}" type="pres">
      <dgm:prSet presAssocID="{F58F3EA4-4A87-48AB-BC7C-686DB0B90518}" presName="rootText" presStyleLbl="node1" presStyleIdx="2" presStyleCnt="12">
        <dgm:presLayoutVars>
          <dgm:chMax/>
          <dgm:chPref val="3"/>
        </dgm:presLayoutVars>
      </dgm:prSet>
      <dgm:spPr/>
      <dgm:t>
        <a:bodyPr/>
        <a:lstStyle/>
        <a:p>
          <a:endParaRPr lang="es-MX"/>
        </a:p>
      </dgm:t>
    </dgm:pt>
    <dgm:pt modelId="{B32D53B0-BC5C-46A6-AF65-613567661126}" type="pres">
      <dgm:prSet presAssocID="{F58F3EA4-4A87-48AB-BC7C-686DB0B90518}" presName="titleText2" presStyleLbl="fgAcc1" presStyleIdx="2" presStyleCnt="12" custScaleX="65626" custScaleY="23316">
        <dgm:presLayoutVars>
          <dgm:chMax val="0"/>
          <dgm:chPref val="0"/>
        </dgm:presLayoutVars>
      </dgm:prSet>
      <dgm:spPr/>
      <dgm:t>
        <a:bodyPr/>
        <a:lstStyle/>
        <a:p>
          <a:endParaRPr lang="es-MX"/>
        </a:p>
      </dgm:t>
    </dgm:pt>
    <dgm:pt modelId="{C0537923-4A2E-49B9-A57B-8E22B7EAB384}" type="pres">
      <dgm:prSet presAssocID="{F58F3EA4-4A87-48AB-BC7C-686DB0B90518}" presName="rootConnector" presStyleLbl="node2" presStyleIdx="0" presStyleCnt="0"/>
      <dgm:spPr/>
      <dgm:t>
        <a:bodyPr/>
        <a:lstStyle/>
        <a:p>
          <a:endParaRPr lang="es-MX"/>
        </a:p>
      </dgm:t>
    </dgm:pt>
    <dgm:pt modelId="{FAE8EF7D-7290-4A8E-9B13-1D7820341E06}" type="pres">
      <dgm:prSet presAssocID="{F58F3EA4-4A87-48AB-BC7C-686DB0B90518}" presName="hierChild4" presStyleCnt="0"/>
      <dgm:spPr/>
    </dgm:pt>
    <dgm:pt modelId="{7087B4B6-8ABF-4D71-AA1C-5EE86794AABE}" type="pres">
      <dgm:prSet presAssocID="{0B622083-6AE6-441B-91A0-19BEDAAF0713}" presName="Name37" presStyleLbl="parChTrans1D3" presStyleIdx="1" presStyleCnt="6"/>
      <dgm:spPr/>
      <dgm:t>
        <a:bodyPr/>
        <a:lstStyle/>
        <a:p>
          <a:endParaRPr lang="es-MX"/>
        </a:p>
      </dgm:t>
    </dgm:pt>
    <dgm:pt modelId="{87AD634F-3C44-4EFF-8DEF-6916F46175A6}" type="pres">
      <dgm:prSet presAssocID="{318A5BC8-B209-4F49-BBBC-074737F105C1}" presName="hierRoot2" presStyleCnt="0">
        <dgm:presLayoutVars>
          <dgm:hierBranch val="init"/>
        </dgm:presLayoutVars>
      </dgm:prSet>
      <dgm:spPr/>
    </dgm:pt>
    <dgm:pt modelId="{DFD7BE31-F4B5-427A-9A39-DF6D395E8B6D}" type="pres">
      <dgm:prSet presAssocID="{318A5BC8-B209-4F49-BBBC-074737F105C1}" presName="rootComposite" presStyleCnt="0"/>
      <dgm:spPr/>
    </dgm:pt>
    <dgm:pt modelId="{DE69F172-0B32-41ED-821F-D730C352E646}" type="pres">
      <dgm:prSet presAssocID="{318A5BC8-B209-4F49-BBBC-074737F105C1}" presName="rootText" presStyleLbl="node1" presStyleIdx="3" presStyleCnt="12" custScaleY="668633">
        <dgm:presLayoutVars>
          <dgm:chMax/>
          <dgm:chPref val="3"/>
        </dgm:presLayoutVars>
      </dgm:prSet>
      <dgm:spPr/>
      <dgm:t>
        <a:bodyPr/>
        <a:lstStyle/>
        <a:p>
          <a:endParaRPr lang="es-MX"/>
        </a:p>
      </dgm:t>
    </dgm:pt>
    <dgm:pt modelId="{A350C98D-0CDC-4EBA-B7F6-CB9E1F0148C1}" type="pres">
      <dgm:prSet presAssocID="{318A5BC8-B209-4F49-BBBC-074737F105C1}" presName="titleText2" presStyleLbl="fgAcc1" presStyleIdx="3" presStyleCnt="12" custFlipVert="1" custScaleX="36560" custScaleY="23814" custLinFactY="400000" custLinFactNeighborX="9165" custLinFactNeighborY="407700">
        <dgm:presLayoutVars>
          <dgm:chMax val="0"/>
          <dgm:chPref val="0"/>
        </dgm:presLayoutVars>
      </dgm:prSet>
      <dgm:spPr/>
      <dgm:t>
        <a:bodyPr/>
        <a:lstStyle/>
        <a:p>
          <a:endParaRPr lang="es-MX"/>
        </a:p>
      </dgm:t>
    </dgm:pt>
    <dgm:pt modelId="{9A5C4C3C-91E3-4A32-AD83-622B8A8813DB}" type="pres">
      <dgm:prSet presAssocID="{318A5BC8-B209-4F49-BBBC-074737F105C1}" presName="rootConnector" presStyleLbl="node3" presStyleIdx="0" presStyleCnt="0"/>
      <dgm:spPr/>
      <dgm:t>
        <a:bodyPr/>
        <a:lstStyle/>
        <a:p>
          <a:endParaRPr lang="es-MX"/>
        </a:p>
      </dgm:t>
    </dgm:pt>
    <dgm:pt modelId="{B277C3B4-1898-486C-94A7-0EC09CF9964A}" type="pres">
      <dgm:prSet presAssocID="{318A5BC8-B209-4F49-BBBC-074737F105C1}" presName="hierChild4" presStyleCnt="0"/>
      <dgm:spPr/>
    </dgm:pt>
    <dgm:pt modelId="{652CEF33-FAA6-4475-A332-841FCF616E12}" type="pres">
      <dgm:prSet presAssocID="{318A5BC8-B209-4F49-BBBC-074737F105C1}" presName="hierChild5" presStyleCnt="0"/>
      <dgm:spPr/>
    </dgm:pt>
    <dgm:pt modelId="{9A0C7EE1-DEAD-4FB7-96D5-6AC81BE15242}" type="pres">
      <dgm:prSet presAssocID="{F58F3EA4-4A87-48AB-BC7C-686DB0B90518}" presName="hierChild5" presStyleCnt="0"/>
      <dgm:spPr/>
    </dgm:pt>
    <dgm:pt modelId="{B9D0000F-2DBF-4CAE-A186-E12CFBEBEEC9}" type="pres">
      <dgm:prSet presAssocID="{8956E8B8-D676-4E8C-924E-32F4D5B00551}" presName="Name37" presStyleLbl="parChTrans1D2" presStyleIdx="2" presStyleCnt="6"/>
      <dgm:spPr/>
      <dgm:t>
        <a:bodyPr/>
        <a:lstStyle/>
        <a:p>
          <a:endParaRPr lang="es-MX"/>
        </a:p>
      </dgm:t>
    </dgm:pt>
    <dgm:pt modelId="{D0A915F5-C4F2-44AC-BA22-54343917E8CF}" type="pres">
      <dgm:prSet presAssocID="{5E54628E-E2BA-4D8E-ADF5-433A8915B7E9}" presName="hierRoot2" presStyleCnt="0">
        <dgm:presLayoutVars>
          <dgm:hierBranch val="init"/>
        </dgm:presLayoutVars>
      </dgm:prSet>
      <dgm:spPr/>
    </dgm:pt>
    <dgm:pt modelId="{665DBFAE-28DC-4AC6-B273-BF2A8AA81E80}" type="pres">
      <dgm:prSet presAssocID="{5E54628E-E2BA-4D8E-ADF5-433A8915B7E9}" presName="rootComposite" presStyleCnt="0"/>
      <dgm:spPr/>
    </dgm:pt>
    <dgm:pt modelId="{92347969-7347-489E-87BB-2FD1DF53FAFB}" type="pres">
      <dgm:prSet presAssocID="{5E54628E-E2BA-4D8E-ADF5-433A8915B7E9}" presName="rootText" presStyleLbl="node1" presStyleIdx="4" presStyleCnt="12">
        <dgm:presLayoutVars>
          <dgm:chMax/>
          <dgm:chPref val="3"/>
        </dgm:presLayoutVars>
      </dgm:prSet>
      <dgm:spPr/>
      <dgm:t>
        <a:bodyPr/>
        <a:lstStyle/>
        <a:p>
          <a:endParaRPr lang="es-MX"/>
        </a:p>
      </dgm:t>
    </dgm:pt>
    <dgm:pt modelId="{19709A8F-0580-4CA9-8B6F-A46EADF68BB6}" type="pres">
      <dgm:prSet presAssocID="{5E54628E-E2BA-4D8E-ADF5-433A8915B7E9}" presName="titleText2" presStyleLbl="fgAcc1" presStyleIdx="4" presStyleCnt="12" custScaleX="60093" custScaleY="21710">
        <dgm:presLayoutVars>
          <dgm:chMax val="0"/>
          <dgm:chPref val="0"/>
        </dgm:presLayoutVars>
      </dgm:prSet>
      <dgm:spPr/>
      <dgm:t>
        <a:bodyPr/>
        <a:lstStyle/>
        <a:p>
          <a:endParaRPr lang="es-MX"/>
        </a:p>
      </dgm:t>
    </dgm:pt>
    <dgm:pt modelId="{F602EEFE-38DA-46FB-A174-79A58CB1F4E2}" type="pres">
      <dgm:prSet presAssocID="{5E54628E-E2BA-4D8E-ADF5-433A8915B7E9}" presName="rootConnector" presStyleLbl="node2" presStyleIdx="0" presStyleCnt="0"/>
      <dgm:spPr/>
      <dgm:t>
        <a:bodyPr/>
        <a:lstStyle/>
        <a:p>
          <a:endParaRPr lang="es-MX"/>
        </a:p>
      </dgm:t>
    </dgm:pt>
    <dgm:pt modelId="{43827DA0-AD89-4D02-BE96-E7BF3064672C}" type="pres">
      <dgm:prSet presAssocID="{5E54628E-E2BA-4D8E-ADF5-433A8915B7E9}" presName="hierChild4" presStyleCnt="0"/>
      <dgm:spPr/>
    </dgm:pt>
    <dgm:pt modelId="{4595B0A1-055A-460A-85E9-48EA80487A79}" type="pres">
      <dgm:prSet presAssocID="{38B982A0-3E2D-4587-9898-1EE6187069E1}" presName="Name37" presStyleLbl="parChTrans1D3" presStyleIdx="2" presStyleCnt="6"/>
      <dgm:spPr/>
      <dgm:t>
        <a:bodyPr/>
        <a:lstStyle/>
        <a:p>
          <a:endParaRPr lang="es-MX"/>
        </a:p>
      </dgm:t>
    </dgm:pt>
    <dgm:pt modelId="{1313B6A6-1873-4C1A-9BC3-4B3E09E1C2BF}" type="pres">
      <dgm:prSet presAssocID="{C1CB6337-C4EA-4116-9A61-384A8A67A3D1}" presName="hierRoot2" presStyleCnt="0">
        <dgm:presLayoutVars>
          <dgm:hierBranch val="init"/>
        </dgm:presLayoutVars>
      </dgm:prSet>
      <dgm:spPr/>
    </dgm:pt>
    <dgm:pt modelId="{C91F737D-108C-4A0F-B775-44408EB62FA6}" type="pres">
      <dgm:prSet presAssocID="{C1CB6337-C4EA-4116-9A61-384A8A67A3D1}" presName="rootComposite" presStyleCnt="0"/>
      <dgm:spPr/>
    </dgm:pt>
    <dgm:pt modelId="{C0A83D69-E2C0-4CAC-B8F4-04E2EB134A69}" type="pres">
      <dgm:prSet presAssocID="{C1CB6337-C4EA-4116-9A61-384A8A67A3D1}" presName="rootText" presStyleLbl="node1" presStyleIdx="5" presStyleCnt="12" custScaleY="663919">
        <dgm:presLayoutVars>
          <dgm:chMax/>
          <dgm:chPref val="3"/>
        </dgm:presLayoutVars>
      </dgm:prSet>
      <dgm:spPr/>
      <dgm:t>
        <a:bodyPr/>
        <a:lstStyle/>
        <a:p>
          <a:endParaRPr lang="es-MX"/>
        </a:p>
      </dgm:t>
    </dgm:pt>
    <dgm:pt modelId="{7228EF50-519D-4466-842D-48415BA1C96D}" type="pres">
      <dgm:prSet presAssocID="{C1CB6337-C4EA-4116-9A61-384A8A67A3D1}" presName="titleText2" presStyleLbl="fgAcc1" presStyleIdx="5" presStyleCnt="12" custScaleX="29900" custScaleY="23814" custLinFactY="400000" custLinFactNeighborX="13747" custLinFactNeighborY="402921">
        <dgm:presLayoutVars>
          <dgm:chMax val="0"/>
          <dgm:chPref val="0"/>
        </dgm:presLayoutVars>
      </dgm:prSet>
      <dgm:spPr/>
      <dgm:t>
        <a:bodyPr/>
        <a:lstStyle/>
        <a:p>
          <a:endParaRPr lang="es-MX"/>
        </a:p>
      </dgm:t>
    </dgm:pt>
    <dgm:pt modelId="{ADE97FB3-7395-4FE7-9D2A-F950891D5D08}" type="pres">
      <dgm:prSet presAssocID="{C1CB6337-C4EA-4116-9A61-384A8A67A3D1}" presName="rootConnector" presStyleLbl="node3" presStyleIdx="0" presStyleCnt="0"/>
      <dgm:spPr/>
      <dgm:t>
        <a:bodyPr/>
        <a:lstStyle/>
        <a:p>
          <a:endParaRPr lang="es-MX"/>
        </a:p>
      </dgm:t>
    </dgm:pt>
    <dgm:pt modelId="{E4DA1FF9-D10A-421D-A4FA-01E95510BE87}" type="pres">
      <dgm:prSet presAssocID="{C1CB6337-C4EA-4116-9A61-384A8A67A3D1}" presName="hierChild4" presStyleCnt="0"/>
      <dgm:spPr/>
    </dgm:pt>
    <dgm:pt modelId="{FF3598B1-B6CB-4628-B052-19E204A673D6}" type="pres">
      <dgm:prSet presAssocID="{C1CB6337-C4EA-4116-9A61-384A8A67A3D1}" presName="hierChild5" presStyleCnt="0"/>
      <dgm:spPr/>
    </dgm:pt>
    <dgm:pt modelId="{D7383388-709A-4AB9-A7CE-E871130D302B}" type="pres">
      <dgm:prSet presAssocID="{5E54628E-E2BA-4D8E-ADF5-433A8915B7E9}" presName="hierChild5" presStyleCnt="0"/>
      <dgm:spPr/>
    </dgm:pt>
    <dgm:pt modelId="{C7DC570F-3C10-466C-A7C9-DABF152E03D7}" type="pres">
      <dgm:prSet presAssocID="{708620C4-6D50-4B38-B790-F6FDE1A01FE8}" presName="Name37" presStyleLbl="parChTrans1D2" presStyleIdx="3" presStyleCnt="6"/>
      <dgm:spPr/>
      <dgm:t>
        <a:bodyPr/>
        <a:lstStyle/>
        <a:p>
          <a:endParaRPr lang="es-MX"/>
        </a:p>
      </dgm:t>
    </dgm:pt>
    <dgm:pt modelId="{2FD37B6A-4BB3-4D05-BD5B-262D192EAA95}" type="pres">
      <dgm:prSet presAssocID="{7185154F-1523-4B2E-BB74-9AA0D57E4FA2}" presName="hierRoot2" presStyleCnt="0">
        <dgm:presLayoutVars>
          <dgm:hierBranch val="init"/>
        </dgm:presLayoutVars>
      </dgm:prSet>
      <dgm:spPr/>
    </dgm:pt>
    <dgm:pt modelId="{94E5843C-9F26-4F0B-B356-3AF17BF6AE7A}" type="pres">
      <dgm:prSet presAssocID="{7185154F-1523-4B2E-BB74-9AA0D57E4FA2}" presName="rootComposite" presStyleCnt="0"/>
      <dgm:spPr/>
    </dgm:pt>
    <dgm:pt modelId="{0BB6916E-5AE9-411C-BDD9-D56A57042084}" type="pres">
      <dgm:prSet presAssocID="{7185154F-1523-4B2E-BB74-9AA0D57E4FA2}" presName="rootText" presStyleLbl="node1" presStyleIdx="6" presStyleCnt="12">
        <dgm:presLayoutVars>
          <dgm:chMax/>
          <dgm:chPref val="3"/>
        </dgm:presLayoutVars>
      </dgm:prSet>
      <dgm:spPr/>
      <dgm:t>
        <a:bodyPr/>
        <a:lstStyle/>
        <a:p>
          <a:endParaRPr lang="es-MX"/>
        </a:p>
      </dgm:t>
    </dgm:pt>
    <dgm:pt modelId="{8073E7DB-D76A-4F0A-B3E0-1D663452EFFD}" type="pres">
      <dgm:prSet presAssocID="{7185154F-1523-4B2E-BB74-9AA0D57E4FA2}" presName="titleText2" presStyleLbl="fgAcc1" presStyleIdx="6" presStyleCnt="12" custScaleX="62813" custScaleY="23316">
        <dgm:presLayoutVars>
          <dgm:chMax val="0"/>
          <dgm:chPref val="0"/>
        </dgm:presLayoutVars>
      </dgm:prSet>
      <dgm:spPr/>
      <dgm:t>
        <a:bodyPr/>
        <a:lstStyle/>
        <a:p>
          <a:endParaRPr lang="es-MX"/>
        </a:p>
      </dgm:t>
    </dgm:pt>
    <dgm:pt modelId="{606AE253-A26A-4734-8D9D-86F49A406905}" type="pres">
      <dgm:prSet presAssocID="{7185154F-1523-4B2E-BB74-9AA0D57E4FA2}" presName="rootConnector" presStyleLbl="node2" presStyleIdx="0" presStyleCnt="0"/>
      <dgm:spPr/>
      <dgm:t>
        <a:bodyPr/>
        <a:lstStyle/>
        <a:p>
          <a:endParaRPr lang="es-MX"/>
        </a:p>
      </dgm:t>
    </dgm:pt>
    <dgm:pt modelId="{8982B574-4173-4C97-B273-10C1090A6C73}" type="pres">
      <dgm:prSet presAssocID="{7185154F-1523-4B2E-BB74-9AA0D57E4FA2}" presName="hierChild4" presStyleCnt="0"/>
      <dgm:spPr/>
    </dgm:pt>
    <dgm:pt modelId="{5FDB84BF-23EC-47C0-BABF-48022836B102}" type="pres">
      <dgm:prSet presAssocID="{8EF43620-6A8A-4507-8F91-05C8D1175946}" presName="Name37" presStyleLbl="parChTrans1D3" presStyleIdx="3" presStyleCnt="6"/>
      <dgm:spPr/>
      <dgm:t>
        <a:bodyPr/>
        <a:lstStyle/>
        <a:p>
          <a:endParaRPr lang="es-MX"/>
        </a:p>
      </dgm:t>
    </dgm:pt>
    <dgm:pt modelId="{43EB1118-0E2B-410B-9373-D577F46CF812}" type="pres">
      <dgm:prSet presAssocID="{CFDDCB62-D454-47C2-9864-8BF1DCF858BA}" presName="hierRoot2" presStyleCnt="0">
        <dgm:presLayoutVars>
          <dgm:hierBranch val="init"/>
        </dgm:presLayoutVars>
      </dgm:prSet>
      <dgm:spPr/>
    </dgm:pt>
    <dgm:pt modelId="{59997962-7A6D-4AE0-92AF-8CAFACE7C328}" type="pres">
      <dgm:prSet presAssocID="{CFDDCB62-D454-47C2-9864-8BF1DCF858BA}" presName="rootComposite" presStyleCnt="0"/>
      <dgm:spPr/>
    </dgm:pt>
    <dgm:pt modelId="{79A968E0-C688-4E5B-99A3-3BB3FC6A5194}" type="pres">
      <dgm:prSet presAssocID="{CFDDCB62-D454-47C2-9864-8BF1DCF858BA}" presName="rootText" presStyleLbl="node1" presStyleIdx="7" presStyleCnt="12" custFlipVert="0" custScaleY="673089">
        <dgm:presLayoutVars>
          <dgm:chMax/>
          <dgm:chPref val="3"/>
        </dgm:presLayoutVars>
      </dgm:prSet>
      <dgm:spPr/>
      <dgm:t>
        <a:bodyPr/>
        <a:lstStyle/>
        <a:p>
          <a:endParaRPr lang="es-MX"/>
        </a:p>
      </dgm:t>
    </dgm:pt>
    <dgm:pt modelId="{37746ACA-12DD-43EA-9D36-B715A8EB494A}" type="pres">
      <dgm:prSet presAssocID="{CFDDCB62-D454-47C2-9864-8BF1DCF858BA}" presName="titleText2" presStyleLbl="fgAcc1" presStyleIdx="7" presStyleCnt="12" custScaleX="35984" custScaleY="23814" custLinFactY="400000" custLinFactNeighborX="10081" custLinFactNeighborY="426817">
        <dgm:presLayoutVars>
          <dgm:chMax val="0"/>
          <dgm:chPref val="0"/>
        </dgm:presLayoutVars>
      </dgm:prSet>
      <dgm:spPr/>
      <dgm:t>
        <a:bodyPr/>
        <a:lstStyle/>
        <a:p>
          <a:endParaRPr lang="es-MX"/>
        </a:p>
      </dgm:t>
    </dgm:pt>
    <dgm:pt modelId="{3FDDB2D0-D41A-4C4D-B025-6BC2BAA5AE0E}" type="pres">
      <dgm:prSet presAssocID="{CFDDCB62-D454-47C2-9864-8BF1DCF858BA}" presName="rootConnector" presStyleLbl="node3" presStyleIdx="0" presStyleCnt="0"/>
      <dgm:spPr/>
      <dgm:t>
        <a:bodyPr/>
        <a:lstStyle/>
        <a:p>
          <a:endParaRPr lang="es-MX"/>
        </a:p>
      </dgm:t>
    </dgm:pt>
    <dgm:pt modelId="{E557F30B-B58C-48F6-80DE-E17EBB0C9AE4}" type="pres">
      <dgm:prSet presAssocID="{CFDDCB62-D454-47C2-9864-8BF1DCF858BA}" presName="hierChild4" presStyleCnt="0"/>
      <dgm:spPr/>
    </dgm:pt>
    <dgm:pt modelId="{77F5366B-692F-43F4-943F-23CA1B957AA0}" type="pres">
      <dgm:prSet presAssocID="{CFDDCB62-D454-47C2-9864-8BF1DCF858BA}" presName="hierChild5" presStyleCnt="0"/>
      <dgm:spPr/>
    </dgm:pt>
    <dgm:pt modelId="{FC115995-6FA5-49D1-9ABF-5DB10C006909}" type="pres">
      <dgm:prSet presAssocID="{7185154F-1523-4B2E-BB74-9AA0D57E4FA2}" presName="hierChild5" presStyleCnt="0"/>
      <dgm:spPr/>
    </dgm:pt>
    <dgm:pt modelId="{09B5092A-D3F1-4B9B-9145-173D7114E707}" type="pres">
      <dgm:prSet presAssocID="{0041350E-B4C3-4DAF-BF02-B39526368109}" presName="Name37" presStyleLbl="parChTrans1D2" presStyleIdx="4" presStyleCnt="6"/>
      <dgm:spPr/>
      <dgm:t>
        <a:bodyPr/>
        <a:lstStyle/>
        <a:p>
          <a:endParaRPr lang="es-MX"/>
        </a:p>
      </dgm:t>
    </dgm:pt>
    <dgm:pt modelId="{A9B73BB9-523E-448B-B3B4-B12C6A8D27F9}" type="pres">
      <dgm:prSet presAssocID="{49ADA008-C347-4FFA-8F90-63E63746E498}" presName="hierRoot2" presStyleCnt="0">
        <dgm:presLayoutVars>
          <dgm:hierBranch val="init"/>
        </dgm:presLayoutVars>
      </dgm:prSet>
      <dgm:spPr/>
    </dgm:pt>
    <dgm:pt modelId="{D9237733-BC0A-4198-A86E-57470CAECE41}" type="pres">
      <dgm:prSet presAssocID="{49ADA008-C347-4FFA-8F90-63E63746E498}" presName="rootComposite" presStyleCnt="0"/>
      <dgm:spPr/>
    </dgm:pt>
    <dgm:pt modelId="{39EDF8B1-E489-446A-A048-75981133BE31}" type="pres">
      <dgm:prSet presAssocID="{49ADA008-C347-4FFA-8F90-63E63746E498}" presName="rootText" presStyleLbl="node1" presStyleIdx="8" presStyleCnt="12" custScaleY="103331">
        <dgm:presLayoutVars>
          <dgm:chMax/>
          <dgm:chPref val="3"/>
        </dgm:presLayoutVars>
      </dgm:prSet>
      <dgm:spPr/>
      <dgm:t>
        <a:bodyPr/>
        <a:lstStyle/>
        <a:p>
          <a:endParaRPr lang="es-MX"/>
        </a:p>
      </dgm:t>
    </dgm:pt>
    <dgm:pt modelId="{AEDA1A25-BA86-41DD-82B5-E772B060EEE0}" type="pres">
      <dgm:prSet presAssocID="{49ADA008-C347-4FFA-8F90-63E63746E498}" presName="titleText2" presStyleLbl="fgAcc1" presStyleIdx="8" presStyleCnt="12" custScaleX="67878" custScaleY="22299">
        <dgm:presLayoutVars>
          <dgm:chMax val="0"/>
          <dgm:chPref val="0"/>
        </dgm:presLayoutVars>
      </dgm:prSet>
      <dgm:spPr/>
      <dgm:t>
        <a:bodyPr/>
        <a:lstStyle/>
        <a:p>
          <a:endParaRPr lang="es-MX"/>
        </a:p>
      </dgm:t>
    </dgm:pt>
    <dgm:pt modelId="{91B99598-2689-4E5D-AAEE-A7C9F82C311F}" type="pres">
      <dgm:prSet presAssocID="{49ADA008-C347-4FFA-8F90-63E63746E498}" presName="rootConnector" presStyleLbl="node2" presStyleIdx="0" presStyleCnt="0"/>
      <dgm:spPr/>
      <dgm:t>
        <a:bodyPr/>
        <a:lstStyle/>
        <a:p>
          <a:endParaRPr lang="es-MX"/>
        </a:p>
      </dgm:t>
    </dgm:pt>
    <dgm:pt modelId="{F348A439-985F-42BC-9FE1-FEDC3730F9A3}" type="pres">
      <dgm:prSet presAssocID="{49ADA008-C347-4FFA-8F90-63E63746E498}" presName="hierChild4" presStyleCnt="0"/>
      <dgm:spPr/>
    </dgm:pt>
    <dgm:pt modelId="{5D302CAB-74F4-4EDB-A124-80D280723F2E}" type="pres">
      <dgm:prSet presAssocID="{CB320D62-0F8C-420A-BCCE-8DC3CD2535F4}" presName="Name37" presStyleLbl="parChTrans1D3" presStyleIdx="4" presStyleCnt="6"/>
      <dgm:spPr/>
      <dgm:t>
        <a:bodyPr/>
        <a:lstStyle/>
        <a:p>
          <a:endParaRPr lang="es-MX"/>
        </a:p>
      </dgm:t>
    </dgm:pt>
    <dgm:pt modelId="{16234D49-CED3-42E5-9AE8-5F8E90B48679}" type="pres">
      <dgm:prSet presAssocID="{F6028CED-C714-4A9A-B448-6AF206E037C7}" presName="hierRoot2" presStyleCnt="0">
        <dgm:presLayoutVars>
          <dgm:hierBranch val="init"/>
        </dgm:presLayoutVars>
      </dgm:prSet>
      <dgm:spPr/>
    </dgm:pt>
    <dgm:pt modelId="{D79022D7-8BC3-4EF5-B0EC-F8AA8B029DB9}" type="pres">
      <dgm:prSet presAssocID="{F6028CED-C714-4A9A-B448-6AF206E037C7}" presName="rootComposite" presStyleCnt="0"/>
      <dgm:spPr/>
    </dgm:pt>
    <dgm:pt modelId="{B78C6848-4C31-43BF-9AFF-2E9C40948B80}" type="pres">
      <dgm:prSet presAssocID="{F6028CED-C714-4A9A-B448-6AF206E037C7}" presName="rootText" presStyleLbl="node1" presStyleIdx="9" presStyleCnt="12" custScaleY="707907">
        <dgm:presLayoutVars>
          <dgm:chMax/>
          <dgm:chPref val="3"/>
        </dgm:presLayoutVars>
      </dgm:prSet>
      <dgm:spPr/>
      <dgm:t>
        <a:bodyPr/>
        <a:lstStyle/>
        <a:p>
          <a:endParaRPr lang="es-MX"/>
        </a:p>
      </dgm:t>
    </dgm:pt>
    <dgm:pt modelId="{122A3014-D0EE-4E9C-B8F4-6320A1A74C44}" type="pres">
      <dgm:prSet presAssocID="{F6028CED-C714-4A9A-B448-6AF206E037C7}" presName="titleText2" presStyleLbl="fgAcc1" presStyleIdx="9" presStyleCnt="12" custFlipVert="1" custScaleX="31448" custScaleY="23814" custLinFactY="400000" custLinFactNeighborX="17413" custLinFactNeighborY="431597">
        <dgm:presLayoutVars>
          <dgm:chMax val="0"/>
          <dgm:chPref val="0"/>
        </dgm:presLayoutVars>
      </dgm:prSet>
      <dgm:spPr/>
      <dgm:t>
        <a:bodyPr/>
        <a:lstStyle/>
        <a:p>
          <a:endParaRPr lang="es-MX"/>
        </a:p>
      </dgm:t>
    </dgm:pt>
    <dgm:pt modelId="{63B2A5B2-0918-4A51-AA78-32FE4E62A3C4}" type="pres">
      <dgm:prSet presAssocID="{F6028CED-C714-4A9A-B448-6AF206E037C7}" presName="rootConnector" presStyleLbl="node3" presStyleIdx="0" presStyleCnt="0"/>
      <dgm:spPr/>
      <dgm:t>
        <a:bodyPr/>
        <a:lstStyle/>
        <a:p>
          <a:endParaRPr lang="es-MX"/>
        </a:p>
      </dgm:t>
    </dgm:pt>
    <dgm:pt modelId="{14B72C62-0786-4B5C-AF83-EFC837B68F21}" type="pres">
      <dgm:prSet presAssocID="{F6028CED-C714-4A9A-B448-6AF206E037C7}" presName="hierChild4" presStyleCnt="0"/>
      <dgm:spPr/>
    </dgm:pt>
    <dgm:pt modelId="{5A9797CF-A4EE-4C7F-8B20-C69CCA70883C}" type="pres">
      <dgm:prSet presAssocID="{F6028CED-C714-4A9A-B448-6AF206E037C7}" presName="hierChild5" presStyleCnt="0"/>
      <dgm:spPr/>
    </dgm:pt>
    <dgm:pt modelId="{984BC0B3-A2B3-4F5B-8E12-9E7FF88FAA6A}" type="pres">
      <dgm:prSet presAssocID="{49ADA008-C347-4FFA-8F90-63E63746E498}" presName="hierChild5" presStyleCnt="0"/>
      <dgm:spPr/>
    </dgm:pt>
    <dgm:pt modelId="{DCFFECA0-5E83-45BF-8021-6D6CAED1DF34}" type="pres">
      <dgm:prSet presAssocID="{5C892B0B-C237-44A2-941E-71E3B6A24225}" presName="Name37" presStyleLbl="parChTrans1D2" presStyleIdx="5" presStyleCnt="6"/>
      <dgm:spPr/>
      <dgm:t>
        <a:bodyPr/>
        <a:lstStyle/>
        <a:p>
          <a:endParaRPr lang="es-MX"/>
        </a:p>
      </dgm:t>
    </dgm:pt>
    <dgm:pt modelId="{454E3F70-ED39-4D1E-888E-9DBB2D3EF7B7}" type="pres">
      <dgm:prSet presAssocID="{3FA3B7D7-D437-44A3-B26A-F14EC5D6001D}" presName="hierRoot2" presStyleCnt="0">
        <dgm:presLayoutVars>
          <dgm:hierBranch val="init"/>
        </dgm:presLayoutVars>
      </dgm:prSet>
      <dgm:spPr/>
    </dgm:pt>
    <dgm:pt modelId="{19E99908-CB43-4374-B126-2FBF4EDDD058}" type="pres">
      <dgm:prSet presAssocID="{3FA3B7D7-D437-44A3-B26A-F14EC5D6001D}" presName="rootComposite" presStyleCnt="0"/>
      <dgm:spPr/>
    </dgm:pt>
    <dgm:pt modelId="{97D32C21-F747-4E26-8A46-706E92755F77}" type="pres">
      <dgm:prSet presAssocID="{3FA3B7D7-D437-44A3-B26A-F14EC5D6001D}" presName="rootText" presStyleLbl="node1" presStyleIdx="10" presStyleCnt="12" custScaleY="108518">
        <dgm:presLayoutVars>
          <dgm:chMax/>
          <dgm:chPref val="3"/>
        </dgm:presLayoutVars>
      </dgm:prSet>
      <dgm:spPr/>
      <dgm:t>
        <a:bodyPr/>
        <a:lstStyle/>
        <a:p>
          <a:endParaRPr lang="es-MX"/>
        </a:p>
      </dgm:t>
    </dgm:pt>
    <dgm:pt modelId="{A4B60B13-8667-4713-B1D8-FFF5AD567AC1}" type="pres">
      <dgm:prSet presAssocID="{3FA3B7D7-D437-44A3-B26A-F14EC5D6001D}" presName="titleText2" presStyleLbl="fgAcc1" presStyleIdx="10" presStyleCnt="12" custFlipVert="1" custScaleX="53661" custScaleY="22581">
        <dgm:presLayoutVars>
          <dgm:chMax val="0"/>
          <dgm:chPref val="0"/>
        </dgm:presLayoutVars>
      </dgm:prSet>
      <dgm:spPr/>
      <dgm:t>
        <a:bodyPr/>
        <a:lstStyle/>
        <a:p>
          <a:endParaRPr lang="es-MX"/>
        </a:p>
      </dgm:t>
    </dgm:pt>
    <dgm:pt modelId="{61698C88-A9F8-40D9-B1D1-79D529FCC66D}" type="pres">
      <dgm:prSet presAssocID="{3FA3B7D7-D437-44A3-B26A-F14EC5D6001D}" presName="rootConnector" presStyleLbl="node2" presStyleIdx="0" presStyleCnt="0"/>
      <dgm:spPr/>
      <dgm:t>
        <a:bodyPr/>
        <a:lstStyle/>
        <a:p>
          <a:endParaRPr lang="es-MX"/>
        </a:p>
      </dgm:t>
    </dgm:pt>
    <dgm:pt modelId="{3EED1296-565D-4F1F-A068-E0EFE04392DA}" type="pres">
      <dgm:prSet presAssocID="{3FA3B7D7-D437-44A3-B26A-F14EC5D6001D}" presName="hierChild4" presStyleCnt="0"/>
      <dgm:spPr/>
    </dgm:pt>
    <dgm:pt modelId="{AE9E41B7-E156-42C9-9963-9C989AFCCF1F}" type="pres">
      <dgm:prSet presAssocID="{A475EFBE-60D1-4861-A3B7-063E861C74D7}" presName="Name37" presStyleLbl="parChTrans1D3" presStyleIdx="5" presStyleCnt="6"/>
      <dgm:spPr/>
      <dgm:t>
        <a:bodyPr/>
        <a:lstStyle/>
        <a:p>
          <a:endParaRPr lang="es-MX"/>
        </a:p>
      </dgm:t>
    </dgm:pt>
    <dgm:pt modelId="{B2C6EFC0-8856-4B46-BD53-54B2A0835CCA}" type="pres">
      <dgm:prSet presAssocID="{9218EBFB-EE27-4CB5-BED2-85C2880BD9D7}" presName="hierRoot2" presStyleCnt="0">
        <dgm:presLayoutVars>
          <dgm:hierBranch val="init"/>
        </dgm:presLayoutVars>
      </dgm:prSet>
      <dgm:spPr/>
    </dgm:pt>
    <dgm:pt modelId="{3AF0CD89-92FD-4D1F-A0CC-9EFECD123931}" type="pres">
      <dgm:prSet presAssocID="{9218EBFB-EE27-4CB5-BED2-85C2880BD9D7}" presName="rootComposite" presStyleCnt="0"/>
      <dgm:spPr/>
    </dgm:pt>
    <dgm:pt modelId="{22B20878-2993-43B4-AD2F-150927F053E9}" type="pres">
      <dgm:prSet presAssocID="{9218EBFB-EE27-4CB5-BED2-85C2880BD9D7}" presName="rootText" presStyleLbl="node1" presStyleIdx="11" presStyleCnt="12" custScaleY="662756">
        <dgm:presLayoutVars>
          <dgm:chMax/>
          <dgm:chPref val="3"/>
        </dgm:presLayoutVars>
      </dgm:prSet>
      <dgm:spPr/>
      <dgm:t>
        <a:bodyPr/>
        <a:lstStyle/>
        <a:p>
          <a:endParaRPr lang="es-MX"/>
        </a:p>
      </dgm:t>
    </dgm:pt>
    <dgm:pt modelId="{0E28FD24-D4C4-4E34-BDF5-7CEE17F05136}" type="pres">
      <dgm:prSet presAssocID="{9218EBFB-EE27-4CB5-BED2-85C2880BD9D7}" presName="titleText2" presStyleLbl="fgAcc1" presStyleIdx="11" presStyleCnt="12" custScaleX="27510" custScaleY="30336" custLinFactY="400000" custLinFactNeighborX="1833" custLinFactNeighborY="417259">
        <dgm:presLayoutVars>
          <dgm:chMax val="0"/>
          <dgm:chPref val="0"/>
        </dgm:presLayoutVars>
      </dgm:prSet>
      <dgm:spPr/>
      <dgm:t>
        <a:bodyPr/>
        <a:lstStyle/>
        <a:p>
          <a:endParaRPr lang="es-MX"/>
        </a:p>
      </dgm:t>
    </dgm:pt>
    <dgm:pt modelId="{5162A3B6-485F-4D5B-BECD-AF296A1E4720}" type="pres">
      <dgm:prSet presAssocID="{9218EBFB-EE27-4CB5-BED2-85C2880BD9D7}" presName="rootConnector" presStyleLbl="node3" presStyleIdx="0" presStyleCnt="0"/>
      <dgm:spPr/>
      <dgm:t>
        <a:bodyPr/>
        <a:lstStyle/>
        <a:p>
          <a:endParaRPr lang="es-MX"/>
        </a:p>
      </dgm:t>
    </dgm:pt>
    <dgm:pt modelId="{FC7C080D-52A6-4D1F-A3AD-8BBF9A16EE5E}" type="pres">
      <dgm:prSet presAssocID="{9218EBFB-EE27-4CB5-BED2-85C2880BD9D7}" presName="hierChild4" presStyleCnt="0"/>
      <dgm:spPr/>
    </dgm:pt>
    <dgm:pt modelId="{A1AAFF72-C7EA-4A8A-8C14-4DF971671E28}" type="pres">
      <dgm:prSet presAssocID="{9218EBFB-EE27-4CB5-BED2-85C2880BD9D7}" presName="hierChild5" presStyleCnt="0"/>
      <dgm:spPr/>
    </dgm:pt>
    <dgm:pt modelId="{C14A0A6D-736D-43D7-A7BA-1DFFF699002B}" type="pres">
      <dgm:prSet presAssocID="{3FA3B7D7-D437-44A3-B26A-F14EC5D6001D}" presName="hierChild5" presStyleCnt="0"/>
      <dgm:spPr/>
    </dgm:pt>
    <dgm:pt modelId="{3064572B-98D6-4267-8AEE-1B8E50E8B35E}" type="pres">
      <dgm:prSet presAssocID="{FA493AF0-26F9-4DD4-9619-209DC564813A}" presName="hierChild3" presStyleCnt="0"/>
      <dgm:spPr/>
    </dgm:pt>
  </dgm:ptLst>
  <dgm:cxnLst>
    <dgm:cxn modelId="{3BB2D8B9-54E5-4587-976B-4A0909BA40E7}" type="presOf" srcId="{23145888-DA72-412C-93E0-4FDF531AF2AE}" destId="{FE1F2DF6-1616-4406-95FD-D738941AB163}" srcOrd="0" destOrd="0" presId="urn:microsoft.com/office/officeart/2008/layout/NameandTitleOrganizationalChart"/>
    <dgm:cxn modelId="{6F78B00E-8F29-47AC-B274-B2916BCE30F6}" type="presOf" srcId="{232D6813-CAEC-436A-8CDA-8DF18B8F3396}" destId="{122A3014-D0EE-4E9C-B8F4-6320A1A74C44}" srcOrd="0" destOrd="0" presId="urn:microsoft.com/office/officeart/2008/layout/NameandTitleOrganizationalChart"/>
    <dgm:cxn modelId="{56B92F7B-9FE4-4EE3-ADCE-CDF63B19384C}" type="presOf" srcId="{C94CBC9D-7F6A-4FDE-A0CF-2CFF57F6A6A6}" destId="{37746ACA-12DD-43EA-9D36-B715A8EB494A}" srcOrd="0" destOrd="0" presId="urn:microsoft.com/office/officeart/2008/layout/NameandTitleOrganizationalChart"/>
    <dgm:cxn modelId="{FBEF9F1C-115A-46DC-9D1E-A8B47279BC29}" type="presOf" srcId="{5E54628E-E2BA-4D8E-ADF5-433A8915B7E9}" destId="{F602EEFE-38DA-46FB-A174-79A58CB1F4E2}" srcOrd="1" destOrd="0" presId="urn:microsoft.com/office/officeart/2008/layout/NameandTitleOrganizationalChart"/>
    <dgm:cxn modelId="{63917201-0C32-4FCB-B47C-8379BC605621}" srcId="{FA493AF0-26F9-4DD4-9619-209DC564813A}" destId="{FA734DCB-F089-49A5-986D-10E0DE0ADF25}" srcOrd="0" destOrd="0" parTransId="{0F4533A2-AF9C-48DA-A71C-BF14D63D8F26}" sibTransId="{6735402C-8A2C-45B6-A56D-0BD5B4DE5897}"/>
    <dgm:cxn modelId="{DFB4ABA7-89E0-4072-89D4-D12F9DB36514}" type="presOf" srcId="{0B622083-6AE6-441B-91A0-19BEDAAF0713}" destId="{7087B4B6-8ABF-4D71-AA1C-5EE86794AABE}" srcOrd="0" destOrd="0" presId="urn:microsoft.com/office/officeart/2008/layout/NameandTitleOrganizationalChart"/>
    <dgm:cxn modelId="{25AC0E67-BC59-4BCC-82F4-15C0E11C6E91}" type="presOf" srcId="{9218EBFB-EE27-4CB5-BED2-85C2880BD9D7}" destId="{22B20878-2993-43B4-AD2F-150927F053E9}" srcOrd="0" destOrd="0" presId="urn:microsoft.com/office/officeart/2008/layout/NameandTitleOrganizationalChart"/>
    <dgm:cxn modelId="{2D70ACCC-E02E-4ED1-8EA7-58C5D6ADABFE}" srcId="{5E54628E-E2BA-4D8E-ADF5-433A8915B7E9}" destId="{C1CB6337-C4EA-4116-9A61-384A8A67A3D1}" srcOrd="0" destOrd="0" parTransId="{38B982A0-3E2D-4587-9898-1EE6187069E1}" sibTransId="{0016CD1F-DB57-4ACF-89BF-4A325D60956D}"/>
    <dgm:cxn modelId="{56D3B326-A450-485E-A6A8-15025DF6A93C}" srcId="{FA493AF0-26F9-4DD4-9619-209DC564813A}" destId="{5E54628E-E2BA-4D8E-ADF5-433A8915B7E9}" srcOrd="2" destOrd="0" parTransId="{8956E8B8-D676-4E8C-924E-32F4D5B00551}" sibTransId="{EEE737EC-D6B2-4EC9-9B08-06A716BDC896}"/>
    <dgm:cxn modelId="{A94A194B-AE09-4BAA-BAFD-818382386BF3}" type="presOf" srcId="{E8A8EDEA-F230-435E-820E-285233CC88F5}" destId="{433BEAA6-1237-4D36-9D4C-B32840FD71CA}" srcOrd="0" destOrd="0" presId="urn:microsoft.com/office/officeart/2008/layout/NameandTitleOrganizationalChart"/>
    <dgm:cxn modelId="{D0ADF01B-2F11-48C8-8269-91B98784E53F}" srcId="{FA493AF0-26F9-4DD4-9619-209DC564813A}" destId="{49ADA008-C347-4FFA-8F90-63E63746E498}" srcOrd="4" destOrd="0" parTransId="{0041350E-B4C3-4DAF-BF02-B39526368109}" sibTransId="{FCF42116-9898-416F-A8B4-BCCD699420E1}"/>
    <dgm:cxn modelId="{4A2676C5-4C37-4607-A5BD-0F3B6918EEFD}" type="presOf" srcId="{3FA3B7D7-D437-44A3-B26A-F14EC5D6001D}" destId="{61698C88-A9F8-40D9-B1D1-79D529FCC66D}" srcOrd="1" destOrd="0" presId="urn:microsoft.com/office/officeart/2008/layout/NameandTitleOrganizationalChart"/>
    <dgm:cxn modelId="{A44C0548-01FD-4718-9580-E74C11EF1EF6}" srcId="{7185154F-1523-4B2E-BB74-9AA0D57E4FA2}" destId="{CFDDCB62-D454-47C2-9864-8BF1DCF858BA}" srcOrd="0" destOrd="0" parTransId="{8EF43620-6A8A-4507-8F91-05C8D1175946}" sibTransId="{C94CBC9D-7F6A-4FDE-A0CF-2CFF57F6A6A6}"/>
    <dgm:cxn modelId="{A18FABE5-1A01-46FB-9236-3890D5448BE7}" srcId="{FA493AF0-26F9-4DD4-9619-209DC564813A}" destId="{F58F3EA4-4A87-48AB-BC7C-686DB0B90518}" srcOrd="1" destOrd="0" parTransId="{EF4629F5-663A-42EB-A616-833071F8C0DA}" sibTransId="{1421335D-63D9-4CDD-8B17-4C3D62EAB410}"/>
    <dgm:cxn modelId="{A3B92D3C-8253-472E-8FB9-8CA8604EAA8F}" type="presOf" srcId="{CFDDCB62-D454-47C2-9864-8BF1DCF858BA}" destId="{79A968E0-C688-4E5B-99A3-3BB3FC6A5194}" srcOrd="0" destOrd="0" presId="urn:microsoft.com/office/officeart/2008/layout/NameandTitleOrganizationalChart"/>
    <dgm:cxn modelId="{479F5EE8-92BE-4F32-9E23-84434650C016}" type="presOf" srcId="{B89F5ACF-6060-46C5-8076-F7585956C0C7}" destId="{8073E7DB-D76A-4F0A-B3E0-1D663452EFFD}" srcOrd="0" destOrd="0" presId="urn:microsoft.com/office/officeart/2008/layout/NameandTitleOrganizationalChart"/>
    <dgm:cxn modelId="{6BF6965C-1A76-4BF8-B710-03F1E2E83762}" type="presOf" srcId="{1421335D-63D9-4CDD-8B17-4C3D62EAB410}" destId="{B32D53B0-BC5C-46A6-AF65-613567661126}" srcOrd="0" destOrd="0" presId="urn:microsoft.com/office/officeart/2008/layout/NameandTitleOrganizationalChart"/>
    <dgm:cxn modelId="{0FB0B9FB-8227-4631-BFD7-25EE6FEEB401}" type="presOf" srcId="{F6028CED-C714-4A9A-B448-6AF206E037C7}" destId="{63B2A5B2-0918-4A51-AA78-32FE4E62A3C4}" srcOrd="1" destOrd="0" presId="urn:microsoft.com/office/officeart/2008/layout/NameandTitleOrganizationalChart"/>
    <dgm:cxn modelId="{C683718D-615A-44A6-B177-885140118EAC}" type="presOf" srcId="{C1CB6337-C4EA-4116-9A61-384A8A67A3D1}" destId="{C0A83D69-E2C0-4CAC-B8F4-04E2EB134A69}" srcOrd="0" destOrd="0" presId="urn:microsoft.com/office/officeart/2008/layout/NameandTitleOrganizationalChart"/>
    <dgm:cxn modelId="{2B5065F7-02C0-4A10-9D89-D60B4E683942}" type="presOf" srcId="{69CCA430-58E7-4355-8A10-25BEA12E9F41}" destId="{68AFE547-415F-46AA-AFBC-4DAABBE9BFEF}" srcOrd="0" destOrd="0" presId="urn:microsoft.com/office/officeart/2008/layout/NameandTitleOrganizationalChart"/>
    <dgm:cxn modelId="{1ACA93FC-E126-43E5-8998-BC5B4F4F9CA8}" type="presOf" srcId="{318A5BC8-B209-4F49-BBBC-074737F105C1}" destId="{9A5C4C3C-91E3-4A32-AD83-622B8A8813DB}" srcOrd="1" destOrd="0" presId="urn:microsoft.com/office/officeart/2008/layout/NameandTitleOrganizationalChart"/>
    <dgm:cxn modelId="{DC1B37AC-0412-411A-8EAE-658E6924EDFA}" type="presOf" srcId="{FA493AF0-26F9-4DD4-9619-209DC564813A}" destId="{FD1C654E-D550-4ADA-85C5-45CCF8E6F05B}" srcOrd="1" destOrd="0" presId="urn:microsoft.com/office/officeart/2008/layout/NameandTitleOrganizationalChart"/>
    <dgm:cxn modelId="{C3BDA6EB-1488-4D8C-BE4D-1A8295C4333C}" type="presOf" srcId="{F58F3EA4-4A87-48AB-BC7C-686DB0B90518}" destId="{C0537923-4A2E-49B9-A57B-8E22B7EAB384}" srcOrd="1" destOrd="0" presId="urn:microsoft.com/office/officeart/2008/layout/NameandTitleOrganizationalChart"/>
    <dgm:cxn modelId="{675F5DD0-371C-41DA-824D-A861D19A6F53}" type="presOf" srcId="{8EF43620-6A8A-4507-8F91-05C8D1175946}" destId="{5FDB84BF-23EC-47C0-BABF-48022836B102}" srcOrd="0" destOrd="0" presId="urn:microsoft.com/office/officeart/2008/layout/NameandTitleOrganizationalChart"/>
    <dgm:cxn modelId="{E3BF4D87-C4A0-4318-ADCC-080DD97F39B7}" type="presOf" srcId="{CFDDCB62-D454-47C2-9864-8BF1DCF858BA}" destId="{3FDDB2D0-D41A-4C4D-B025-6BC2BAA5AE0E}" srcOrd="1" destOrd="0" presId="urn:microsoft.com/office/officeart/2008/layout/NameandTitleOrganizationalChart"/>
    <dgm:cxn modelId="{57BDFE7B-440C-49B1-B9AF-77FE233EE234}" type="presOf" srcId="{9218EBFB-EE27-4CB5-BED2-85C2880BD9D7}" destId="{5162A3B6-485F-4D5B-BECD-AF296A1E4720}" srcOrd="1" destOrd="0" presId="urn:microsoft.com/office/officeart/2008/layout/NameandTitleOrganizationalChart"/>
    <dgm:cxn modelId="{7BAFD115-5C6E-4E8B-A969-440CE9667868}" type="presOf" srcId="{A475EFBE-60D1-4861-A3B7-063E861C74D7}" destId="{AE9E41B7-E156-42C9-9963-9C989AFCCF1F}" srcOrd="0" destOrd="0" presId="urn:microsoft.com/office/officeart/2008/layout/NameandTitleOrganizationalChart"/>
    <dgm:cxn modelId="{D7B7B8A1-C9AD-4A72-A5CB-C6419CEA9E65}" type="presOf" srcId="{E6185A64-0609-4718-8BDC-59CE0FB550FD}" destId="{0E28FD24-D4C4-4E34-BDF5-7CEE17F05136}" srcOrd="0" destOrd="0" presId="urn:microsoft.com/office/officeart/2008/layout/NameandTitleOrganizationalChart"/>
    <dgm:cxn modelId="{4A1CE80A-1A34-4AD0-8E0A-1E836AFD99E4}" type="presOf" srcId="{0041350E-B4C3-4DAF-BF02-B39526368109}" destId="{09B5092A-D3F1-4B9B-9145-173D7114E707}" srcOrd="0" destOrd="0" presId="urn:microsoft.com/office/officeart/2008/layout/NameandTitleOrganizationalChart"/>
    <dgm:cxn modelId="{8C2821B9-6ACD-476D-907D-58FA9FD1A069}" type="presOf" srcId="{38B982A0-3E2D-4587-9898-1EE6187069E1}" destId="{4595B0A1-055A-460A-85E9-48EA80487A79}" srcOrd="0" destOrd="0" presId="urn:microsoft.com/office/officeart/2008/layout/NameandTitleOrganizationalChart"/>
    <dgm:cxn modelId="{5F9D2BBE-C65C-44DA-8541-72774B687982}" type="presOf" srcId="{0F4533A2-AF9C-48DA-A71C-BF14D63D8F26}" destId="{4D65B633-D1FA-4F98-8E2D-69DEA27CF2C3}" srcOrd="0" destOrd="0" presId="urn:microsoft.com/office/officeart/2008/layout/NameandTitleOrganizationalChart"/>
    <dgm:cxn modelId="{39E7FA92-77FA-4F6D-BD12-3B82BEB5C74D}" srcId="{49ADA008-C347-4FFA-8F90-63E63746E498}" destId="{F6028CED-C714-4A9A-B448-6AF206E037C7}" srcOrd="0" destOrd="0" parTransId="{CB320D62-0F8C-420A-BCCE-8DC3CD2535F4}" sibTransId="{232D6813-CAEC-436A-8CDA-8DF18B8F3396}"/>
    <dgm:cxn modelId="{0734F89D-33E6-426B-A18A-8C805F5FE13D}" type="presOf" srcId="{49ADA008-C347-4FFA-8F90-63E63746E498}" destId="{39EDF8B1-E489-446A-A048-75981133BE31}" srcOrd="0" destOrd="0" presId="urn:microsoft.com/office/officeart/2008/layout/NameandTitleOrganizationalChart"/>
    <dgm:cxn modelId="{32D0BFAC-F4AE-48FC-9D01-6CF3282807F3}" srcId="{FA493AF0-26F9-4DD4-9619-209DC564813A}" destId="{3FA3B7D7-D437-44A3-B26A-F14EC5D6001D}" srcOrd="5" destOrd="0" parTransId="{5C892B0B-C237-44A2-941E-71E3B6A24225}" sibTransId="{63454263-AB8B-41A0-925B-3F54A648BDA6}"/>
    <dgm:cxn modelId="{3A17952D-9055-4DA5-BA8D-E1B391460C08}" type="presOf" srcId="{EEE737EC-D6B2-4EC9-9B08-06A716BDC896}" destId="{19709A8F-0580-4CA9-8B6F-A46EADF68BB6}" srcOrd="0" destOrd="0" presId="urn:microsoft.com/office/officeart/2008/layout/NameandTitleOrganizationalChart"/>
    <dgm:cxn modelId="{DF847B8B-25FD-4B45-B67D-F353B3BE3EC0}" type="presOf" srcId="{0016CD1F-DB57-4ACF-89BF-4A325D60956D}" destId="{7228EF50-519D-4466-842D-48415BA1C96D}" srcOrd="0" destOrd="0" presId="urn:microsoft.com/office/officeart/2008/layout/NameandTitleOrganizationalChart"/>
    <dgm:cxn modelId="{756B345C-7C8A-490F-AC3E-EC1EE3F76E1C}" type="presOf" srcId="{FA734DCB-F089-49A5-986D-10E0DE0ADF25}" destId="{0F08BC6B-0BC6-48A4-B747-58CAE34225AB}" srcOrd="0" destOrd="0" presId="urn:microsoft.com/office/officeart/2008/layout/NameandTitleOrganizationalChart"/>
    <dgm:cxn modelId="{E49603AD-EE36-48F1-AE17-77DDF62D6B75}" srcId="{FA734DCB-F089-49A5-986D-10E0DE0ADF25}" destId="{DB5260E2-4091-4AD6-B6CD-8FE666D623E4}" srcOrd="0" destOrd="0" parTransId="{1BCF0C17-A452-45D5-9936-4C8276EB30D2}" sibTransId="{69CCA430-58E7-4355-8A10-25BEA12E9F41}"/>
    <dgm:cxn modelId="{3777D9C7-C6B4-4628-A211-65ADBBDE0BA3}" type="presOf" srcId="{5C892B0B-C237-44A2-941E-71E3B6A24225}" destId="{DCFFECA0-5E83-45BF-8021-6D6CAED1DF34}" srcOrd="0" destOrd="0" presId="urn:microsoft.com/office/officeart/2008/layout/NameandTitleOrganizationalChart"/>
    <dgm:cxn modelId="{FD24F6A4-3E9B-4FD8-9500-B89FAFE226DB}" type="presOf" srcId="{7185154F-1523-4B2E-BB74-9AA0D57E4FA2}" destId="{606AE253-A26A-4734-8D9D-86F49A406905}" srcOrd="1" destOrd="0" presId="urn:microsoft.com/office/officeart/2008/layout/NameandTitleOrganizationalChart"/>
    <dgm:cxn modelId="{FD4A99D6-36BD-45E3-BF3B-73F8DD919B85}" type="presOf" srcId="{FA493AF0-26F9-4DD4-9619-209DC564813A}" destId="{802FEED7-46FF-4BF9-B92B-B051949D15B5}" srcOrd="0" destOrd="0" presId="urn:microsoft.com/office/officeart/2008/layout/NameandTitleOrganizationalChart"/>
    <dgm:cxn modelId="{AF9006AC-EA9D-4FD9-A5A7-A581665397E7}" type="presOf" srcId="{8956E8B8-D676-4E8C-924E-32F4D5B00551}" destId="{B9D0000F-2DBF-4CAE-A186-E12CFBEBEEC9}" srcOrd="0" destOrd="0" presId="urn:microsoft.com/office/officeart/2008/layout/NameandTitleOrganizationalChart"/>
    <dgm:cxn modelId="{DFCF9054-30B6-4D4D-A98B-AA0F3427E9BE}" srcId="{3FA3B7D7-D437-44A3-B26A-F14EC5D6001D}" destId="{9218EBFB-EE27-4CB5-BED2-85C2880BD9D7}" srcOrd="0" destOrd="0" parTransId="{A475EFBE-60D1-4861-A3B7-063E861C74D7}" sibTransId="{E6185A64-0609-4718-8BDC-59CE0FB550FD}"/>
    <dgm:cxn modelId="{8900596F-AA57-428B-AA7B-7B4164DC421A}" type="presOf" srcId="{FCF42116-9898-416F-A8B4-BCCD699420E1}" destId="{AEDA1A25-BA86-41DD-82B5-E772B060EEE0}" srcOrd="0" destOrd="0" presId="urn:microsoft.com/office/officeart/2008/layout/NameandTitleOrganizationalChart"/>
    <dgm:cxn modelId="{DD939E8B-7CE2-43A7-8CC3-D4C94FFF03E9}" type="presOf" srcId="{318A5BC8-B209-4F49-BBBC-074737F105C1}" destId="{DE69F172-0B32-41ED-821F-D730C352E646}" srcOrd="0" destOrd="0" presId="urn:microsoft.com/office/officeart/2008/layout/NameandTitleOrganizationalChart"/>
    <dgm:cxn modelId="{4C0ECC60-7EE8-474D-A27E-06C1CEDBAAB3}" type="presOf" srcId="{F58F3EA4-4A87-48AB-BC7C-686DB0B90518}" destId="{76C445D3-6C13-4D7B-BE83-892B28F8240E}" srcOrd="0" destOrd="0" presId="urn:microsoft.com/office/officeart/2008/layout/NameandTitleOrganizationalChart"/>
    <dgm:cxn modelId="{A0F05741-945D-47F6-A9CB-0B2663B12D6E}" type="presOf" srcId="{CB320D62-0F8C-420A-BCCE-8DC3CD2535F4}" destId="{5D302CAB-74F4-4EDB-A124-80D280723F2E}" srcOrd="0" destOrd="0" presId="urn:microsoft.com/office/officeart/2008/layout/NameandTitleOrganizationalChart"/>
    <dgm:cxn modelId="{D26E5E6D-378C-428D-89DB-3B059F542FB3}" type="presOf" srcId="{49ADA008-C347-4FFA-8F90-63E63746E498}" destId="{91B99598-2689-4E5D-AAEE-A7C9F82C311F}" srcOrd="1" destOrd="0" presId="urn:microsoft.com/office/officeart/2008/layout/NameandTitleOrganizationalChart"/>
    <dgm:cxn modelId="{6907CFB3-898A-4ED7-AD16-F91CCDAA769E}" srcId="{E8A8EDEA-F230-435E-820E-285233CC88F5}" destId="{FA493AF0-26F9-4DD4-9619-209DC564813A}" srcOrd="0" destOrd="0" parTransId="{D028AB64-4C7C-491E-8143-5E7D92F0C9D0}" sibTransId="{23145888-DA72-412C-93E0-4FDF531AF2AE}"/>
    <dgm:cxn modelId="{9D70333B-A57E-4604-AAD2-180FAAE2A325}" type="presOf" srcId="{EF4629F5-663A-42EB-A616-833071F8C0DA}" destId="{93E340EA-FD50-4125-83AB-BD6A2C29EFF6}" srcOrd="0" destOrd="0" presId="urn:microsoft.com/office/officeart/2008/layout/NameandTitleOrganizationalChart"/>
    <dgm:cxn modelId="{902B9AD8-03F0-4E12-95E3-87BED9D7CF18}" type="presOf" srcId="{1BCF0C17-A452-45D5-9936-4C8276EB30D2}" destId="{F4CE6205-AD81-4107-9C59-CEABA2329480}" srcOrd="0" destOrd="0" presId="urn:microsoft.com/office/officeart/2008/layout/NameandTitleOrganizationalChart"/>
    <dgm:cxn modelId="{E632A0B0-198E-47EF-B9B3-A2B65D88A178}" type="presOf" srcId="{708620C4-6D50-4B38-B790-F6FDE1A01FE8}" destId="{C7DC570F-3C10-466C-A7C9-DABF152E03D7}" srcOrd="0" destOrd="0" presId="urn:microsoft.com/office/officeart/2008/layout/NameandTitleOrganizationalChart"/>
    <dgm:cxn modelId="{DCDAC8E0-7756-4DBB-A602-8B79E8B62263}" type="presOf" srcId="{3FA3B7D7-D437-44A3-B26A-F14EC5D6001D}" destId="{97D32C21-F747-4E26-8A46-706E92755F77}" srcOrd="0" destOrd="0" presId="urn:microsoft.com/office/officeart/2008/layout/NameandTitleOrganizationalChart"/>
    <dgm:cxn modelId="{39C683A8-D291-4629-93B3-5582E91EEC17}" type="presOf" srcId="{C1CB6337-C4EA-4116-9A61-384A8A67A3D1}" destId="{ADE97FB3-7395-4FE7-9D2A-F950891D5D08}" srcOrd="1" destOrd="0" presId="urn:microsoft.com/office/officeart/2008/layout/NameandTitleOrganizationalChart"/>
    <dgm:cxn modelId="{92884B40-41B1-49BF-A9DA-41C59B872751}" type="presOf" srcId="{63162429-48D8-4EB1-BC6A-D8A451B570F0}" destId="{A350C98D-0CDC-4EBA-B7F6-CB9E1F0148C1}" srcOrd="0" destOrd="0" presId="urn:microsoft.com/office/officeart/2008/layout/NameandTitleOrganizationalChart"/>
    <dgm:cxn modelId="{91BF5479-9F97-496F-9415-98EE0E97C681}" type="presOf" srcId="{FA734DCB-F089-49A5-986D-10E0DE0ADF25}" destId="{F9A944FA-A66E-43E3-9979-70ECFF4A96CF}" srcOrd="1" destOrd="0" presId="urn:microsoft.com/office/officeart/2008/layout/NameandTitleOrganizationalChart"/>
    <dgm:cxn modelId="{11DD925B-E6C1-47DF-B052-AAFDF2CDE9AB}" srcId="{F58F3EA4-4A87-48AB-BC7C-686DB0B90518}" destId="{318A5BC8-B209-4F49-BBBC-074737F105C1}" srcOrd="0" destOrd="0" parTransId="{0B622083-6AE6-441B-91A0-19BEDAAF0713}" sibTransId="{63162429-48D8-4EB1-BC6A-D8A451B570F0}"/>
    <dgm:cxn modelId="{F546C1F2-374A-4039-BF5F-48F8C2228E01}" type="presOf" srcId="{63454263-AB8B-41A0-925B-3F54A648BDA6}" destId="{A4B60B13-8667-4713-B1D8-FFF5AD567AC1}" srcOrd="0" destOrd="0" presId="urn:microsoft.com/office/officeart/2008/layout/NameandTitleOrganizationalChart"/>
    <dgm:cxn modelId="{CC0DEFC6-37DF-49E1-A407-562AA7322BA7}" srcId="{FA493AF0-26F9-4DD4-9619-209DC564813A}" destId="{7185154F-1523-4B2E-BB74-9AA0D57E4FA2}" srcOrd="3" destOrd="0" parTransId="{708620C4-6D50-4B38-B790-F6FDE1A01FE8}" sibTransId="{B89F5ACF-6060-46C5-8076-F7585956C0C7}"/>
    <dgm:cxn modelId="{8949C704-3983-408D-B1A2-3B1F2017AAF1}" type="presOf" srcId="{5E54628E-E2BA-4D8E-ADF5-433A8915B7E9}" destId="{92347969-7347-489E-87BB-2FD1DF53FAFB}" srcOrd="0" destOrd="0" presId="urn:microsoft.com/office/officeart/2008/layout/NameandTitleOrganizationalChart"/>
    <dgm:cxn modelId="{07EED5EB-FDDA-4A6C-AD97-4B0D1B8F0B7A}" type="presOf" srcId="{6735402C-8A2C-45B6-A56D-0BD5B4DE5897}" destId="{D8CF7FC8-8393-45A3-A060-098065C38F03}" srcOrd="0" destOrd="0" presId="urn:microsoft.com/office/officeart/2008/layout/NameandTitleOrganizationalChart"/>
    <dgm:cxn modelId="{C32477AE-DEA2-47EB-AA5C-F96F74FDEB4C}" type="presOf" srcId="{DB5260E2-4091-4AD6-B6CD-8FE666D623E4}" destId="{25B770A6-7C42-43F6-B6A3-090E18BF137E}" srcOrd="1" destOrd="0" presId="urn:microsoft.com/office/officeart/2008/layout/NameandTitleOrganizationalChart"/>
    <dgm:cxn modelId="{BA694745-CC13-49DD-8FE2-9C6CF3EBE1FF}" type="presOf" srcId="{7185154F-1523-4B2E-BB74-9AA0D57E4FA2}" destId="{0BB6916E-5AE9-411C-BDD9-D56A57042084}" srcOrd="0" destOrd="0" presId="urn:microsoft.com/office/officeart/2008/layout/NameandTitleOrganizationalChart"/>
    <dgm:cxn modelId="{00B5C410-D5E7-4961-97DB-921B20396221}" type="presOf" srcId="{DB5260E2-4091-4AD6-B6CD-8FE666D623E4}" destId="{1DF4737F-4CDD-4DE1-8DAE-2E3249C1CCD1}" srcOrd="0" destOrd="0" presId="urn:microsoft.com/office/officeart/2008/layout/NameandTitleOrganizationalChart"/>
    <dgm:cxn modelId="{580E15F5-6A60-4EAE-81B8-CA7312FCBFD2}" type="presOf" srcId="{F6028CED-C714-4A9A-B448-6AF206E037C7}" destId="{B78C6848-4C31-43BF-9AFF-2E9C40948B80}" srcOrd="0" destOrd="0" presId="urn:microsoft.com/office/officeart/2008/layout/NameandTitleOrganizationalChart"/>
    <dgm:cxn modelId="{4E191BDF-CA98-490A-A5C4-7658B6334AB6}" type="presParOf" srcId="{433BEAA6-1237-4D36-9D4C-B32840FD71CA}" destId="{1778B4A7-A2D0-4645-B11F-D50FC325561F}" srcOrd="0" destOrd="0" presId="urn:microsoft.com/office/officeart/2008/layout/NameandTitleOrganizationalChart"/>
    <dgm:cxn modelId="{AFDBB0DF-CC37-438C-B193-010869A8D82F}" type="presParOf" srcId="{1778B4A7-A2D0-4645-B11F-D50FC325561F}" destId="{003D23E5-192A-46BB-80D9-1815B67F9C77}" srcOrd="0" destOrd="0" presId="urn:microsoft.com/office/officeart/2008/layout/NameandTitleOrganizationalChart"/>
    <dgm:cxn modelId="{ED39DE73-752E-4277-B718-5B3969859202}" type="presParOf" srcId="{003D23E5-192A-46BB-80D9-1815B67F9C77}" destId="{802FEED7-46FF-4BF9-B92B-B051949D15B5}" srcOrd="0" destOrd="0" presId="urn:microsoft.com/office/officeart/2008/layout/NameandTitleOrganizationalChart"/>
    <dgm:cxn modelId="{5C278A04-B0E6-418D-AD48-DD70ED0799D4}" type="presParOf" srcId="{003D23E5-192A-46BB-80D9-1815B67F9C77}" destId="{FE1F2DF6-1616-4406-95FD-D738941AB163}" srcOrd="1" destOrd="0" presId="urn:microsoft.com/office/officeart/2008/layout/NameandTitleOrganizationalChart"/>
    <dgm:cxn modelId="{541628FE-0239-485F-888E-DB25B0F385EE}" type="presParOf" srcId="{003D23E5-192A-46BB-80D9-1815B67F9C77}" destId="{FD1C654E-D550-4ADA-85C5-45CCF8E6F05B}" srcOrd="2" destOrd="0" presId="urn:microsoft.com/office/officeart/2008/layout/NameandTitleOrganizationalChart"/>
    <dgm:cxn modelId="{9657D974-E47F-40B9-86D3-70E7DE790DFA}" type="presParOf" srcId="{1778B4A7-A2D0-4645-B11F-D50FC325561F}" destId="{C77C4D9A-05EA-41EB-9F65-A8A8ADF16997}" srcOrd="1" destOrd="0" presId="urn:microsoft.com/office/officeart/2008/layout/NameandTitleOrganizationalChart"/>
    <dgm:cxn modelId="{60D7D6F3-2E2E-4572-95E0-6CD411855C61}" type="presParOf" srcId="{C77C4D9A-05EA-41EB-9F65-A8A8ADF16997}" destId="{4D65B633-D1FA-4F98-8E2D-69DEA27CF2C3}" srcOrd="0" destOrd="0" presId="urn:microsoft.com/office/officeart/2008/layout/NameandTitleOrganizationalChart"/>
    <dgm:cxn modelId="{266F1A54-2940-42F4-BB25-7D55C2280C92}" type="presParOf" srcId="{C77C4D9A-05EA-41EB-9F65-A8A8ADF16997}" destId="{E9DCB568-F18F-496F-8CA0-FBE26BB214FC}" srcOrd="1" destOrd="0" presId="urn:microsoft.com/office/officeart/2008/layout/NameandTitleOrganizationalChart"/>
    <dgm:cxn modelId="{3BD9EEF3-DBD8-4726-850E-00E70005364C}" type="presParOf" srcId="{E9DCB568-F18F-496F-8CA0-FBE26BB214FC}" destId="{504D871A-C484-430F-AE8E-C6DA0BD04DA5}" srcOrd="0" destOrd="0" presId="urn:microsoft.com/office/officeart/2008/layout/NameandTitleOrganizationalChart"/>
    <dgm:cxn modelId="{BD9609BC-458E-441D-805B-A959E462D0E0}" type="presParOf" srcId="{504D871A-C484-430F-AE8E-C6DA0BD04DA5}" destId="{0F08BC6B-0BC6-48A4-B747-58CAE34225AB}" srcOrd="0" destOrd="0" presId="urn:microsoft.com/office/officeart/2008/layout/NameandTitleOrganizationalChart"/>
    <dgm:cxn modelId="{E0FDDDC7-395E-467C-B11E-BD3C70144B6C}" type="presParOf" srcId="{504D871A-C484-430F-AE8E-C6DA0BD04DA5}" destId="{D8CF7FC8-8393-45A3-A060-098065C38F03}" srcOrd="1" destOrd="0" presId="urn:microsoft.com/office/officeart/2008/layout/NameandTitleOrganizationalChart"/>
    <dgm:cxn modelId="{FF178DE2-6286-4C2F-91FE-B17BABB2B3DD}" type="presParOf" srcId="{504D871A-C484-430F-AE8E-C6DA0BD04DA5}" destId="{F9A944FA-A66E-43E3-9979-70ECFF4A96CF}" srcOrd="2" destOrd="0" presId="urn:microsoft.com/office/officeart/2008/layout/NameandTitleOrganizationalChart"/>
    <dgm:cxn modelId="{E0C9F4D8-AE1D-48DE-8CEE-13072A332969}" type="presParOf" srcId="{E9DCB568-F18F-496F-8CA0-FBE26BB214FC}" destId="{F5F2306D-8F68-4767-BEF8-E9A828CD2009}" srcOrd="1" destOrd="0" presId="urn:microsoft.com/office/officeart/2008/layout/NameandTitleOrganizationalChart"/>
    <dgm:cxn modelId="{E7076419-1566-47CE-8329-9A3DCEC56005}" type="presParOf" srcId="{F5F2306D-8F68-4767-BEF8-E9A828CD2009}" destId="{F4CE6205-AD81-4107-9C59-CEABA2329480}" srcOrd="0" destOrd="0" presId="urn:microsoft.com/office/officeart/2008/layout/NameandTitleOrganizationalChart"/>
    <dgm:cxn modelId="{B77A3403-C654-41A1-A156-39DFFED62857}" type="presParOf" srcId="{F5F2306D-8F68-4767-BEF8-E9A828CD2009}" destId="{8686706F-025E-49A0-A337-31F5A759E0BF}" srcOrd="1" destOrd="0" presId="urn:microsoft.com/office/officeart/2008/layout/NameandTitleOrganizationalChart"/>
    <dgm:cxn modelId="{6922A1A1-1FEA-40D1-A4E2-1AC3CDBC8E7D}" type="presParOf" srcId="{8686706F-025E-49A0-A337-31F5A759E0BF}" destId="{04F91A27-A8E2-4882-89F2-A62B1880E481}" srcOrd="0" destOrd="0" presId="urn:microsoft.com/office/officeart/2008/layout/NameandTitleOrganizationalChart"/>
    <dgm:cxn modelId="{EC7E1569-AD74-4262-8D3F-70B2D46048F3}" type="presParOf" srcId="{04F91A27-A8E2-4882-89F2-A62B1880E481}" destId="{1DF4737F-4CDD-4DE1-8DAE-2E3249C1CCD1}" srcOrd="0" destOrd="0" presId="urn:microsoft.com/office/officeart/2008/layout/NameandTitleOrganizationalChart"/>
    <dgm:cxn modelId="{08B27CD3-61A9-49D4-82F4-9019A4E73EC2}" type="presParOf" srcId="{04F91A27-A8E2-4882-89F2-A62B1880E481}" destId="{68AFE547-415F-46AA-AFBC-4DAABBE9BFEF}" srcOrd="1" destOrd="0" presId="urn:microsoft.com/office/officeart/2008/layout/NameandTitleOrganizationalChart"/>
    <dgm:cxn modelId="{2A80FAE6-F5A4-421E-8F7D-DCC96DD66709}" type="presParOf" srcId="{04F91A27-A8E2-4882-89F2-A62B1880E481}" destId="{25B770A6-7C42-43F6-B6A3-090E18BF137E}" srcOrd="2" destOrd="0" presId="urn:microsoft.com/office/officeart/2008/layout/NameandTitleOrganizationalChart"/>
    <dgm:cxn modelId="{FAAD9932-B34F-47E5-96DC-4496626BC437}" type="presParOf" srcId="{8686706F-025E-49A0-A337-31F5A759E0BF}" destId="{2700DFC1-F226-40DF-8391-5C0F20E35C65}" srcOrd="1" destOrd="0" presId="urn:microsoft.com/office/officeart/2008/layout/NameandTitleOrganizationalChart"/>
    <dgm:cxn modelId="{E35C5D04-23F2-43B1-8B20-B93752E0C485}" type="presParOf" srcId="{8686706F-025E-49A0-A337-31F5A759E0BF}" destId="{3996BD22-AB68-47D4-85CD-9C5E781658CA}" srcOrd="2" destOrd="0" presId="urn:microsoft.com/office/officeart/2008/layout/NameandTitleOrganizationalChart"/>
    <dgm:cxn modelId="{81D2F9C4-7A67-4944-9E24-48A025AA156E}" type="presParOf" srcId="{E9DCB568-F18F-496F-8CA0-FBE26BB214FC}" destId="{441CC826-E998-4BA0-B8D7-4D6D43F56F30}" srcOrd="2" destOrd="0" presId="urn:microsoft.com/office/officeart/2008/layout/NameandTitleOrganizationalChart"/>
    <dgm:cxn modelId="{3A8C8704-4F25-47D0-8610-D1F13FC9EEF3}" type="presParOf" srcId="{C77C4D9A-05EA-41EB-9F65-A8A8ADF16997}" destId="{93E340EA-FD50-4125-83AB-BD6A2C29EFF6}" srcOrd="2" destOrd="0" presId="urn:microsoft.com/office/officeart/2008/layout/NameandTitleOrganizationalChart"/>
    <dgm:cxn modelId="{926BAA6F-0CF2-40F2-AACE-E936EA0E438D}" type="presParOf" srcId="{C77C4D9A-05EA-41EB-9F65-A8A8ADF16997}" destId="{7A130C1D-96AB-4F09-9A90-04793E82D365}" srcOrd="3" destOrd="0" presId="urn:microsoft.com/office/officeart/2008/layout/NameandTitleOrganizationalChart"/>
    <dgm:cxn modelId="{872321ED-7C4A-4042-AC18-BB1CEA12B3E1}" type="presParOf" srcId="{7A130C1D-96AB-4F09-9A90-04793E82D365}" destId="{9017AB04-587E-4688-ACC0-A23679AF6D51}" srcOrd="0" destOrd="0" presId="urn:microsoft.com/office/officeart/2008/layout/NameandTitleOrganizationalChart"/>
    <dgm:cxn modelId="{7BD01483-B777-47BB-96D9-1610814CE97C}" type="presParOf" srcId="{9017AB04-587E-4688-ACC0-A23679AF6D51}" destId="{76C445D3-6C13-4D7B-BE83-892B28F8240E}" srcOrd="0" destOrd="0" presId="urn:microsoft.com/office/officeart/2008/layout/NameandTitleOrganizationalChart"/>
    <dgm:cxn modelId="{7EB1A3BA-FF75-4538-9FF1-3F1DF44B62E1}" type="presParOf" srcId="{9017AB04-587E-4688-ACC0-A23679AF6D51}" destId="{B32D53B0-BC5C-46A6-AF65-613567661126}" srcOrd="1" destOrd="0" presId="urn:microsoft.com/office/officeart/2008/layout/NameandTitleOrganizationalChart"/>
    <dgm:cxn modelId="{87764B27-CF01-4348-823E-1722F3FF65EB}" type="presParOf" srcId="{9017AB04-587E-4688-ACC0-A23679AF6D51}" destId="{C0537923-4A2E-49B9-A57B-8E22B7EAB384}" srcOrd="2" destOrd="0" presId="urn:microsoft.com/office/officeart/2008/layout/NameandTitleOrganizationalChart"/>
    <dgm:cxn modelId="{7A46D266-24F2-428D-AE10-C0F47A34A598}" type="presParOf" srcId="{7A130C1D-96AB-4F09-9A90-04793E82D365}" destId="{FAE8EF7D-7290-4A8E-9B13-1D7820341E06}" srcOrd="1" destOrd="0" presId="urn:microsoft.com/office/officeart/2008/layout/NameandTitleOrganizationalChart"/>
    <dgm:cxn modelId="{2072CAB7-7A74-4B6D-9896-2C4F5412B17E}" type="presParOf" srcId="{FAE8EF7D-7290-4A8E-9B13-1D7820341E06}" destId="{7087B4B6-8ABF-4D71-AA1C-5EE86794AABE}" srcOrd="0" destOrd="0" presId="urn:microsoft.com/office/officeart/2008/layout/NameandTitleOrganizationalChart"/>
    <dgm:cxn modelId="{F1B98C13-31E4-43E8-83DD-C46318A9B081}" type="presParOf" srcId="{FAE8EF7D-7290-4A8E-9B13-1D7820341E06}" destId="{87AD634F-3C44-4EFF-8DEF-6916F46175A6}" srcOrd="1" destOrd="0" presId="urn:microsoft.com/office/officeart/2008/layout/NameandTitleOrganizationalChart"/>
    <dgm:cxn modelId="{A11174B4-5A5B-47FF-95EC-11A6B3A5E016}" type="presParOf" srcId="{87AD634F-3C44-4EFF-8DEF-6916F46175A6}" destId="{DFD7BE31-F4B5-427A-9A39-DF6D395E8B6D}" srcOrd="0" destOrd="0" presId="urn:microsoft.com/office/officeart/2008/layout/NameandTitleOrganizationalChart"/>
    <dgm:cxn modelId="{0ED0936F-66C6-4FB6-86D7-AB1A829E54FE}" type="presParOf" srcId="{DFD7BE31-F4B5-427A-9A39-DF6D395E8B6D}" destId="{DE69F172-0B32-41ED-821F-D730C352E646}" srcOrd="0" destOrd="0" presId="urn:microsoft.com/office/officeart/2008/layout/NameandTitleOrganizationalChart"/>
    <dgm:cxn modelId="{4FF33155-AF5B-450F-B96C-1DFEFA0BC1C5}" type="presParOf" srcId="{DFD7BE31-F4B5-427A-9A39-DF6D395E8B6D}" destId="{A350C98D-0CDC-4EBA-B7F6-CB9E1F0148C1}" srcOrd="1" destOrd="0" presId="urn:microsoft.com/office/officeart/2008/layout/NameandTitleOrganizationalChart"/>
    <dgm:cxn modelId="{8FA2AF86-9588-4952-8B92-31D8FCC14B77}" type="presParOf" srcId="{DFD7BE31-F4B5-427A-9A39-DF6D395E8B6D}" destId="{9A5C4C3C-91E3-4A32-AD83-622B8A8813DB}" srcOrd="2" destOrd="0" presId="urn:microsoft.com/office/officeart/2008/layout/NameandTitleOrganizationalChart"/>
    <dgm:cxn modelId="{BD2463CA-86D5-4441-87C0-ECD2F5CF85A0}" type="presParOf" srcId="{87AD634F-3C44-4EFF-8DEF-6916F46175A6}" destId="{B277C3B4-1898-486C-94A7-0EC09CF9964A}" srcOrd="1" destOrd="0" presId="urn:microsoft.com/office/officeart/2008/layout/NameandTitleOrganizationalChart"/>
    <dgm:cxn modelId="{067060DA-1946-43F7-9558-567A6A461BC4}" type="presParOf" srcId="{87AD634F-3C44-4EFF-8DEF-6916F46175A6}" destId="{652CEF33-FAA6-4475-A332-841FCF616E12}" srcOrd="2" destOrd="0" presId="urn:microsoft.com/office/officeart/2008/layout/NameandTitleOrganizationalChart"/>
    <dgm:cxn modelId="{7B7152BC-C452-4A29-A40A-D1DBC702DD89}" type="presParOf" srcId="{7A130C1D-96AB-4F09-9A90-04793E82D365}" destId="{9A0C7EE1-DEAD-4FB7-96D5-6AC81BE15242}" srcOrd="2" destOrd="0" presId="urn:microsoft.com/office/officeart/2008/layout/NameandTitleOrganizationalChart"/>
    <dgm:cxn modelId="{A6ECB02D-EBB4-43C0-B3C0-C8D908FA49DC}" type="presParOf" srcId="{C77C4D9A-05EA-41EB-9F65-A8A8ADF16997}" destId="{B9D0000F-2DBF-4CAE-A186-E12CFBEBEEC9}" srcOrd="4" destOrd="0" presId="urn:microsoft.com/office/officeart/2008/layout/NameandTitleOrganizationalChart"/>
    <dgm:cxn modelId="{CB0D5A6C-A76F-4A14-8517-B5C6167B2EB4}" type="presParOf" srcId="{C77C4D9A-05EA-41EB-9F65-A8A8ADF16997}" destId="{D0A915F5-C4F2-44AC-BA22-54343917E8CF}" srcOrd="5" destOrd="0" presId="urn:microsoft.com/office/officeart/2008/layout/NameandTitleOrganizationalChart"/>
    <dgm:cxn modelId="{3437FC34-A873-4A48-99A6-B5EE97688CAC}" type="presParOf" srcId="{D0A915F5-C4F2-44AC-BA22-54343917E8CF}" destId="{665DBFAE-28DC-4AC6-B273-BF2A8AA81E80}" srcOrd="0" destOrd="0" presId="urn:microsoft.com/office/officeart/2008/layout/NameandTitleOrganizationalChart"/>
    <dgm:cxn modelId="{3331B609-C5EA-4D27-89CE-8E3D28F90B3D}" type="presParOf" srcId="{665DBFAE-28DC-4AC6-B273-BF2A8AA81E80}" destId="{92347969-7347-489E-87BB-2FD1DF53FAFB}" srcOrd="0" destOrd="0" presId="urn:microsoft.com/office/officeart/2008/layout/NameandTitleOrganizationalChart"/>
    <dgm:cxn modelId="{466A13D8-F695-4EC1-A517-22AA5E3E68BC}" type="presParOf" srcId="{665DBFAE-28DC-4AC6-B273-BF2A8AA81E80}" destId="{19709A8F-0580-4CA9-8B6F-A46EADF68BB6}" srcOrd="1" destOrd="0" presId="urn:microsoft.com/office/officeart/2008/layout/NameandTitleOrganizationalChart"/>
    <dgm:cxn modelId="{16E9C24E-8F88-4A29-B27F-48188BBB69ED}" type="presParOf" srcId="{665DBFAE-28DC-4AC6-B273-BF2A8AA81E80}" destId="{F602EEFE-38DA-46FB-A174-79A58CB1F4E2}" srcOrd="2" destOrd="0" presId="urn:microsoft.com/office/officeart/2008/layout/NameandTitleOrganizationalChart"/>
    <dgm:cxn modelId="{FE158664-23DE-4F2A-8183-42224B7F52DD}" type="presParOf" srcId="{D0A915F5-C4F2-44AC-BA22-54343917E8CF}" destId="{43827DA0-AD89-4D02-BE96-E7BF3064672C}" srcOrd="1" destOrd="0" presId="urn:microsoft.com/office/officeart/2008/layout/NameandTitleOrganizationalChart"/>
    <dgm:cxn modelId="{DCAD2A93-6B4A-4854-BCED-D109346630A7}" type="presParOf" srcId="{43827DA0-AD89-4D02-BE96-E7BF3064672C}" destId="{4595B0A1-055A-460A-85E9-48EA80487A79}" srcOrd="0" destOrd="0" presId="urn:microsoft.com/office/officeart/2008/layout/NameandTitleOrganizationalChart"/>
    <dgm:cxn modelId="{52677959-7233-4AE8-A2B3-04D1D71E99D1}" type="presParOf" srcId="{43827DA0-AD89-4D02-BE96-E7BF3064672C}" destId="{1313B6A6-1873-4C1A-9BC3-4B3E09E1C2BF}" srcOrd="1" destOrd="0" presId="urn:microsoft.com/office/officeart/2008/layout/NameandTitleOrganizationalChart"/>
    <dgm:cxn modelId="{F90F880C-69D9-4199-94F2-413DA892A17A}" type="presParOf" srcId="{1313B6A6-1873-4C1A-9BC3-4B3E09E1C2BF}" destId="{C91F737D-108C-4A0F-B775-44408EB62FA6}" srcOrd="0" destOrd="0" presId="urn:microsoft.com/office/officeart/2008/layout/NameandTitleOrganizationalChart"/>
    <dgm:cxn modelId="{CE02F7B4-A3D4-4140-832B-46F2CFA271AA}" type="presParOf" srcId="{C91F737D-108C-4A0F-B775-44408EB62FA6}" destId="{C0A83D69-E2C0-4CAC-B8F4-04E2EB134A69}" srcOrd="0" destOrd="0" presId="urn:microsoft.com/office/officeart/2008/layout/NameandTitleOrganizationalChart"/>
    <dgm:cxn modelId="{277759D1-AF6C-44DF-8B37-D303E3DFD855}" type="presParOf" srcId="{C91F737D-108C-4A0F-B775-44408EB62FA6}" destId="{7228EF50-519D-4466-842D-48415BA1C96D}" srcOrd="1" destOrd="0" presId="urn:microsoft.com/office/officeart/2008/layout/NameandTitleOrganizationalChart"/>
    <dgm:cxn modelId="{365E8A76-5CE0-4D9E-8AFD-BB4ED2668BED}" type="presParOf" srcId="{C91F737D-108C-4A0F-B775-44408EB62FA6}" destId="{ADE97FB3-7395-4FE7-9D2A-F950891D5D08}" srcOrd="2" destOrd="0" presId="urn:microsoft.com/office/officeart/2008/layout/NameandTitleOrganizationalChart"/>
    <dgm:cxn modelId="{5C76288A-AEF8-4800-9C9F-FE91BB5453D4}" type="presParOf" srcId="{1313B6A6-1873-4C1A-9BC3-4B3E09E1C2BF}" destId="{E4DA1FF9-D10A-421D-A4FA-01E95510BE87}" srcOrd="1" destOrd="0" presId="urn:microsoft.com/office/officeart/2008/layout/NameandTitleOrganizationalChart"/>
    <dgm:cxn modelId="{B82936A2-D036-49AE-93CB-BC994A62BD1A}" type="presParOf" srcId="{1313B6A6-1873-4C1A-9BC3-4B3E09E1C2BF}" destId="{FF3598B1-B6CB-4628-B052-19E204A673D6}" srcOrd="2" destOrd="0" presId="urn:microsoft.com/office/officeart/2008/layout/NameandTitleOrganizationalChart"/>
    <dgm:cxn modelId="{2AB4D4C4-7A4D-416F-88C7-399375338BAF}" type="presParOf" srcId="{D0A915F5-C4F2-44AC-BA22-54343917E8CF}" destId="{D7383388-709A-4AB9-A7CE-E871130D302B}" srcOrd="2" destOrd="0" presId="urn:microsoft.com/office/officeart/2008/layout/NameandTitleOrganizationalChart"/>
    <dgm:cxn modelId="{85EEAA0C-7526-49D5-AA28-DBAA01883AB7}" type="presParOf" srcId="{C77C4D9A-05EA-41EB-9F65-A8A8ADF16997}" destId="{C7DC570F-3C10-466C-A7C9-DABF152E03D7}" srcOrd="6" destOrd="0" presId="urn:microsoft.com/office/officeart/2008/layout/NameandTitleOrganizationalChart"/>
    <dgm:cxn modelId="{454B9582-9F49-4FEE-BFC1-AAF9AB15B673}" type="presParOf" srcId="{C77C4D9A-05EA-41EB-9F65-A8A8ADF16997}" destId="{2FD37B6A-4BB3-4D05-BD5B-262D192EAA95}" srcOrd="7" destOrd="0" presId="urn:microsoft.com/office/officeart/2008/layout/NameandTitleOrganizationalChart"/>
    <dgm:cxn modelId="{B1F1C0B6-74E9-4792-8178-63F4FE0681DF}" type="presParOf" srcId="{2FD37B6A-4BB3-4D05-BD5B-262D192EAA95}" destId="{94E5843C-9F26-4F0B-B356-3AF17BF6AE7A}" srcOrd="0" destOrd="0" presId="urn:microsoft.com/office/officeart/2008/layout/NameandTitleOrganizationalChart"/>
    <dgm:cxn modelId="{78343307-2F0E-4D63-8E7E-39073BD9E4EE}" type="presParOf" srcId="{94E5843C-9F26-4F0B-B356-3AF17BF6AE7A}" destId="{0BB6916E-5AE9-411C-BDD9-D56A57042084}" srcOrd="0" destOrd="0" presId="urn:microsoft.com/office/officeart/2008/layout/NameandTitleOrganizationalChart"/>
    <dgm:cxn modelId="{5B4D2E9F-A557-4187-BD91-A7B5A74DAE98}" type="presParOf" srcId="{94E5843C-9F26-4F0B-B356-3AF17BF6AE7A}" destId="{8073E7DB-D76A-4F0A-B3E0-1D663452EFFD}" srcOrd="1" destOrd="0" presId="urn:microsoft.com/office/officeart/2008/layout/NameandTitleOrganizationalChart"/>
    <dgm:cxn modelId="{6A2237DE-58C6-4214-9F2E-6629C54BF36C}" type="presParOf" srcId="{94E5843C-9F26-4F0B-B356-3AF17BF6AE7A}" destId="{606AE253-A26A-4734-8D9D-86F49A406905}" srcOrd="2" destOrd="0" presId="urn:microsoft.com/office/officeart/2008/layout/NameandTitleOrganizationalChart"/>
    <dgm:cxn modelId="{C6B967D3-4402-4510-9F08-77B02744409A}" type="presParOf" srcId="{2FD37B6A-4BB3-4D05-BD5B-262D192EAA95}" destId="{8982B574-4173-4C97-B273-10C1090A6C73}" srcOrd="1" destOrd="0" presId="urn:microsoft.com/office/officeart/2008/layout/NameandTitleOrganizationalChart"/>
    <dgm:cxn modelId="{A7D8A96E-3CF4-4DFC-BFD4-7395E411FB4A}" type="presParOf" srcId="{8982B574-4173-4C97-B273-10C1090A6C73}" destId="{5FDB84BF-23EC-47C0-BABF-48022836B102}" srcOrd="0" destOrd="0" presId="urn:microsoft.com/office/officeart/2008/layout/NameandTitleOrganizationalChart"/>
    <dgm:cxn modelId="{6A3E5D57-74FE-411E-AEDD-7EC608932B61}" type="presParOf" srcId="{8982B574-4173-4C97-B273-10C1090A6C73}" destId="{43EB1118-0E2B-410B-9373-D577F46CF812}" srcOrd="1" destOrd="0" presId="urn:microsoft.com/office/officeart/2008/layout/NameandTitleOrganizationalChart"/>
    <dgm:cxn modelId="{39BF928A-C1BF-440E-B4B3-836B97C8B94E}" type="presParOf" srcId="{43EB1118-0E2B-410B-9373-D577F46CF812}" destId="{59997962-7A6D-4AE0-92AF-8CAFACE7C328}" srcOrd="0" destOrd="0" presId="urn:microsoft.com/office/officeart/2008/layout/NameandTitleOrganizationalChart"/>
    <dgm:cxn modelId="{98FEC396-73F9-42AB-A15E-7ADF167143ED}" type="presParOf" srcId="{59997962-7A6D-4AE0-92AF-8CAFACE7C328}" destId="{79A968E0-C688-4E5B-99A3-3BB3FC6A5194}" srcOrd="0" destOrd="0" presId="urn:microsoft.com/office/officeart/2008/layout/NameandTitleOrganizationalChart"/>
    <dgm:cxn modelId="{B9D05CF0-BC98-4668-B5D4-B4E606B2994D}" type="presParOf" srcId="{59997962-7A6D-4AE0-92AF-8CAFACE7C328}" destId="{37746ACA-12DD-43EA-9D36-B715A8EB494A}" srcOrd="1" destOrd="0" presId="urn:microsoft.com/office/officeart/2008/layout/NameandTitleOrganizationalChart"/>
    <dgm:cxn modelId="{9E932F47-0245-45E8-96CF-B86155D3D420}" type="presParOf" srcId="{59997962-7A6D-4AE0-92AF-8CAFACE7C328}" destId="{3FDDB2D0-D41A-4C4D-B025-6BC2BAA5AE0E}" srcOrd="2" destOrd="0" presId="urn:microsoft.com/office/officeart/2008/layout/NameandTitleOrganizationalChart"/>
    <dgm:cxn modelId="{814D96DD-635A-45AE-81E4-2B330DD1004B}" type="presParOf" srcId="{43EB1118-0E2B-410B-9373-D577F46CF812}" destId="{E557F30B-B58C-48F6-80DE-E17EBB0C9AE4}" srcOrd="1" destOrd="0" presId="urn:microsoft.com/office/officeart/2008/layout/NameandTitleOrganizationalChart"/>
    <dgm:cxn modelId="{805E747F-4FA6-4227-8C31-1ACC035D5C8D}" type="presParOf" srcId="{43EB1118-0E2B-410B-9373-D577F46CF812}" destId="{77F5366B-692F-43F4-943F-23CA1B957AA0}" srcOrd="2" destOrd="0" presId="urn:microsoft.com/office/officeart/2008/layout/NameandTitleOrganizationalChart"/>
    <dgm:cxn modelId="{B3F0AAAD-8E0D-4790-BDE6-5F312E0C2845}" type="presParOf" srcId="{2FD37B6A-4BB3-4D05-BD5B-262D192EAA95}" destId="{FC115995-6FA5-49D1-9ABF-5DB10C006909}" srcOrd="2" destOrd="0" presId="urn:microsoft.com/office/officeart/2008/layout/NameandTitleOrganizationalChart"/>
    <dgm:cxn modelId="{35309981-1AE7-4108-B03F-FC1010049E10}" type="presParOf" srcId="{C77C4D9A-05EA-41EB-9F65-A8A8ADF16997}" destId="{09B5092A-D3F1-4B9B-9145-173D7114E707}" srcOrd="8" destOrd="0" presId="urn:microsoft.com/office/officeart/2008/layout/NameandTitleOrganizationalChart"/>
    <dgm:cxn modelId="{7F7C31E1-4EF1-44EC-9212-1F17567A8BD1}" type="presParOf" srcId="{C77C4D9A-05EA-41EB-9F65-A8A8ADF16997}" destId="{A9B73BB9-523E-448B-B3B4-B12C6A8D27F9}" srcOrd="9" destOrd="0" presId="urn:microsoft.com/office/officeart/2008/layout/NameandTitleOrganizationalChart"/>
    <dgm:cxn modelId="{427C0553-B9AF-455A-965A-A4AF3A138E53}" type="presParOf" srcId="{A9B73BB9-523E-448B-B3B4-B12C6A8D27F9}" destId="{D9237733-BC0A-4198-A86E-57470CAECE41}" srcOrd="0" destOrd="0" presId="urn:microsoft.com/office/officeart/2008/layout/NameandTitleOrganizationalChart"/>
    <dgm:cxn modelId="{AD442214-B3EB-4CB1-9557-0462F14B2A01}" type="presParOf" srcId="{D9237733-BC0A-4198-A86E-57470CAECE41}" destId="{39EDF8B1-E489-446A-A048-75981133BE31}" srcOrd="0" destOrd="0" presId="urn:microsoft.com/office/officeart/2008/layout/NameandTitleOrganizationalChart"/>
    <dgm:cxn modelId="{941CAA49-D968-4C47-B50E-E4473FF5DB61}" type="presParOf" srcId="{D9237733-BC0A-4198-A86E-57470CAECE41}" destId="{AEDA1A25-BA86-41DD-82B5-E772B060EEE0}" srcOrd="1" destOrd="0" presId="urn:microsoft.com/office/officeart/2008/layout/NameandTitleOrganizationalChart"/>
    <dgm:cxn modelId="{20C56A75-6499-4CE6-BC13-6440309A245D}" type="presParOf" srcId="{D9237733-BC0A-4198-A86E-57470CAECE41}" destId="{91B99598-2689-4E5D-AAEE-A7C9F82C311F}" srcOrd="2" destOrd="0" presId="urn:microsoft.com/office/officeart/2008/layout/NameandTitleOrganizationalChart"/>
    <dgm:cxn modelId="{F4A6ECC3-BFDF-4C4E-8AAE-1C8C795599BC}" type="presParOf" srcId="{A9B73BB9-523E-448B-B3B4-B12C6A8D27F9}" destId="{F348A439-985F-42BC-9FE1-FEDC3730F9A3}" srcOrd="1" destOrd="0" presId="urn:microsoft.com/office/officeart/2008/layout/NameandTitleOrganizationalChart"/>
    <dgm:cxn modelId="{3E9AF047-C78B-441B-9921-A3F7A3AE4158}" type="presParOf" srcId="{F348A439-985F-42BC-9FE1-FEDC3730F9A3}" destId="{5D302CAB-74F4-4EDB-A124-80D280723F2E}" srcOrd="0" destOrd="0" presId="urn:microsoft.com/office/officeart/2008/layout/NameandTitleOrganizationalChart"/>
    <dgm:cxn modelId="{3D79BEAD-2682-408B-BC51-D4C7F9E77665}" type="presParOf" srcId="{F348A439-985F-42BC-9FE1-FEDC3730F9A3}" destId="{16234D49-CED3-42E5-9AE8-5F8E90B48679}" srcOrd="1" destOrd="0" presId="urn:microsoft.com/office/officeart/2008/layout/NameandTitleOrganizationalChart"/>
    <dgm:cxn modelId="{F4ACD119-53DF-4988-845E-D4E8D4880BB9}" type="presParOf" srcId="{16234D49-CED3-42E5-9AE8-5F8E90B48679}" destId="{D79022D7-8BC3-4EF5-B0EC-F8AA8B029DB9}" srcOrd="0" destOrd="0" presId="urn:microsoft.com/office/officeart/2008/layout/NameandTitleOrganizationalChart"/>
    <dgm:cxn modelId="{513220E3-F044-47B7-8A77-0DC8BFD3049F}" type="presParOf" srcId="{D79022D7-8BC3-4EF5-B0EC-F8AA8B029DB9}" destId="{B78C6848-4C31-43BF-9AFF-2E9C40948B80}" srcOrd="0" destOrd="0" presId="urn:microsoft.com/office/officeart/2008/layout/NameandTitleOrganizationalChart"/>
    <dgm:cxn modelId="{3F4E01E3-9465-413A-8E79-595175386D9F}" type="presParOf" srcId="{D79022D7-8BC3-4EF5-B0EC-F8AA8B029DB9}" destId="{122A3014-D0EE-4E9C-B8F4-6320A1A74C44}" srcOrd="1" destOrd="0" presId="urn:microsoft.com/office/officeart/2008/layout/NameandTitleOrganizationalChart"/>
    <dgm:cxn modelId="{52A09548-7FEE-49BC-9CDA-934CD70023DF}" type="presParOf" srcId="{D79022D7-8BC3-4EF5-B0EC-F8AA8B029DB9}" destId="{63B2A5B2-0918-4A51-AA78-32FE4E62A3C4}" srcOrd="2" destOrd="0" presId="urn:microsoft.com/office/officeart/2008/layout/NameandTitleOrganizationalChart"/>
    <dgm:cxn modelId="{ACC3C7C3-811C-4D69-B8C4-D63005B45BFD}" type="presParOf" srcId="{16234D49-CED3-42E5-9AE8-5F8E90B48679}" destId="{14B72C62-0786-4B5C-AF83-EFC837B68F21}" srcOrd="1" destOrd="0" presId="urn:microsoft.com/office/officeart/2008/layout/NameandTitleOrganizationalChart"/>
    <dgm:cxn modelId="{204FF1FB-3B67-4A74-89A0-94713AD8DDBA}" type="presParOf" srcId="{16234D49-CED3-42E5-9AE8-5F8E90B48679}" destId="{5A9797CF-A4EE-4C7F-8B20-C69CCA70883C}" srcOrd="2" destOrd="0" presId="urn:microsoft.com/office/officeart/2008/layout/NameandTitleOrganizationalChart"/>
    <dgm:cxn modelId="{320B927C-ECB1-4B87-A6BC-BF402DA04508}" type="presParOf" srcId="{A9B73BB9-523E-448B-B3B4-B12C6A8D27F9}" destId="{984BC0B3-A2B3-4F5B-8E12-9E7FF88FAA6A}" srcOrd="2" destOrd="0" presId="urn:microsoft.com/office/officeart/2008/layout/NameandTitleOrganizationalChart"/>
    <dgm:cxn modelId="{FEB3ACEA-0915-4E21-A1C5-5E5B80DCAE32}" type="presParOf" srcId="{C77C4D9A-05EA-41EB-9F65-A8A8ADF16997}" destId="{DCFFECA0-5E83-45BF-8021-6D6CAED1DF34}" srcOrd="10" destOrd="0" presId="urn:microsoft.com/office/officeart/2008/layout/NameandTitleOrganizationalChart"/>
    <dgm:cxn modelId="{B2B3DF3F-BC67-4F67-8162-409F6BF414CB}" type="presParOf" srcId="{C77C4D9A-05EA-41EB-9F65-A8A8ADF16997}" destId="{454E3F70-ED39-4D1E-888E-9DBB2D3EF7B7}" srcOrd="11" destOrd="0" presId="urn:microsoft.com/office/officeart/2008/layout/NameandTitleOrganizationalChart"/>
    <dgm:cxn modelId="{C5141F34-1508-4097-880A-5DC05464F2F8}" type="presParOf" srcId="{454E3F70-ED39-4D1E-888E-9DBB2D3EF7B7}" destId="{19E99908-CB43-4374-B126-2FBF4EDDD058}" srcOrd="0" destOrd="0" presId="urn:microsoft.com/office/officeart/2008/layout/NameandTitleOrganizationalChart"/>
    <dgm:cxn modelId="{9B2AC251-1758-43B5-A617-71826C65BED8}" type="presParOf" srcId="{19E99908-CB43-4374-B126-2FBF4EDDD058}" destId="{97D32C21-F747-4E26-8A46-706E92755F77}" srcOrd="0" destOrd="0" presId="urn:microsoft.com/office/officeart/2008/layout/NameandTitleOrganizationalChart"/>
    <dgm:cxn modelId="{E70F5214-8565-4D32-9859-CC9393566655}" type="presParOf" srcId="{19E99908-CB43-4374-B126-2FBF4EDDD058}" destId="{A4B60B13-8667-4713-B1D8-FFF5AD567AC1}" srcOrd="1" destOrd="0" presId="urn:microsoft.com/office/officeart/2008/layout/NameandTitleOrganizationalChart"/>
    <dgm:cxn modelId="{7213A78B-9236-4E28-A395-54CAB16F7B82}" type="presParOf" srcId="{19E99908-CB43-4374-B126-2FBF4EDDD058}" destId="{61698C88-A9F8-40D9-B1D1-79D529FCC66D}" srcOrd="2" destOrd="0" presId="urn:microsoft.com/office/officeart/2008/layout/NameandTitleOrganizationalChart"/>
    <dgm:cxn modelId="{BBF5C8B9-79FD-4097-BD5C-D246FB016129}" type="presParOf" srcId="{454E3F70-ED39-4D1E-888E-9DBB2D3EF7B7}" destId="{3EED1296-565D-4F1F-A068-E0EFE04392DA}" srcOrd="1" destOrd="0" presId="urn:microsoft.com/office/officeart/2008/layout/NameandTitleOrganizationalChart"/>
    <dgm:cxn modelId="{11D5164B-DA75-42DA-8ABB-B73D42E71559}" type="presParOf" srcId="{3EED1296-565D-4F1F-A068-E0EFE04392DA}" destId="{AE9E41B7-E156-42C9-9963-9C989AFCCF1F}" srcOrd="0" destOrd="0" presId="urn:microsoft.com/office/officeart/2008/layout/NameandTitleOrganizationalChart"/>
    <dgm:cxn modelId="{F0E4C2BD-9246-470B-8729-E326FE5D09E7}" type="presParOf" srcId="{3EED1296-565D-4F1F-A068-E0EFE04392DA}" destId="{B2C6EFC0-8856-4B46-BD53-54B2A0835CCA}" srcOrd="1" destOrd="0" presId="urn:microsoft.com/office/officeart/2008/layout/NameandTitleOrganizationalChart"/>
    <dgm:cxn modelId="{60C36609-100F-4703-B5E9-25904EB37049}" type="presParOf" srcId="{B2C6EFC0-8856-4B46-BD53-54B2A0835CCA}" destId="{3AF0CD89-92FD-4D1F-A0CC-9EFECD123931}" srcOrd="0" destOrd="0" presId="urn:microsoft.com/office/officeart/2008/layout/NameandTitleOrganizationalChart"/>
    <dgm:cxn modelId="{51168701-2020-41BF-960D-7FE59EF2DF23}" type="presParOf" srcId="{3AF0CD89-92FD-4D1F-A0CC-9EFECD123931}" destId="{22B20878-2993-43B4-AD2F-150927F053E9}" srcOrd="0" destOrd="0" presId="urn:microsoft.com/office/officeart/2008/layout/NameandTitleOrganizationalChart"/>
    <dgm:cxn modelId="{4D096AB0-272B-4BDA-B2F3-711A800435DE}" type="presParOf" srcId="{3AF0CD89-92FD-4D1F-A0CC-9EFECD123931}" destId="{0E28FD24-D4C4-4E34-BDF5-7CEE17F05136}" srcOrd="1" destOrd="0" presId="urn:microsoft.com/office/officeart/2008/layout/NameandTitleOrganizationalChart"/>
    <dgm:cxn modelId="{9C2CFE2C-0433-405C-BA94-EDFA2A8C5377}" type="presParOf" srcId="{3AF0CD89-92FD-4D1F-A0CC-9EFECD123931}" destId="{5162A3B6-485F-4D5B-BECD-AF296A1E4720}" srcOrd="2" destOrd="0" presId="urn:microsoft.com/office/officeart/2008/layout/NameandTitleOrganizationalChart"/>
    <dgm:cxn modelId="{901320CA-C355-44D5-93C6-81B753432276}" type="presParOf" srcId="{B2C6EFC0-8856-4B46-BD53-54B2A0835CCA}" destId="{FC7C080D-52A6-4D1F-A3AD-8BBF9A16EE5E}" srcOrd="1" destOrd="0" presId="urn:microsoft.com/office/officeart/2008/layout/NameandTitleOrganizationalChart"/>
    <dgm:cxn modelId="{B19A56D5-2F1A-4C63-AEE3-3817D1AACD03}" type="presParOf" srcId="{B2C6EFC0-8856-4B46-BD53-54B2A0835CCA}" destId="{A1AAFF72-C7EA-4A8A-8C14-4DF971671E28}" srcOrd="2" destOrd="0" presId="urn:microsoft.com/office/officeart/2008/layout/NameandTitleOrganizationalChart"/>
    <dgm:cxn modelId="{153A9658-CAC7-40C3-AEF1-0BFB1B713D8A}" type="presParOf" srcId="{454E3F70-ED39-4D1E-888E-9DBB2D3EF7B7}" destId="{C14A0A6D-736D-43D7-A7BA-1DFFF699002B}" srcOrd="2" destOrd="0" presId="urn:microsoft.com/office/officeart/2008/layout/NameandTitleOrganizationalChart"/>
    <dgm:cxn modelId="{0D86F969-CE46-489F-BA1A-2A1B4DA49FF3}" type="presParOf" srcId="{1778B4A7-A2D0-4645-B11F-D50FC325561F}" destId="{3064572B-98D6-4267-8AEE-1B8E50E8B35E}"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E41B7-E156-42C9-9963-9C989AFCCF1F}">
      <dsp:nvSpPr>
        <dsp:cNvPr id="0" name=""/>
        <dsp:cNvSpPr/>
      </dsp:nvSpPr>
      <dsp:spPr>
        <a:xfrm>
          <a:off x="8672865" y="1931563"/>
          <a:ext cx="91440" cy="309942"/>
        </a:xfrm>
        <a:custGeom>
          <a:avLst/>
          <a:gdLst/>
          <a:ahLst/>
          <a:cxnLst/>
          <a:rect l="0" t="0" r="0" b="0"/>
          <a:pathLst>
            <a:path>
              <a:moveTo>
                <a:pt x="45720" y="0"/>
              </a:moveTo>
              <a:lnTo>
                <a:pt x="45720" y="30994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FFECA0-5E83-45BF-8021-6D6CAED1DF34}">
      <dsp:nvSpPr>
        <dsp:cNvPr id="0" name=""/>
        <dsp:cNvSpPr/>
      </dsp:nvSpPr>
      <dsp:spPr>
        <a:xfrm>
          <a:off x="4736804" y="900886"/>
          <a:ext cx="3981781" cy="309942"/>
        </a:xfrm>
        <a:custGeom>
          <a:avLst/>
          <a:gdLst/>
          <a:ahLst/>
          <a:cxnLst/>
          <a:rect l="0" t="0" r="0" b="0"/>
          <a:pathLst>
            <a:path>
              <a:moveTo>
                <a:pt x="0" y="0"/>
              </a:moveTo>
              <a:lnTo>
                <a:pt x="0" y="154971"/>
              </a:lnTo>
              <a:lnTo>
                <a:pt x="3981781" y="154971"/>
              </a:lnTo>
              <a:lnTo>
                <a:pt x="3981781" y="30994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302CAB-74F4-4EDB-A124-80D280723F2E}">
      <dsp:nvSpPr>
        <dsp:cNvPr id="0" name=""/>
        <dsp:cNvSpPr/>
      </dsp:nvSpPr>
      <dsp:spPr>
        <a:xfrm>
          <a:off x="7080153" y="1897112"/>
          <a:ext cx="91440" cy="309942"/>
        </a:xfrm>
        <a:custGeom>
          <a:avLst/>
          <a:gdLst/>
          <a:ahLst/>
          <a:cxnLst/>
          <a:rect l="0" t="0" r="0" b="0"/>
          <a:pathLst>
            <a:path>
              <a:moveTo>
                <a:pt x="45720" y="0"/>
              </a:moveTo>
              <a:lnTo>
                <a:pt x="45720" y="30994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5092A-D3F1-4B9B-9145-173D7114E707}">
      <dsp:nvSpPr>
        <dsp:cNvPr id="0" name=""/>
        <dsp:cNvSpPr/>
      </dsp:nvSpPr>
      <dsp:spPr>
        <a:xfrm>
          <a:off x="4736804" y="900886"/>
          <a:ext cx="2389068" cy="309942"/>
        </a:xfrm>
        <a:custGeom>
          <a:avLst/>
          <a:gdLst/>
          <a:ahLst/>
          <a:cxnLst/>
          <a:rect l="0" t="0" r="0" b="0"/>
          <a:pathLst>
            <a:path>
              <a:moveTo>
                <a:pt x="0" y="0"/>
              </a:moveTo>
              <a:lnTo>
                <a:pt x="0" y="154971"/>
              </a:lnTo>
              <a:lnTo>
                <a:pt x="2389068" y="154971"/>
              </a:lnTo>
              <a:lnTo>
                <a:pt x="2389068" y="30994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B84BF-23EC-47C0-BABF-48022836B102}">
      <dsp:nvSpPr>
        <dsp:cNvPr id="0" name=""/>
        <dsp:cNvSpPr/>
      </dsp:nvSpPr>
      <dsp:spPr>
        <a:xfrm>
          <a:off x="5487440" y="1874989"/>
          <a:ext cx="91440" cy="309942"/>
        </a:xfrm>
        <a:custGeom>
          <a:avLst/>
          <a:gdLst/>
          <a:ahLst/>
          <a:cxnLst/>
          <a:rect l="0" t="0" r="0" b="0"/>
          <a:pathLst>
            <a:path>
              <a:moveTo>
                <a:pt x="45720" y="0"/>
              </a:moveTo>
              <a:lnTo>
                <a:pt x="45720" y="30994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DC570F-3C10-466C-A7C9-DABF152E03D7}">
      <dsp:nvSpPr>
        <dsp:cNvPr id="0" name=""/>
        <dsp:cNvSpPr/>
      </dsp:nvSpPr>
      <dsp:spPr>
        <a:xfrm>
          <a:off x="4736804" y="900886"/>
          <a:ext cx="796356" cy="309942"/>
        </a:xfrm>
        <a:custGeom>
          <a:avLst/>
          <a:gdLst/>
          <a:ahLst/>
          <a:cxnLst/>
          <a:rect l="0" t="0" r="0" b="0"/>
          <a:pathLst>
            <a:path>
              <a:moveTo>
                <a:pt x="0" y="0"/>
              </a:moveTo>
              <a:lnTo>
                <a:pt x="0" y="154971"/>
              </a:lnTo>
              <a:lnTo>
                <a:pt x="796356" y="154971"/>
              </a:lnTo>
              <a:lnTo>
                <a:pt x="796356" y="30994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5B0A1-055A-460A-85E9-48EA80487A79}">
      <dsp:nvSpPr>
        <dsp:cNvPr id="0" name=""/>
        <dsp:cNvSpPr/>
      </dsp:nvSpPr>
      <dsp:spPr>
        <a:xfrm>
          <a:off x="3894728" y="1874989"/>
          <a:ext cx="91440" cy="309942"/>
        </a:xfrm>
        <a:custGeom>
          <a:avLst/>
          <a:gdLst/>
          <a:ahLst/>
          <a:cxnLst/>
          <a:rect l="0" t="0" r="0" b="0"/>
          <a:pathLst>
            <a:path>
              <a:moveTo>
                <a:pt x="45720" y="0"/>
              </a:moveTo>
              <a:lnTo>
                <a:pt x="45720" y="30994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0000F-2DBF-4CAE-A186-E12CFBEBEEC9}">
      <dsp:nvSpPr>
        <dsp:cNvPr id="0" name=""/>
        <dsp:cNvSpPr/>
      </dsp:nvSpPr>
      <dsp:spPr>
        <a:xfrm>
          <a:off x="3940448" y="900886"/>
          <a:ext cx="796356" cy="309942"/>
        </a:xfrm>
        <a:custGeom>
          <a:avLst/>
          <a:gdLst/>
          <a:ahLst/>
          <a:cxnLst/>
          <a:rect l="0" t="0" r="0" b="0"/>
          <a:pathLst>
            <a:path>
              <a:moveTo>
                <a:pt x="796356" y="0"/>
              </a:moveTo>
              <a:lnTo>
                <a:pt x="796356" y="154971"/>
              </a:lnTo>
              <a:lnTo>
                <a:pt x="0" y="154971"/>
              </a:lnTo>
              <a:lnTo>
                <a:pt x="0" y="30994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87B4B6-8ABF-4D71-AA1C-5EE86794AABE}">
      <dsp:nvSpPr>
        <dsp:cNvPr id="0" name=""/>
        <dsp:cNvSpPr/>
      </dsp:nvSpPr>
      <dsp:spPr>
        <a:xfrm>
          <a:off x="2302015" y="1874989"/>
          <a:ext cx="91440" cy="309942"/>
        </a:xfrm>
        <a:custGeom>
          <a:avLst/>
          <a:gdLst/>
          <a:ahLst/>
          <a:cxnLst/>
          <a:rect l="0" t="0" r="0" b="0"/>
          <a:pathLst>
            <a:path>
              <a:moveTo>
                <a:pt x="45720" y="0"/>
              </a:moveTo>
              <a:lnTo>
                <a:pt x="45720" y="30994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E340EA-FD50-4125-83AB-BD6A2C29EFF6}">
      <dsp:nvSpPr>
        <dsp:cNvPr id="0" name=""/>
        <dsp:cNvSpPr/>
      </dsp:nvSpPr>
      <dsp:spPr>
        <a:xfrm>
          <a:off x="2347735" y="900886"/>
          <a:ext cx="2389068" cy="309942"/>
        </a:xfrm>
        <a:custGeom>
          <a:avLst/>
          <a:gdLst/>
          <a:ahLst/>
          <a:cxnLst/>
          <a:rect l="0" t="0" r="0" b="0"/>
          <a:pathLst>
            <a:path>
              <a:moveTo>
                <a:pt x="2389068" y="0"/>
              </a:moveTo>
              <a:lnTo>
                <a:pt x="2389068" y="154971"/>
              </a:lnTo>
              <a:lnTo>
                <a:pt x="0" y="154971"/>
              </a:lnTo>
              <a:lnTo>
                <a:pt x="0" y="30994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E6205-AD81-4107-9C59-CEABA2329480}">
      <dsp:nvSpPr>
        <dsp:cNvPr id="0" name=""/>
        <dsp:cNvSpPr/>
      </dsp:nvSpPr>
      <dsp:spPr>
        <a:xfrm>
          <a:off x="709303" y="1874989"/>
          <a:ext cx="91440" cy="309942"/>
        </a:xfrm>
        <a:custGeom>
          <a:avLst/>
          <a:gdLst/>
          <a:ahLst/>
          <a:cxnLst/>
          <a:rect l="0" t="0" r="0" b="0"/>
          <a:pathLst>
            <a:path>
              <a:moveTo>
                <a:pt x="45720" y="0"/>
              </a:moveTo>
              <a:lnTo>
                <a:pt x="45720" y="30994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65B633-D1FA-4F98-8E2D-69DEA27CF2C3}">
      <dsp:nvSpPr>
        <dsp:cNvPr id="0" name=""/>
        <dsp:cNvSpPr/>
      </dsp:nvSpPr>
      <dsp:spPr>
        <a:xfrm>
          <a:off x="755023" y="900886"/>
          <a:ext cx="3981781" cy="309942"/>
        </a:xfrm>
        <a:custGeom>
          <a:avLst/>
          <a:gdLst/>
          <a:ahLst/>
          <a:cxnLst/>
          <a:rect l="0" t="0" r="0" b="0"/>
          <a:pathLst>
            <a:path>
              <a:moveTo>
                <a:pt x="3981781" y="0"/>
              </a:moveTo>
              <a:lnTo>
                <a:pt x="3981781" y="154971"/>
              </a:lnTo>
              <a:lnTo>
                <a:pt x="0" y="154971"/>
              </a:lnTo>
              <a:lnTo>
                <a:pt x="0" y="30994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FEED7-46FF-4BF9-B92B-B051949D15B5}">
      <dsp:nvSpPr>
        <dsp:cNvPr id="0" name=""/>
        <dsp:cNvSpPr/>
      </dsp:nvSpPr>
      <dsp:spPr>
        <a:xfrm>
          <a:off x="1851764" y="2461"/>
          <a:ext cx="5770080" cy="89842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93721" numCol="1" spcCol="1270" anchor="ctr" anchorCtr="0">
          <a:noAutofit/>
        </a:bodyPr>
        <a:lstStyle/>
        <a:p>
          <a:pPr lvl="0" algn="ctr" defTabSz="889000">
            <a:lnSpc>
              <a:spcPct val="90000"/>
            </a:lnSpc>
            <a:spcBef>
              <a:spcPct val="0"/>
            </a:spcBef>
            <a:spcAft>
              <a:spcPct val="35000"/>
            </a:spcAft>
          </a:pPr>
          <a:r>
            <a:rPr lang="es-MX" sz="2000" b="1" kern="1200">
              <a:latin typeface="Century Gothic" pitchFamily="34" charset="0"/>
            </a:rPr>
            <a:t>Relacion entre los principios pedagogicos y los campos formativos</a:t>
          </a:r>
          <a:r>
            <a:rPr lang="es-MX" sz="2000" kern="1200"/>
            <a:t>. </a:t>
          </a:r>
        </a:p>
      </dsp:txBody>
      <dsp:txXfrm>
        <a:off x="1851764" y="2461"/>
        <a:ext cx="5770080" cy="898424"/>
      </dsp:txXfrm>
    </dsp:sp>
    <dsp:sp modelId="{FE1F2DF6-1616-4406-95FD-D738941AB163}">
      <dsp:nvSpPr>
        <dsp:cNvPr id="0" name=""/>
        <dsp:cNvSpPr/>
      </dsp:nvSpPr>
      <dsp:spPr>
        <a:xfrm>
          <a:off x="6536240" y="705058"/>
          <a:ext cx="1154493" cy="221387"/>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endParaRPr lang="es-MX" sz="1400" kern="1200"/>
        </a:p>
      </dsp:txBody>
      <dsp:txXfrm>
        <a:off x="6536240" y="705058"/>
        <a:ext cx="1154493" cy="221387"/>
      </dsp:txXfrm>
    </dsp:sp>
    <dsp:sp modelId="{0F08BC6B-0BC6-48A4-B747-58CAE34225AB}">
      <dsp:nvSpPr>
        <dsp:cNvPr id="0" name=""/>
        <dsp:cNvSpPr/>
      </dsp:nvSpPr>
      <dsp:spPr>
        <a:xfrm>
          <a:off x="113638" y="1210828"/>
          <a:ext cx="1282770" cy="66416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b="1" kern="1200">
              <a:latin typeface="Century Gothic" pitchFamily="34" charset="0"/>
            </a:rPr>
            <a:t>Lenguaje y comunicacion </a:t>
          </a:r>
        </a:p>
      </dsp:txBody>
      <dsp:txXfrm>
        <a:off x="113638" y="1210828"/>
        <a:ext cx="1282770" cy="664161"/>
      </dsp:txXfrm>
    </dsp:sp>
    <dsp:sp modelId="{D8CF7FC8-8393-45A3-A060-098065C38F03}">
      <dsp:nvSpPr>
        <dsp:cNvPr id="0" name=""/>
        <dsp:cNvSpPr/>
      </dsp:nvSpPr>
      <dsp:spPr>
        <a:xfrm>
          <a:off x="512922" y="1814701"/>
          <a:ext cx="869033" cy="46781"/>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512922" y="1814701"/>
        <a:ext cx="869033" cy="46781"/>
      </dsp:txXfrm>
    </dsp:sp>
    <dsp:sp modelId="{1DF4737F-4CDD-4DE1-8DAE-2E3249C1CCD1}">
      <dsp:nvSpPr>
        <dsp:cNvPr id="0" name=""/>
        <dsp:cNvSpPr/>
      </dsp:nvSpPr>
      <dsp:spPr>
        <a:xfrm>
          <a:off x="113638" y="2184931"/>
          <a:ext cx="1282770" cy="4511922"/>
        </a:xfrm>
        <a:prstGeom prst="rect">
          <a:avLst/>
        </a:prstGeom>
        <a:gradFill rotWithShape="0">
          <a:gsLst>
            <a:gs pos="0">
              <a:schemeClr val="accent5">
                <a:hueOff val="-903080"/>
                <a:satOff val="3619"/>
                <a:lumOff val="784"/>
                <a:alphaOff val="0"/>
                <a:shade val="51000"/>
                <a:satMod val="130000"/>
              </a:schemeClr>
            </a:gs>
            <a:gs pos="80000">
              <a:schemeClr val="accent5">
                <a:hueOff val="-903080"/>
                <a:satOff val="3619"/>
                <a:lumOff val="784"/>
                <a:alphaOff val="0"/>
                <a:shade val="93000"/>
                <a:satMod val="130000"/>
              </a:schemeClr>
            </a:gs>
            <a:gs pos="100000">
              <a:schemeClr val="accent5">
                <a:hueOff val="-903080"/>
                <a:satOff val="3619"/>
                <a:lumOff val="78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Centrar la atencion en los estudiantes y en los procesos de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Planificar para potenciar el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Trabajar en colaboración</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Desarrollo de competencias, estandáres curriculares y aprendizajes esperados.</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*Evaluar para aprender</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a:t>
          </a:r>
          <a:r>
            <a:rPr lang="es-MX" sz="1200" b="0" kern="1200" dirty="0">
              <a:solidFill>
                <a:sysClr val="windowText" lastClr="000000"/>
              </a:solidFill>
              <a:latin typeface="Century Gothic" pitchFamily="34" charset="0"/>
            </a:rPr>
            <a:t>Generar ambientes de aprendizaje</a:t>
          </a:r>
          <a:r>
            <a:rPr lang="es-MX" sz="1200" b="1" kern="1200" dirty="0"/>
            <a:t>.</a:t>
          </a:r>
          <a:r>
            <a:rPr lang="es-MX" sz="1200" kern="1200">
              <a:solidFill>
                <a:sysClr val="windowText" lastClr="000000"/>
              </a:solidFill>
              <a:latin typeface="Century Gothic" pitchFamily="34" charset="0"/>
            </a:rPr>
            <a:t> </a:t>
          </a:r>
        </a:p>
      </dsp:txBody>
      <dsp:txXfrm>
        <a:off x="113638" y="2184931"/>
        <a:ext cx="1282770" cy="4511922"/>
      </dsp:txXfrm>
    </dsp:sp>
    <dsp:sp modelId="{68AFE547-415F-46AA-AFBC-4DAABBE9BFEF}">
      <dsp:nvSpPr>
        <dsp:cNvPr id="0" name=""/>
        <dsp:cNvSpPr/>
      </dsp:nvSpPr>
      <dsp:spPr>
        <a:xfrm flipV="1">
          <a:off x="889062" y="6500068"/>
          <a:ext cx="370696" cy="69469"/>
        </a:xfrm>
        <a:prstGeom prst="rect">
          <a:avLst/>
        </a:prstGeom>
        <a:solidFill>
          <a:schemeClr val="lt1">
            <a:alpha val="90000"/>
            <a:hueOff val="0"/>
            <a:satOff val="0"/>
            <a:lumOff val="0"/>
            <a:alphaOff val="0"/>
          </a:schemeClr>
        </a:solidFill>
        <a:ln w="9525" cap="flat" cmpd="sng" algn="ctr">
          <a:solidFill>
            <a:schemeClr val="accent5">
              <a:hueOff val="-903080"/>
              <a:satOff val="3619"/>
              <a:lumOff val="784"/>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rot="10800000">
        <a:off x="889062" y="6500068"/>
        <a:ext cx="370696" cy="69469"/>
      </dsp:txXfrm>
    </dsp:sp>
    <dsp:sp modelId="{76C445D3-6C13-4D7B-BE83-892B28F8240E}">
      <dsp:nvSpPr>
        <dsp:cNvPr id="0" name=""/>
        <dsp:cNvSpPr/>
      </dsp:nvSpPr>
      <dsp:spPr>
        <a:xfrm>
          <a:off x="1706350" y="1210828"/>
          <a:ext cx="1282770" cy="664161"/>
        </a:xfrm>
        <a:prstGeom prst="rect">
          <a:avLst/>
        </a:prstGeom>
        <a:gradFill rotWithShape="0">
          <a:gsLst>
            <a:gs pos="0">
              <a:schemeClr val="accent5">
                <a:hueOff val="-1806159"/>
                <a:satOff val="7238"/>
                <a:lumOff val="1569"/>
                <a:alphaOff val="0"/>
                <a:shade val="51000"/>
                <a:satMod val="130000"/>
              </a:schemeClr>
            </a:gs>
            <a:gs pos="80000">
              <a:schemeClr val="accent5">
                <a:hueOff val="-1806159"/>
                <a:satOff val="7238"/>
                <a:lumOff val="1569"/>
                <a:alphaOff val="0"/>
                <a:shade val="93000"/>
                <a:satMod val="130000"/>
              </a:schemeClr>
            </a:gs>
            <a:gs pos="100000">
              <a:schemeClr val="accent5">
                <a:hueOff val="-1806159"/>
                <a:satOff val="7238"/>
                <a:lumOff val="15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b="1" kern="1200">
              <a:latin typeface="Century Gothic" pitchFamily="34" charset="0"/>
            </a:rPr>
            <a:t>Pensamiento matematico</a:t>
          </a:r>
        </a:p>
      </dsp:txBody>
      <dsp:txXfrm>
        <a:off x="1706350" y="1210828"/>
        <a:ext cx="1282770" cy="664161"/>
      </dsp:txXfrm>
    </dsp:sp>
    <dsp:sp modelId="{B32D53B0-BC5C-46A6-AF65-613567661126}">
      <dsp:nvSpPr>
        <dsp:cNvPr id="0" name=""/>
        <dsp:cNvSpPr/>
      </dsp:nvSpPr>
      <dsp:spPr>
        <a:xfrm>
          <a:off x="2161327" y="1812282"/>
          <a:ext cx="757647" cy="51618"/>
        </a:xfrm>
        <a:prstGeom prst="rect">
          <a:avLst/>
        </a:prstGeom>
        <a:solidFill>
          <a:schemeClr val="lt1">
            <a:alpha val="90000"/>
            <a:hueOff val="0"/>
            <a:satOff val="0"/>
            <a:lumOff val="0"/>
            <a:alphaOff val="0"/>
          </a:schemeClr>
        </a:solidFill>
        <a:ln w="9525" cap="flat" cmpd="sng" algn="ctr">
          <a:solidFill>
            <a:schemeClr val="accent5">
              <a:hueOff val="-1806159"/>
              <a:satOff val="7238"/>
              <a:lumOff val="156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2161327" y="1812282"/>
        <a:ext cx="757647" cy="51618"/>
      </dsp:txXfrm>
    </dsp:sp>
    <dsp:sp modelId="{DE69F172-0B32-41ED-821F-D730C352E646}">
      <dsp:nvSpPr>
        <dsp:cNvPr id="0" name=""/>
        <dsp:cNvSpPr/>
      </dsp:nvSpPr>
      <dsp:spPr>
        <a:xfrm>
          <a:off x="1706350" y="2184931"/>
          <a:ext cx="1282770" cy="4440803"/>
        </a:xfrm>
        <a:prstGeom prst="rect">
          <a:avLst/>
        </a:prstGeom>
        <a:gradFill rotWithShape="0">
          <a:gsLst>
            <a:gs pos="0">
              <a:schemeClr val="accent5">
                <a:hueOff val="-2709239"/>
                <a:satOff val="10858"/>
                <a:lumOff val="2353"/>
                <a:alphaOff val="0"/>
                <a:shade val="51000"/>
                <a:satMod val="130000"/>
              </a:schemeClr>
            </a:gs>
            <a:gs pos="80000">
              <a:schemeClr val="accent5">
                <a:hueOff val="-2709239"/>
                <a:satOff val="10858"/>
                <a:lumOff val="2353"/>
                <a:alphaOff val="0"/>
                <a:shade val="93000"/>
                <a:satMod val="130000"/>
              </a:schemeClr>
            </a:gs>
            <a:gs pos="100000">
              <a:schemeClr val="accent5">
                <a:hueOff val="-2709239"/>
                <a:satOff val="10858"/>
                <a:lumOff val="23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93721" numCol="1" spcCol="1270" anchor="ctr" anchorCtr="0">
          <a:noAutofit/>
        </a:bodyPr>
        <a:lstStyle/>
        <a:p>
          <a:pPr lvl="0" algn="ctr" defTabSz="622300">
            <a:lnSpc>
              <a:spcPct val="90000"/>
            </a:lnSpc>
            <a:spcBef>
              <a:spcPct val="0"/>
            </a:spcBef>
            <a:spcAft>
              <a:spcPct val="35000"/>
            </a:spcAft>
          </a:pPr>
          <a:r>
            <a:rPr lang="es-MX" sz="1400" b="0" kern="1200">
              <a:solidFill>
                <a:sysClr val="windowText" lastClr="000000"/>
              </a:solidFill>
            </a:rPr>
            <a:t>* </a:t>
          </a:r>
          <a:r>
            <a:rPr lang="es-MX" sz="1200" b="0" kern="1200">
              <a:solidFill>
                <a:sysClr val="windowText" lastClr="000000"/>
              </a:solidFill>
              <a:latin typeface="Century Gothic" pitchFamily="34" charset="0"/>
            </a:rPr>
            <a:t>Centrar la etencion en los estudiantes y en los procesos de aprendizaje</a:t>
          </a:r>
        </a:p>
        <a:p>
          <a:pPr lvl="0" algn="ctr" defTabSz="622300">
            <a:lnSpc>
              <a:spcPct val="90000"/>
            </a:lnSpc>
            <a:spcBef>
              <a:spcPct val="0"/>
            </a:spcBef>
            <a:spcAft>
              <a:spcPct val="35000"/>
            </a:spcAft>
          </a:pPr>
          <a:r>
            <a:rPr lang="es-MX" sz="1200" kern="1200">
              <a:solidFill>
                <a:sysClr val="windowText" lastClr="000000"/>
              </a:solidFill>
              <a:latin typeface="Century Gothic" pitchFamily="34" charset="0"/>
            </a:rPr>
            <a:t>* Planificar para potenciar el aprendizaje</a:t>
          </a:r>
        </a:p>
        <a:p>
          <a:pPr lvl="0" algn="ctr" defTabSz="622300">
            <a:lnSpc>
              <a:spcPct val="90000"/>
            </a:lnSpc>
            <a:spcBef>
              <a:spcPct val="0"/>
            </a:spcBef>
            <a:spcAft>
              <a:spcPct val="35000"/>
            </a:spcAft>
          </a:pPr>
          <a:r>
            <a:rPr lang="es-MX" sz="1200" kern="1200">
              <a:solidFill>
                <a:sysClr val="windowText" lastClr="000000"/>
              </a:solidFill>
              <a:latin typeface="Century Gothic" pitchFamily="34" charset="0"/>
            </a:rPr>
            <a:t>* Trabajar en colaboración</a:t>
          </a:r>
        </a:p>
        <a:p>
          <a:pPr lvl="0" algn="ctr" defTabSz="622300">
            <a:lnSpc>
              <a:spcPct val="90000"/>
            </a:lnSpc>
            <a:spcBef>
              <a:spcPct val="0"/>
            </a:spcBef>
            <a:spcAft>
              <a:spcPct val="35000"/>
            </a:spcAft>
          </a:pPr>
          <a:r>
            <a:rPr lang="es-MX" sz="1200" kern="1200">
              <a:solidFill>
                <a:sysClr val="windowText" lastClr="000000"/>
              </a:solidFill>
              <a:latin typeface="Century Gothic" pitchFamily="34" charset="0"/>
            </a:rPr>
            <a:t>*Desarrollo de competencias, estandáres curriculares y aprendizajes esperados.</a:t>
          </a:r>
        </a:p>
        <a:p>
          <a:pPr lvl="0" algn="ctr" defTabSz="622300">
            <a:lnSpc>
              <a:spcPct val="90000"/>
            </a:lnSpc>
            <a:spcBef>
              <a:spcPct val="0"/>
            </a:spcBef>
            <a:spcAft>
              <a:spcPct val="35000"/>
            </a:spcAft>
          </a:pPr>
          <a:r>
            <a:rPr lang="es-MX" sz="1200" kern="1200">
              <a:solidFill>
                <a:sysClr val="windowText" lastClr="000000"/>
              </a:solidFill>
              <a:latin typeface="Century Gothic" pitchFamily="34" charset="0"/>
            </a:rPr>
            <a:t>*Evaluar para aprender</a:t>
          </a:r>
        </a:p>
        <a:p>
          <a:pPr lvl="0" algn="ctr" defTabSz="622300">
            <a:lnSpc>
              <a:spcPct val="90000"/>
            </a:lnSpc>
            <a:spcBef>
              <a:spcPct val="0"/>
            </a:spcBef>
            <a:spcAft>
              <a:spcPct val="35000"/>
            </a:spcAft>
          </a:pPr>
          <a:r>
            <a:rPr lang="es-MX" sz="1200" b="0" kern="1200" dirty="0">
              <a:solidFill>
                <a:sysClr val="windowText" lastClr="000000"/>
              </a:solidFill>
              <a:latin typeface="Century Gothic" pitchFamily="34" charset="0"/>
            </a:rPr>
            <a:t>*Generar ambientes de aprendizaje</a:t>
          </a:r>
          <a:r>
            <a:rPr lang="es-MX" sz="1200" kern="1200">
              <a:solidFill>
                <a:sysClr val="windowText" lastClr="000000"/>
              </a:solidFill>
              <a:latin typeface="Century Gothic" pitchFamily="34" charset="0"/>
            </a:rPr>
            <a:t> </a:t>
          </a:r>
        </a:p>
        <a:p>
          <a:pPr lvl="0" algn="ctr" defTabSz="622300">
            <a:lnSpc>
              <a:spcPct val="90000"/>
            </a:lnSpc>
            <a:spcBef>
              <a:spcPct val="0"/>
            </a:spcBef>
            <a:spcAft>
              <a:spcPct val="35000"/>
            </a:spcAft>
          </a:pPr>
          <a:endParaRPr lang="es-MX" sz="1200" kern="1200">
            <a:solidFill>
              <a:sysClr val="windowText" lastClr="000000"/>
            </a:solidFill>
            <a:latin typeface="Century Gothic" pitchFamily="34" charset="0"/>
          </a:endParaRPr>
        </a:p>
        <a:p>
          <a:pPr lvl="0" algn="ctr" defTabSz="622300">
            <a:lnSpc>
              <a:spcPct val="90000"/>
            </a:lnSpc>
            <a:spcBef>
              <a:spcPct val="0"/>
            </a:spcBef>
            <a:spcAft>
              <a:spcPct val="35000"/>
            </a:spcAft>
          </a:pPr>
          <a:endParaRPr lang="es-MX" sz="1200" kern="1200">
            <a:solidFill>
              <a:sysClr val="windowText" lastClr="000000"/>
            </a:solidFill>
            <a:latin typeface="Century Gothic" pitchFamily="34" charset="0"/>
          </a:endParaRPr>
        </a:p>
        <a:p>
          <a:pPr lvl="0" algn="ctr" defTabSz="622300">
            <a:lnSpc>
              <a:spcPct val="90000"/>
            </a:lnSpc>
            <a:spcBef>
              <a:spcPct val="0"/>
            </a:spcBef>
            <a:spcAft>
              <a:spcPct val="35000"/>
            </a:spcAft>
          </a:pPr>
          <a:r>
            <a:rPr lang="es-MX" sz="1200" kern="1200">
              <a:solidFill>
                <a:sysClr val="windowText" lastClr="000000"/>
              </a:solidFill>
              <a:latin typeface="Century Gothic" pitchFamily="34" charset="0"/>
            </a:rPr>
            <a:t> </a:t>
          </a:r>
          <a:r>
            <a:rPr lang="es-MX" sz="1200" b="0" kern="1200">
              <a:solidFill>
                <a:sysClr val="windowText" lastClr="000000"/>
              </a:solidFill>
              <a:latin typeface="Century Gothic" pitchFamily="34" charset="0"/>
            </a:rPr>
            <a:t> </a:t>
          </a:r>
          <a:endParaRPr lang="es-MX" sz="1400" b="0" kern="1200">
            <a:solidFill>
              <a:sysClr val="windowText" lastClr="000000"/>
            </a:solidFill>
            <a:latin typeface="Century Gothic" pitchFamily="34" charset="0"/>
          </a:endParaRPr>
        </a:p>
      </dsp:txBody>
      <dsp:txXfrm>
        <a:off x="1706350" y="2184931"/>
        <a:ext cx="1282770" cy="4440803"/>
      </dsp:txXfrm>
    </dsp:sp>
    <dsp:sp modelId="{A350C98D-0CDC-4EBA-B7F6-CB9E1F0148C1}">
      <dsp:nvSpPr>
        <dsp:cNvPr id="0" name=""/>
        <dsp:cNvSpPr/>
      </dsp:nvSpPr>
      <dsp:spPr>
        <a:xfrm flipV="1">
          <a:off x="2434919" y="6462300"/>
          <a:ext cx="422082" cy="52721"/>
        </a:xfrm>
        <a:prstGeom prst="rect">
          <a:avLst/>
        </a:prstGeom>
        <a:solidFill>
          <a:schemeClr val="lt1">
            <a:alpha val="90000"/>
            <a:hueOff val="0"/>
            <a:satOff val="0"/>
            <a:lumOff val="0"/>
            <a:alphaOff val="0"/>
          </a:schemeClr>
        </a:solidFill>
        <a:ln w="9525" cap="flat" cmpd="sng" algn="ctr">
          <a:solidFill>
            <a:schemeClr val="accent5">
              <a:hueOff val="-2709239"/>
              <a:satOff val="10858"/>
              <a:lumOff val="235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rot="10800000">
        <a:off x="2434919" y="6462300"/>
        <a:ext cx="422082" cy="52721"/>
      </dsp:txXfrm>
    </dsp:sp>
    <dsp:sp modelId="{92347969-7347-489E-87BB-2FD1DF53FAFB}">
      <dsp:nvSpPr>
        <dsp:cNvPr id="0" name=""/>
        <dsp:cNvSpPr/>
      </dsp:nvSpPr>
      <dsp:spPr>
        <a:xfrm>
          <a:off x="3299063" y="1210828"/>
          <a:ext cx="1282770" cy="664161"/>
        </a:xfrm>
        <a:prstGeom prst="rect">
          <a:avLst/>
        </a:prstGeom>
        <a:gradFill rotWithShape="0">
          <a:gsLst>
            <a:gs pos="0">
              <a:schemeClr val="accent5">
                <a:hueOff val="-3612319"/>
                <a:satOff val="14477"/>
                <a:lumOff val="3137"/>
                <a:alphaOff val="0"/>
                <a:shade val="51000"/>
                <a:satMod val="130000"/>
              </a:schemeClr>
            </a:gs>
            <a:gs pos="80000">
              <a:schemeClr val="accent5">
                <a:hueOff val="-3612319"/>
                <a:satOff val="14477"/>
                <a:lumOff val="3137"/>
                <a:alphaOff val="0"/>
                <a:shade val="93000"/>
                <a:satMod val="130000"/>
              </a:schemeClr>
            </a:gs>
            <a:gs pos="100000">
              <a:schemeClr val="accent5">
                <a:hueOff val="-3612319"/>
                <a:satOff val="14477"/>
                <a:lumOff val="31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b="1" kern="1200">
              <a:latin typeface="Century Gothic" pitchFamily="34" charset="0"/>
            </a:rPr>
            <a:t>Exploracion y conocimiento del mundo</a:t>
          </a:r>
        </a:p>
      </dsp:txBody>
      <dsp:txXfrm>
        <a:off x="3299063" y="1210828"/>
        <a:ext cx="1282770" cy="664161"/>
      </dsp:txXfrm>
    </dsp:sp>
    <dsp:sp modelId="{19709A8F-0580-4CA9-8B6F-A46EADF68BB6}">
      <dsp:nvSpPr>
        <dsp:cNvPr id="0" name=""/>
        <dsp:cNvSpPr/>
      </dsp:nvSpPr>
      <dsp:spPr>
        <a:xfrm>
          <a:off x="3785979" y="1814060"/>
          <a:ext cx="693769" cy="48063"/>
        </a:xfrm>
        <a:prstGeom prst="rect">
          <a:avLst/>
        </a:prstGeom>
        <a:solidFill>
          <a:schemeClr val="lt1">
            <a:alpha val="90000"/>
            <a:hueOff val="0"/>
            <a:satOff val="0"/>
            <a:lumOff val="0"/>
            <a:alphaOff val="0"/>
          </a:schemeClr>
        </a:solidFill>
        <a:ln w="9525" cap="flat" cmpd="sng" algn="ctr">
          <a:solidFill>
            <a:schemeClr val="accent5">
              <a:hueOff val="-3612319"/>
              <a:satOff val="14477"/>
              <a:lumOff val="313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3785979" y="1814060"/>
        <a:ext cx="693769" cy="48063"/>
      </dsp:txXfrm>
    </dsp:sp>
    <dsp:sp modelId="{C0A83D69-E2C0-4CAC-B8F4-04E2EB134A69}">
      <dsp:nvSpPr>
        <dsp:cNvPr id="0" name=""/>
        <dsp:cNvSpPr/>
      </dsp:nvSpPr>
      <dsp:spPr>
        <a:xfrm>
          <a:off x="3299063" y="2184931"/>
          <a:ext cx="1282770" cy="4409495"/>
        </a:xfrm>
        <a:prstGeom prst="rect">
          <a:avLst/>
        </a:prstGeom>
        <a:gradFill rotWithShape="0">
          <a:gsLst>
            <a:gs pos="0">
              <a:schemeClr val="accent5">
                <a:hueOff val="-4515398"/>
                <a:satOff val="18096"/>
                <a:lumOff val="3922"/>
                <a:alphaOff val="0"/>
                <a:shade val="51000"/>
                <a:satMod val="130000"/>
              </a:schemeClr>
            </a:gs>
            <a:gs pos="80000">
              <a:schemeClr val="accent5">
                <a:hueOff val="-4515398"/>
                <a:satOff val="18096"/>
                <a:lumOff val="3922"/>
                <a:alphaOff val="0"/>
                <a:shade val="93000"/>
                <a:satMod val="130000"/>
              </a:schemeClr>
            </a:gs>
            <a:gs pos="100000">
              <a:schemeClr val="accent5">
                <a:hueOff val="-4515398"/>
                <a:satOff val="18096"/>
                <a:lumOff val="392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a:t>
          </a:r>
          <a:r>
            <a:rPr lang="es-MX" sz="2100" kern="1200"/>
            <a:t> </a:t>
          </a:r>
          <a:r>
            <a:rPr lang="es-MX" sz="1200" kern="1200">
              <a:solidFill>
                <a:sysClr val="windowText" lastClr="000000"/>
              </a:solidFill>
              <a:latin typeface="Century Gothic" pitchFamily="34" charset="0"/>
            </a:rPr>
            <a:t>Centrar la atencion en los estudiantes y en los procesos de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*Planificar para potenciar el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Trabajar en colaboración </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*Desarrollo de competencias, estandáres curriculares y aprendizajes esperados</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*Evaluar para aprender</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a:t>
          </a:r>
          <a:r>
            <a:rPr lang="es-MX" sz="1200" b="0" kern="1200" dirty="0">
              <a:solidFill>
                <a:sysClr val="windowText" lastClr="000000"/>
              </a:solidFill>
              <a:latin typeface="Century Gothic" pitchFamily="34" charset="0"/>
            </a:rPr>
            <a:t>Generar ambientes de aprendizaje</a:t>
          </a:r>
          <a:r>
            <a:rPr lang="es-MX" sz="1200" kern="1200">
              <a:solidFill>
                <a:sysClr val="windowText" lastClr="000000"/>
              </a:solidFill>
              <a:latin typeface="Century Gothic" pitchFamily="34" charset="0"/>
            </a:rPr>
            <a:t> </a:t>
          </a:r>
          <a:endParaRPr lang="es-MX" sz="2100" kern="1200">
            <a:solidFill>
              <a:sysClr val="windowText" lastClr="000000"/>
            </a:solidFill>
            <a:latin typeface="Century Gothic" pitchFamily="34" charset="0"/>
          </a:endParaRPr>
        </a:p>
      </dsp:txBody>
      <dsp:txXfrm>
        <a:off x="3299063" y="2184931"/>
        <a:ext cx="1282770" cy="4409495"/>
      </dsp:txXfrm>
    </dsp:sp>
    <dsp:sp modelId="{7228EF50-519D-4466-842D-48415BA1C96D}">
      <dsp:nvSpPr>
        <dsp:cNvPr id="0" name=""/>
        <dsp:cNvSpPr/>
      </dsp:nvSpPr>
      <dsp:spPr>
        <a:xfrm>
          <a:off x="4118975" y="6436066"/>
          <a:ext cx="345193" cy="52721"/>
        </a:xfrm>
        <a:prstGeom prst="rect">
          <a:avLst/>
        </a:prstGeom>
        <a:solidFill>
          <a:schemeClr val="lt1">
            <a:alpha val="90000"/>
            <a:hueOff val="0"/>
            <a:satOff val="0"/>
            <a:lumOff val="0"/>
            <a:alphaOff val="0"/>
          </a:schemeClr>
        </a:solidFill>
        <a:ln w="9525" cap="flat" cmpd="sng" algn="ctr">
          <a:solidFill>
            <a:schemeClr val="accent5">
              <a:hueOff val="-4515398"/>
              <a:satOff val="18096"/>
              <a:lumOff val="3922"/>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4118975" y="6436066"/>
        <a:ext cx="345193" cy="52721"/>
      </dsp:txXfrm>
    </dsp:sp>
    <dsp:sp modelId="{0BB6916E-5AE9-411C-BDD9-D56A57042084}">
      <dsp:nvSpPr>
        <dsp:cNvPr id="0" name=""/>
        <dsp:cNvSpPr/>
      </dsp:nvSpPr>
      <dsp:spPr>
        <a:xfrm>
          <a:off x="4891775" y="1210828"/>
          <a:ext cx="1282770" cy="664161"/>
        </a:xfrm>
        <a:prstGeom prst="rect">
          <a:avLst/>
        </a:prstGeom>
        <a:gradFill rotWithShape="0">
          <a:gsLst>
            <a:gs pos="0">
              <a:schemeClr val="accent5">
                <a:hueOff val="-5418478"/>
                <a:satOff val="21715"/>
                <a:lumOff val="4706"/>
                <a:alphaOff val="0"/>
                <a:shade val="51000"/>
                <a:satMod val="130000"/>
              </a:schemeClr>
            </a:gs>
            <a:gs pos="80000">
              <a:schemeClr val="accent5">
                <a:hueOff val="-5418478"/>
                <a:satOff val="21715"/>
                <a:lumOff val="4706"/>
                <a:alphaOff val="0"/>
                <a:shade val="93000"/>
                <a:satMod val="130000"/>
              </a:schemeClr>
            </a:gs>
            <a:gs pos="100000">
              <a:schemeClr val="accent5">
                <a:hueOff val="-5418478"/>
                <a:satOff val="21715"/>
                <a:lumOff val="470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b="1" kern="1200">
              <a:latin typeface="Century Gothic" pitchFamily="34" charset="0"/>
            </a:rPr>
            <a:t>Desarrollo fisico y salud</a:t>
          </a:r>
        </a:p>
      </dsp:txBody>
      <dsp:txXfrm>
        <a:off x="4891775" y="1210828"/>
        <a:ext cx="1282770" cy="664161"/>
      </dsp:txXfrm>
    </dsp:sp>
    <dsp:sp modelId="{8073E7DB-D76A-4F0A-B3E0-1D663452EFFD}">
      <dsp:nvSpPr>
        <dsp:cNvPr id="0" name=""/>
        <dsp:cNvSpPr/>
      </dsp:nvSpPr>
      <dsp:spPr>
        <a:xfrm>
          <a:off x="5362990" y="1812282"/>
          <a:ext cx="725171" cy="51618"/>
        </a:xfrm>
        <a:prstGeom prst="rect">
          <a:avLst/>
        </a:prstGeom>
        <a:solidFill>
          <a:schemeClr val="lt1">
            <a:alpha val="90000"/>
            <a:hueOff val="0"/>
            <a:satOff val="0"/>
            <a:lumOff val="0"/>
            <a:alphaOff val="0"/>
          </a:schemeClr>
        </a:solidFill>
        <a:ln w="9525" cap="flat" cmpd="sng" algn="ctr">
          <a:solidFill>
            <a:schemeClr val="accent5">
              <a:hueOff val="-5418478"/>
              <a:satOff val="21715"/>
              <a:lumOff val="470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5362990" y="1812282"/>
        <a:ext cx="725171" cy="51618"/>
      </dsp:txXfrm>
    </dsp:sp>
    <dsp:sp modelId="{79A968E0-C688-4E5B-99A3-3BB3FC6A5194}">
      <dsp:nvSpPr>
        <dsp:cNvPr id="0" name=""/>
        <dsp:cNvSpPr/>
      </dsp:nvSpPr>
      <dsp:spPr>
        <a:xfrm>
          <a:off x="4891775" y="2184931"/>
          <a:ext cx="1282770" cy="4470398"/>
        </a:xfrm>
        <a:prstGeom prst="rect">
          <a:avLst/>
        </a:prstGeom>
        <a:gradFill rotWithShape="0">
          <a:gsLst>
            <a:gs pos="0">
              <a:schemeClr val="accent5">
                <a:hueOff val="-6321557"/>
                <a:satOff val="25334"/>
                <a:lumOff val="5491"/>
                <a:alphaOff val="0"/>
                <a:shade val="51000"/>
                <a:satMod val="130000"/>
              </a:schemeClr>
            </a:gs>
            <a:gs pos="80000">
              <a:schemeClr val="accent5">
                <a:hueOff val="-6321557"/>
                <a:satOff val="25334"/>
                <a:lumOff val="5491"/>
                <a:alphaOff val="0"/>
                <a:shade val="93000"/>
                <a:satMod val="130000"/>
              </a:schemeClr>
            </a:gs>
            <a:gs pos="100000">
              <a:schemeClr val="accent5">
                <a:hueOff val="-6321557"/>
                <a:satOff val="25334"/>
                <a:lumOff val="549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Centrar la atencion en los estudiantes y en procesos de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*Planificar para potenciar el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Trabajar en colaboración</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*Desarrollo de competencias, estandáres curriculares y aprendizajes esperados</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*Evaluar para aprender</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a:t>
          </a:r>
          <a:r>
            <a:rPr lang="es-MX" sz="1200" b="0" kern="1200" dirty="0">
              <a:solidFill>
                <a:sysClr val="windowText" lastClr="000000"/>
              </a:solidFill>
              <a:latin typeface="Century Gothic" pitchFamily="34" charset="0"/>
            </a:rPr>
            <a:t>Generar ambientes de aprendizaje</a:t>
          </a:r>
          <a:r>
            <a:rPr lang="es-MX" sz="1200" kern="1200">
              <a:solidFill>
                <a:sysClr val="windowText" lastClr="000000"/>
              </a:solidFill>
              <a:latin typeface="Century Gothic" pitchFamily="34" charset="0"/>
            </a:rPr>
            <a:t> </a:t>
          </a:r>
        </a:p>
      </dsp:txBody>
      <dsp:txXfrm>
        <a:off x="4891775" y="2184931"/>
        <a:ext cx="1282770" cy="4470398"/>
      </dsp:txXfrm>
    </dsp:sp>
    <dsp:sp modelId="{37746ACA-12DD-43EA-9D36-B715A8EB494A}">
      <dsp:nvSpPr>
        <dsp:cNvPr id="0" name=""/>
        <dsp:cNvSpPr/>
      </dsp:nvSpPr>
      <dsp:spPr>
        <a:xfrm>
          <a:off x="5634244" y="6519420"/>
          <a:ext cx="415432" cy="52721"/>
        </a:xfrm>
        <a:prstGeom prst="rect">
          <a:avLst/>
        </a:prstGeom>
        <a:solidFill>
          <a:schemeClr val="lt1">
            <a:alpha val="90000"/>
            <a:hueOff val="0"/>
            <a:satOff val="0"/>
            <a:lumOff val="0"/>
            <a:alphaOff val="0"/>
          </a:schemeClr>
        </a:solidFill>
        <a:ln w="9525" cap="flat" cmpd="sng" algn="ctr">
          <a:solidFill>
            <a:schemeClr val="accent5">
              <a:hueOff val="-6321557"/>
              <a:satOff val="25334"/>
              <a:lumOff val="549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5634244" y="6519420"/>
        <a:ext cx="415432" cy="52721"/>
      </dsp:txXfrm>
    </dsp:sp>
    <dsp:sp modelId="{39EDF8B1-E489-446A-A048-75981133BE31}">
      <dsp:nvSpPr>
        <dsp:cNvPr id="0" name=""/>
        <dsp:cNvSpPr/>
      </dsp:nvSpPr>
      <dsp:spPr>
        <a:xfrm>
          <a:off x="6484487" y="1210828"/>
          <a:ext cx="1282770" cy="686284"/>
        </a:xfrm>
        <a:prstGeom prst="rect">
          <a:avLst/>
        </a:prstGeom>
        <a:gradFill rotWithShape="0">
          <a:gsLst>
            <a:gs pos="0">
              <a:schemeClr val="accent5">
                <a:hueOff val="-7224638"/>
                <a:satOff val="28953"/>
                <a:lumOff val="6275"/>
                <a:alphaOff val="0"/>
                <a:shade val="51000"/>
                <a:satMod val="130000"/>
              </a:schemeClr>
            </a:gs>
            <a:gs pos="80000">
              <a:schemeClr val="accent5">
                <a:hueOff val="-7224638"/>
                <a:satOff val="28953"/>
                <a:lumOff val="6275"/>
                <a:alphaOff val="0"/>
                <a:shade val="93000"/>
                <a:satMod val="130000"/>
              </a:schemeClr>
            </a:gs>
            <a:gs pos="100000">
              <a:schemeClr val="accent5">
                <a:hueOff val="-7224638"/>
                <a:satOff val="28953"/>
                <a:lumOff val="6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b="1" kern="1200"/>
            <a:t>Desarrollo personal y social</a:t>
          </a:r>
        </a:p>
      </dsp:txBody>
      <dsp:txXfrm>
        <a:off x="6484487" y="1210828"/>
        <a:ext cx="1282770" cy="686284"/>
      </dsp:txXfrm>
    </dsp:sp>
    <dsp:sp modelId="{AEDA1A25-BA86-41DD-82B5-E772B060EEE0}">
      <dsp:nvSpPr>
        <dsp:cNvPr id="0" name=""/>
        <dsp:cNvSpPr/>
      </dsp:nvSpPr>
      <dsp:spPr>
        <a:xfrm>
          <a:off x="6926465" y="1824469"/>
          <a:ext cx="783646" cy="49367"/>
        </a:xfrm>
        <a:prstGeom prst="rect">
          <a:avLst/>
        </a:prstGeom>
        <a:solidFill>
          <a:schemeClr val="lt1">
            <a:alpha val="90000"/>
            <a:hueOff val="0"/>
            <a:satOff val="0"/>
            <a:lumOff val="0"/>
            <a:alphaOff val="0"/>
          </a:schemeClr>
        </a:solidFill>
        <a:ln w="9525" cap="flat" cmpd="sng" algn="ctr">
          <a:solidFill>
            <a:schemeClr val="accent5">
              <a:hueOff val="-7224638"/>
              <a:satOff val="28953"/>
              <a:lumOff val="627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6926465" y="1824469"/>
        <a:ext cx="783646" cy="49367"/>
      </dsp:txXfrm>
    </dsp:sp>
    <dsp:sp modelId="{B78C6848-4C31-43BF-9AFF-2E9C40948B80}">
      <dsp:nvSpPr>
        <dsp:cNvPr id="0" name=""/>
        <dsp:cNvSpPr/>
      </dsp:nvSpPr>
      <dsp:spPr>
        <a:xfrm>
          <a:off x="6484487" y="2207055"/>
          <a:ext cx="1282770" cy="4701646"/>
        </a:xfrm>
        <a:prstGeom prst="rect">
          <a:avLst/>
        </a:prstGeom>
        <a:gradFill rotWithShape="0">
          <a:gsLst>
            <a:gs pos="0">
              <a:schemeClr val="accent5">
                <a:hueOff val="-8127717"/>
                <a:satOff val="32573"/>
                <a:lumOff val="7059"/>
                <a:alphaOff val="0"/>
                <a:shade val="51000"/>
                <a:satMod val="130000"/>
              </a:schemeClr>
            </a:gs>
            <a:gs pos="80000">
              <a:schemeClr val="accent5">
                <a:hueOff val="-8127717"/>
                <a:satOff val="32573"/>
                <a:lumOff val="7059"/>
                <a:alphaOff val="0"/>
                <a:shade val="93000"/>
                <a:satMod val="130000"/>
              </a:schemeClr>
            </a:gs>
            <a:gs pos="100000">
              <a:schemeClr val="accent5">
                <a:hueOff val="-8127717"/>
                <a:satOff val="32573"/>
                <a:lumOff val="70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93721" numCol="1" spcCol="1270" anchor="ctr" anchorCtr="0">
          <a:noAutofit/>
        </a:bodyPr>
        <a:lstStyle/>
        <a:p>
          <a:pPr lvl="0" algn="ctr" defTabSz="466725">
            <a:lnSpc>
              <a:spcPct val="90000"/>
            </a:lnSpc>
            <a:spcBef>
              <a:spcPct val="0"/>
            </a:spcBef>
            <a:spcAft>
              <a:spcPct val="35000"/>
            </a:spcAft>
          </a:pPr>
          <a:r>
            <a:rPr lang="es-MX" sz="1050" kern="1200">
              <a:solidFill>
                <a:sysClr val="windowText" lastClr="000000"/>
              </a:solidFill>
              <a:latin typeface="Century Gothic" pitchFamily="34" charset="0"/>
            </a:rPr>
            <a:t>*Centrar la atencion en los estudiantes y en procesos de aprendizaje</a:t>
          </a:r>
        </a:p>
        <a:p>
          <a:pPr lvl="0" algn="ctr" defTabSz="466725">
            <a:lnSpc>
              <a:spcPct val="90000"/>
            </a:lnSpc>
            <a:spcBef>
              <a:spcPct val="0"/>
            </a:spcBef>
            <a:spcAft>
              <a:spcPct val="35000"/>
            </a:spcAft>
          </a:pPr>
          <a:r>
            <a:rPr lang="es-MX" sz="1050" kern="1200">
              <a:solidFill>
                <a:sysClr val="windowText" lastClr="000000"/>
              </a:solidFill>
              <a:latin typeface="Century Gothic" pitchFamily="34" charset="0"/>
            </a:rPr>
            <a:t>*Planificar para potenciar el aprendizaje</a:t>
          </a:r>
        </a:p>
        <a:p>
          <a:pPr lvl="0" algn="ctr" defTabSz="466725">
            <a:lnSpc>
              <a:spcPct val="90000"/>
            </a:lnSpc>
            <a:spcBef>
              <a:spcPct val="0"/>
            </a:spcBef>
            <a:spcAft>
              <a:spcPct val="35000"/>
            </a:spcAft>
          </a:pPr>
          <a:r>
            <a:rPr lang="es-MX" sz="1050" kern="1200">
              <a:solidFill>
                <a:sysClr val="windowText" lastClr="000000"/>
              </a:solidFill>
              <a:latin typeface="Century Gothic" pitchFamily="34" charset="0"/>
            </a:rPr>
            <a:t>* Trabajar en colaboración</a:t>
          </a:r>
        </a:p>
        <a:p>
          <a:pPr lvl="0" algn="ctr" defTabSz="466725">
            <a:lnSpc>
              <a:spcPct val="90000"/>
            </a:lnSpc>
            <a:spcBef>
              <a:spcPct val="0"/>
            </a:spcBef>
            <a:spcAft>
              <a:spcPct val="35000"/>
            </a:spcAft>
          </a:pPr>
          <a:r>
            <a:rPr lang="es-MX" sz="1050" kern="1200">
              <a:solidFill>
                <a:sysClr val="windowText" lastClr="000000"/>
              </a:solidFill>
              <a:latin typeface="Century Gothic" pitchFamily="34" charset="0"/>
            </a:rPr>
            <a:t>*Desarrollo de competencias, estandáres curriculares y aprendizajes esperados</a:t>
          </a:r>
        </a:p>
        <a:p>
          <a:pPr lvl="0" algn="ctr" defTabSz="466725">
            <a:lnSpc>
              <a:spcPct val="90000"/>
            </a:lnSpc>
            <a:spcBef>
              <a:spcPct val="0"/>
            </a:spcBef>
            <a:spcAft>
              <a:spcPct val="35000"/>
            </a:spcAft>
          </a:pPr>
          <a:r>
            <a:rPr lang="es-MX" sz="1050" kern="1200">
              <a:solidFill>
                <a:sysClr val="windowText" lastClr="000000"/>
              </a:solidFill>
              <a:latin typeface="Century Gothic" pitchFamily="34" charset="0"/>
            </a:rPr>
            <a:t>*Evaluar para aprender</a:t>
          </a:r>
        </a:p>
        <a:p>
          <a:pPr lvl="0" algn="ctr" defTabSz="466725">
            <a:lnSpc>
              <a:spcPct val="90000"/>
            </a:lnSpc>
            <a:spcBef>
              <a:spcPct val="0"/>
            </a:spcBef>
            <a:spcAft>
              <a:spcPct val="35000"/>
            </a:spcAft>
          </a:pPr>
          <a:r>
            <a:rPr lang="es-MX" sz="1050" kern="1200">
              <a:solidFill>
                <a:sysClr val="windowText" lastClr="000000"/>
              </a:solidFill>
              <a:latin typeface="Century Gothic" pitchFamily="34" charset="0"/>
            </a:rPr>
            <a:t>*</a:t>
          </a:r>
          <a:r>
            <a:rPr lang="es-MX" sz="1050" b="0" kern="1200" dirty="0">
              <a:solidFill>
                <a:sysClr val="windowText" lastClr="000000"/>
              </a:solidFill>
              <a:latin typeface="Century Gothic" pitchFamily="34" charset="0"/>
            </a:rPr>
            <a:t>Generar ambientes de aprendizaje</a:t>
          </a:r>
        </a:p>
        <a:p>
          <a:pPr lvl="0" algn="ctr" defTabSz="466725">
            <a:lnSpc>
              <a:spcPct val="90000"/>
            </a:lnSpc>
            <a:spcBef>
              <a:spcPct val="0"/>
            </a:spcBef>
            <a:spcAft>
              <a:spcPct val="35000"/>
            </a:spcAft>
          </a:pPr>
          <a:r>
            <a:rPr lang="es-MX" sz="1050" b="0" kern="1200" dirty="0">
              <a:solidFill>
                <a:sysClr val="windowText" lastClr="000000"/>
              </a:solidFill>
              <a:latin typeface="Century Gothic" pitchFamily="34" charset="0"/>
            </a:rPr>
            <a:t>*Incorporar temas de relevancia social</a:t>
          </a:r>
        </a:p>
        <a:p>
          <a:pPr lvl="0" algn="ctr" defTabSz="466725">
            <a:lnSpc>
              <a:spcPct val="90000"/>
            </a:lnSpc>
            <a:spcBef>
              <a:spcPct val="0"/>
            </a:spcBef>
            <a:spcAft>
              <a:spcPct val="35000"/>
            </a:spcAft>
          </a:pPr>
          <a:r>
            <a:rPr lang="es-MX" sz="1050" b="0" kern="1200" dirty="0">
              <a:solidFill>
                <a:sysClr val="windowText" lastClr="000000"/>
              </a:solidFill>
              <a:latin typeface="Century Gothic" pitchFamily="34" charset="0"/>
            </a:rPr>
            <a:t>*Renovar el pacto entre docente, escuela, familia</a:t>
          </a:r>
          <a:r>
            <a:rPr lang="es-MX" sz="1050" kern="1200">
              <a:solidFill>
                <a:sysClr val="windowText" lastClr="000000"/>
              </a:solidFill>
              <a:latin typeface="Century Gothic" pitchFamily="34" charset="0"/>
            </a:rPr>
            <a:t>  </a:t>
          </a:r>
        </a:p>
        <a:p>
          <a:pPr lvl="0" algn="ctr" defTabSz="466725">
            <a:lnSpc>
              <a:spcPct val="90000"/>
            </a:lnSpc>
            <a:spcBef>
              <a:spcPct val="0"/>
            </a:spcBef>
            <a:spcAft>
              <a:spcPct val="35000"/>
            </a:spcAft>
          </a:pPr>
          <a:endParaRPr lang="es-MX" sz="1200" kern="1200">
            <a:solidFill>
              <a:sysClr val="windowText" lastClr="000000"/>
            </a:solidFill>
            <a:latin typeface="Century Gothic" pitchFamily="34" charset="0"/>
          </a:endParaRPr>
        </a:p>
      </dsp:txBody>
      <dsp:txXfrm>
        <a:off x="6484487" y="2207055"/>
        <a:ext cx="1282770" cy="4701646"/>
      </dsp:txXfrm>
    </dsp:sp>
    <dsp:sp modelId="{122A3014-D0EE-4E9C-B8F4-6320A1A74C44}">
      <dsp:nvSpPr>
        <dsp:cNvPr id="0" name=""/>
        <dsp:cNvSpPr/>
      </dsp:nvSpPr>
      <dsp:spPr>
        <a:xfrm flipV="1">
          <a:off x="7337788" y="6667750"/>
          <a:ext cx="363065" cy="52721"/>
        </a:xfrm>
        <a:prstGeom prst="rect">
          <a:avLst/>
        </a:prstGeom>
        <a:solidFill>
          <a:schemeClr val="lt1">
            <a:alpha val="90000"/>
            <a:hueOff val="0"/>
            <a:satOff val="0"/>
            <a:lumOff val="0"/>
            <a:alphaOff val="0"/>
          </a:schemeClr>
        </a:solidFill>
        <a:ln w="9525" cap="flat" cmpd="sng" algn="ctr">
          <a:solidFill>
            <a:schemeClr val="accent5">
              <a:hueOff val="-8127717"/>
              <a:satOff val="32573"/>
              <a:lumOff val="705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rot="10800000">
        <a:off x="7337788" y="6667750"/>
        <a:ext cx="363065" cy="52721"/>
      </dsp:txXfrm>
    </dsp:sp>
    <dsp:sp modelId="{97D32C21-F747-4E26-8A46-706E92755F77}">
      <dsp:nvSpPr>
        <dsp:cNvPr id="0" name=""/>
        <dsp:cNvSpPr/>
      </dsp:nvSpPr>
      <dsp:spPr>
        <a:xfrm>
          <a:off x="8077200" y="1210828"/>
          <a:ext cx="1282770" cy="720734"/>
        </a:xfrm>
        <a:prstGeom prst="rect">
          <a:avLst/>
        </a:prstGeom>
        <a:gradFill rotWithShape="0">
          <a:gsLst>
            <a:gs pos="0">
              <a:schemeClr val="accent5">
                <a:hueOff val="-9030797"/>
                <a:satOff val="36192"/>
                <a:lumOff val="7844"/>
                <a:alphaOff val="0"/>
                <a:shade val="51000"/>
                <a:satMod val="130000"/>
              </a:schemeClr>
            </a:gs>
            <a:gs pos="80000">
              <a:schemeClr val="accent5">
                <a:hueOff val="-9030797"/>
                <a:satOff val="36192"/>
                <a:lumOff val="7844"/>
                <a:alphaOff val="0"/>
                <a:shade val="93000"/>
                <a:satMod val="130000"/>
              </a:schemeClr>
            </a:gs>
            <a:gs pos="100000">
              <a:schemeClr val="accent5">
                <a:hueOff val="-9030797"/>
                <a:satOff val="36192"/>
                <a:lumOff val="784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b="1" kern="1200"/>
            <a:t>Exploracion y apreciacion artisticas </a:t>
          </a:r>
        </a:p>
      </dsp:txBody>
      <dsp:txXfrm>
        <a:off x="8077200" y="1210828"/>
        <a:ext cx="1282770" cy="720734"/>
      </dsp:txXfrm>
    </dsp:sp>
    <dsp:sp modelId="{A4B60B13-8667-4713-B1D8-FFF5AD567AC1}">
      <dsp:nvSpPr>
        <dsp:cNvPr id="0" name=""/>
        <dsp:cNvSpPr/>
      </dsp:nvSpPr>
      <dsp:spPr>
        <a:xfrm flipV="1">
          <a:off x="8601244" y="1841382"/>
          <a:ext cx="619512" cy="49991"/>
        </a:xfrm>
        <a:prstGeom prst="rect">
          <a:avLst/>
        </a:prstGeom>
        <a:solidFill>
          <a:schemeClr val="lt1">
            <a:alpha val="90000"/>
            <a:hueOff val="0"/>
            <a:satOff val="0"/>
            <a:lumOff val="0"/>
            <a:alphaOff val="0"/>
          </a:schemeClr>
        </a:solidFill>
        <a:ln w="9525" cap="flat" cmpd="sng" algn="ctr">
          <a:solidFill>
            <a:schemeClr val="accent5">
              <a:hueOff val="-9030797"/>
              <a:satOff val="36192"/>
              <a:lumOff val="7844"/>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rot="10800000">
        <a:off x="8601244" y="1841382"/>
        <a:ext cx="619512" cy="49991"/>
      </dsp:txXfrm>
    </dsp:sp>
    <dsp:sp modelId="{22B20878-2993-43B4-AD2F-150927F053E9}">
      <dsp:nvSpPr>
        <dsp:cNvPr id="0" name=""/>
        <dsp:cNvSpPr/>
      </dsp:nvSpPr>
      <dsp:spPr>
        <a:xfrm>
          <a:off x="8077200" y="2241505"/>
          <a:ext cx="1282770" cy="4401771"/>
        </a:xfrm>
        <a:prstGeom prst="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93721"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Centrar la atencion en los estudiantes y en procesos de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*Planificar para potenciar el aprendizaje</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 Trabajar en colaboración</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*Desarrollo de competencias, estandáres curriculares y aprendizajes esperados</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*Evaluar para aprender</a:t>
          </a:r>
        </a:p>
        <a:p>
          <a:pPr lvl="0" algn="ctr" defTabSz="533400">
            <a:lnSpc>
              <a:spcPct val="90000"/>
            </a:lnSpc>
            <a:spcBef>
              <a:spcPct val="0"/>
            </a:spcBef>
            <a:spcAft>
              <a:spcPct val="35000"/>
            </a:spcAft>
          </a:pPr>
          <a:r>
            <a:rPr lang="es-MX" sz="1200" kern="1200">
              <a:solidFill>
                <a:sysClr val="windowText" lastClr="000000"/>
              </a:solidFill>
              <a:latin typeface="Century Gothic" pitchFamily="34" charset="0"/>
            </a:rPr>
            <a:t>*</a:t>
          </a:r>
          <a:r>
            <a:rPr lang="es-MX" sz="1200" b="0" kern="1200" dirty="0">
              <a:solidFill>
                <a:sysClr val="windowText" lastClr="000000"/>
              </a:solidFill>
              <a:latin typeface="Century Gothic" pitchFamily="34" charset="0"/>
            </a:rPr>
            <a:t>Generar ambientes de aprendizaje</a:t>
          </a:r>
          <a:r>
            <a:rPr lang="es-MX" sz="1200" kern="1200">
              <a:solidFill>
                <a:sysClr val="windowText" lastClr="000000"/>
              </a:solidFill>
              <a:latin typeface="Century Gothic" pitchFamily="34" charset="0"/>
            </a:rPr>
            <a:t>  </a:t>
          </a:r>
        </a:p>
      </dsp:txBody>
      <dsp:txXfrm>
        <a:off x="8077200" y="2241505"/>
        <a:ext cx="1282770" cy="4401771"/>
      </dsp:txXfrm>
    </dsp:sp>
    <dsp:sp modelId="{0E28FD24-D4C4-4E34-BDF5-7CEE17F05136}">
      <dsp:nvSpPr>
        <dsp:cNvPr id="0" name=""/>
        <dsp:cNvSpPr/>
      </dsp:nvSpPr>
      <dsp:spPr>
        <a:xfrm>
          <a:off x="8773362" y="6513300"/>
          <a:ext cx="317601" cy="67160"/>
        </a:xfrm>
        <a:prstGeom prst="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MX" sz="500" kern="1200"/>
        </a:p>
      </dsp:txBody>
      <dsp:txXfrm>
        <a:off x="8773362" y="6513300"/>
        <a:ext cx="317601" cy="6716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4</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2015-02-10T17:35:00Z</dcterms:created>
  <dcterms:modified xsi:type="dcterms:W3CDTF">2015-02-18T21:27:00Z</dcterms:modified>
</cp:coreProperties>
</file>