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67A" w:rsidRPr="003F3953" w:rsidRDefault="002D3E1F" w:rsidP="00E464A6">
      <w:pPr>
        <w:rPr>
          <w:sz w:val="36"/>
          <w:szCs w:val="36"/>
          <w:lang w:val="es-MX"/>
        </w:rPr>
      </w:pPr>
      <w:r w:rsidRPr="003F3953">
        <w:rPr>
          <w:sz w:val="36"/>
          <w:szCs w:val="36"/>
          <w:lang w:val="es-MX"/>
        </w:rPr>
        <w:t>TIPOS DE TEXTOS POR SU ESTRUCTURA</w:t>
      </w:r>
    </w:p>
    <w:p w:rsidR="002D3E1F" w:rsidRPr="003F3953" w:rsidRDefault="002D3E1F" w:rsidP="00E464A6">
      <w:pPr>
        <w:pStyle w:val="Prrafodelista"/>
        <w:numPr>
          <w:ilvl w:val="0"/>
          <w:numId w:val="1"/>
        </w:numPr>
        <w:ind w:left="284" w:hanging="284"/>
        <w:rPr>
          <w:sz w:val="36"/>
          <w:szCs w:val="36"/>
          <w:lang w:val="es-MX"/>
        </w:rPr>
      </w:pPr>
      <w:r w:rsidRPr="003F3953">
        <w:rPr>
          <w:sz w:val="36"/>
          <w:szCs w:val="36"/>
          <w:lang w:val="es-MX"/>
        </w:rPr>
        <w:t>Expositivos</w:t>
      </w:r>
    </w:p>
    <w:p w:rsidR="002D3E1F" w:rsidRPr="003F3953" w:rsidRDefault="002D3E1F" w:rsidP="00E464A6">
      <w:pPr>
        <w:pStyle w:val="Prrafodelista"/>
        <w:ind w:left="0"/>
        <w:rPr>
          <w:sz w:val="36"/>
          <w:szCs w:val="36"/>
          <w:lang w:val="es-MX"/>
        </w:rPr>
      </w:pPr>
    </w:p>
    <w:p w:rsidR="0073715D" w:rsidRPr="003F3953" w:rsidRDefault="0073715D" w:rsidP="003F3953">
      <w:pPr>
        <w:pStyle w:val="Prrafodelista"/>
        <w:ind w:left="0"/>
        <w:jc w:val="both"/>
        <w:rPr>
          <w:sz w:val="36"/>
          <w:szCs w:val="36"/>
          <w:lang w:val="es-MX"/>
        </w:rPr>
      </w:pPr>
      <w:r w:rsidRPr="003F3953">
        <w:rPr>
          <w:sz w:val="36"/>
          <w:szCs w:val="36"/>
        </w:rPr>
        <w:t xml:space="preserve">Se trata de los textos cuyo objetivo es transmitir </w:t>
      </w:r>
      <w:hyperlink r:id="rId5" w:history="1">
        <w:r w:rsidRPr="003F3953">
          <w:rPr>
            <w:rStyle w:val="Textoennegrita"/>
            <w:b w:val="0"/>
            <w:sz w:val="36"/>
            <w:szCs w:val="36"/>
          </w:rPr>
          <w:t>información</w:t>
        </w:r>
      </w:hyperlink>
      <w:r w:rsidRPr="003F3953">
        <w:rPr>
          <w:sz w:val="36"/>
          <w:szCs w:val="36"/>
        </w:rPr>
        <w:t xml:space="preserve"> y difundir conocimientos acerca de un determinado tema.</w:t>
      </w:r>
    </w:p>
    <w:p w:rsidR="0073715D" w:rsidRPr="003F3953" w:rsidRDefault="0073715D" w:rsidP="00E464A6">
      <w:pPr>
        <w:pStyle w:val="Prrafodelista"/>
        <w:ind w:left="0"/>
        <w:rPr>
          <w:sz w:val="36"/>
          <w:szCs w:val="36"/>
          <w:lang w:val="es-MX"/>
        </w:rPr>
      </w:pPr>
    </w:p>
    <w:p w:rsidR="002D3E1F" w:rsidRPr="003F3953" w:rsidRDefault="002D3E1F" w:rsidP="003F3953">
      <w:pPr>
        <w:pStyle w:val="NormalWeb"/>
        <w:jc w:val="both"/>
        <w:rPr>
          <w:rFonts w:asciiTheme="minorHAnsi" w:hAnsiTheme="minorHAnsi"/>
          <w:sz w:val="36"/>
          <w:szCs w:val="36"/>
        </w:rPr>
      </w:pPr>
      <w:r w:rsidRPr="003F3953">
        <w:rPr>
          <w:rStyle w:val="Textoennegrita"/>
          <w:rFonts w:asciiTheme="minorHAnsi" w:hAnsiTheme="minorHAnsi"/>
          <w:sz w:val="36"/>
          <w:szCs w:val="36"/>
        </w:rPr>
        <w:t>EL AGUA</w:t>
      </w:r>
    </w:p>
    <w:p w:rsidR="002D3E1F" w:rsidRPr="003F3953" w:rsidRDefault="002D3E1F" w:rsidP="003F3953">
      <w:pPr>
        <w:pStyle w:val="NormalWeb"/>
        <w:jc w:val="both"/>
        <w:rPr>
          <w:rFonts w:asciiTheme="minorHAnsi" w:hAnsiTheme="minorHAnsi"/>
          <w:sz w:val="36"/>
          <w:szCs w:val="36"/>
        </w:rPr>
      </w:pPr>
      <w:r w:rsidRPr="003F3953">
        <w:rPr>
          <w:rFonts w:asciiTheme="minorHAnsi" w:hAnsiTheme="minorHAnsi"/>
          <w:sz w:val="36"/>
          <w:szCs w:val="36"/>
        </w:rPr>
        <w:t> El agua es uno de los elementos más importantes de la Tierra: de hecho, cubre las tres cuartas partes de nuestro planeta y, sin agua, ningún ser vivo podría vivir.</w:t>
      </w:r>
    </w:p>
    <w:p w:rsidR="002D3E1F" w:rsidRPr="003F3953" w:rsidRDefault="002D3E1F" w:rsidP="003F3953">
      <w:pPr>
        <w:pStyle w:val="NormalWeb"/>
        <w:jc w:val="both"/>
        <w:rPr>
          <w:rFonts w:asciiTheme="minorHAnsi" w:hAnsiTheme="minorHAnsi"/>
          <w:sz w:val="36"/>
          <w:szCs w:val="36"/>
        </w:rPr>
      </w:pPr>
      <w:r w:rsidRPr="003F3953">
        <w:rPr>
          <w:rFonts w:asciiTheme="minorHAnsi" w:hAnsiTheme="minorHAnsi"/>
          <w:sz w:val="36"/>
          <w:szCs w:val="36"/>
        </w:rPr>
        <w:t>La cantidad total de agua en la Tierra es, más o menos, siempre la misma, pero no está siempre en el mismo sitio.</w:t>
      </w:r>
      <w:r w:rsidRPr="003F3953">
        <w:rPr>
          <w:rFonts w:asciiTheme="minorHAnsi" w:hAnsiTheme="minorHAnsi"/>
          <w:sz w:val="36"/>
          <w:szCs w:val="36"/>
        </w:rPr>
        <w:br/>
      </w:r>
      <w:r w:rsidRPr="003F3953">
        <w:rPr>
          <w:rFonts w:asciiTheme="minorHAnsi" w:hAnsiTheme="minorHAnsi"/>
          <w:sz w:val="36"/>
          <w:szCs w:val="36"/>
        </w:rPr>
        <w:br/>
        <w:t>La mayor parte del agua está en los mares y océanos, en los ríos y los lagos, pero también hay agua por debajo del suelo: de allí la sacamos los hombres, cavando agujeros que llamamos pozos.</w:t>
      </w:r>
    </w:p>
    <w:p w:rsidR="002D3E1F" w:rsidRPr="003F3953" w:rsidRDefault="002D3E1F" w:rsidP="003F3953">
      <w:pPr>
        <w:pStyle w:val="NormalWeb"/>
        <w:jc w:val="both"/>
        <w:rPr>
          <w:rFonts w:asciiTheme="minorHAnsi" w:hAnsiTheme="minorHAnsi"/>
          <w:sz w:val="36"/>
          <w:szCs w:val="36"/>
        </w:rPr>
      </w:pPr>
      <w:r w:rsidRPr="003F3953">
        <w:rPr>
          <w:rFonts w:asciiTheme="minorHAnsi" w:hAnsiTheme="minorHAnsi"/>
          <w:sz w:val="36"/>
          <w:szCs w:val="36"/>
        </w:rPr>
        <w:t> Con el calor del sol, el agua se evapora y asciende por la atmósfera: al llegar a cierta altura, con el frío, el vapor se vuelve a condensar en gotitas de agua, formando así las nubes.</w:t>
      </w:r>
    </w:p>
    <w:p w:rsidR="002D3E1F" w:rsidRPr="003F3953" w:rsidRDefault="002D3E1F" w:rsidP="003F3953">
      <w:pPr>
        <w:pStyle w:val="NormalWeb"/>
        <w:jc w:val="both"/>
        <w:rPr>
          <w:rFonts w:asciiTheme="minorHAnsi" w:hAnsiTheme="minorHAnsi"/>
          <w:sz w:val="36"/>
          <w:szCs w:val="36"/>
        </w:rPr>
      </w:pPr>
      <w:r w:rsidRPr="003F3953">
        <w:rPr>
          <w:rFonts w:asciiTheme="minorHAnsi" w:hAnsiTheme="minorHAnsi"/>
          <w:sz w:val="36"/>
          <w:szCs w:val="36"/>
        </w:rPr>
        <w:t>Esas nubes se desplazan, empujadas por el viento. Si llegan a algún lugar más frío (por ejemplo, si una montaña les obliga a subir aún más alto) o si las gotitas, al juntarse, aumentan demasiado su volumen, se produce la lluvia: las gotas caen al suelo.</w:t>
      </w:r>
    </w:p>
    <w:p w:rsidR="002D3E1F" w:rsidRPr="003F3953" w:rsidRDefault="0073715D" w:rsidP="00E464A6">
      <w:pPr>
        <w:pStyle w:val="Prrafodelista"/>
        <w:numPr>
          <w:ilvl w:val="0"/>
          <w:numId w:val="1"/>
        </w:numPr>
        <w:ind w:left="284" w:hanging="284"/>
        <w:rPr>
          <w:sz w:val="36"/>
          <w:szCs w:val="36"/>
        </w:rPr>
      </w:pPr>
      <w:r w:rsidRPr="003F3953">
        <w:rPr>
          <w:sz w:val="36"/>
          <w:szCs w:val="36"/>
        </w:rPr>
        <w:t>Texto narrativo</w:t>
      </w:r>
    </w:p>
    <w:p w:rsidR="0073715D" w:rsidRPr="003F3953" w:rsidRDefault="0073715D" w:rsidP="00E464A6">
      <w:pPr>
        <w:pStyle w:val="Prrafodelista"/>
        <w:ind w:hanging="720"/>
        <w:rPr>
          <w:sz w:val="36"/>
          <w:szCs w:val="36"/>
        </w:rPr>
      </w:pPr>
    </w:p>
    <w:p w:rsidR="0073715D" w:rsidRPr="003F3953" w:rsidRDefault="00402BF8" w:rsidP="003F3953">
      <w:pPr>
        <w:pStyle w:val="Prrafodelista"/>
        <w:ind w:left="0"/>
        <w:jc w:val="both"/>
        <w:rPr>
          <w:b/>
          <w:sz w:val="36"/>
          <w:szCs w:val="36"/>
        </w:rPr>
      </w:pPr>
      <w:r w:rsidRPr="003F3953">
        <w:rPr>
          <w:sz w:val="36"/>
          <w:szCs w:val="36"/>
        </w:rPr>
        <w:lastRenderedPageBreak/>
        <w:t>Incluye el</w:t>
      </w:r>
      <w:r w:rsidRPr="003F3953">
        <w:rPr>
          <w:b/>
          <w:sz w:val="36"/>
          <w:szCs w:val="36"/>
        </w:rPr>
        <w:t xml:space="preserve"> </w:t>
      </w:r>
      <w:r w:rsidRPr="003F3953">
        <w:rPr>
          <w:rStyle w:val="Textoennegrita"/>
          <w:b w:val="0"/>
          <w:sz w:val="36"/>
          <w:szCs w:val="36"/>
        </w:rPr>
        <w:t>relato de acontecimientos que se desarrollan en un lugar a lo largo de un determinado espacio temporal</w:t>
      </w:r>
      <w:r w:rsidRPr="003F3953">
        <w:rPr>
          <w:b/>
          <w:sz w:val="36"/>
          <w:szCs w:val="36"/>
        </w:rPr>
        <w:t>.</w:t>
      </w:r>
    </w:p>
    <w:p w:rsidR="00402BF8" w:rsidRPr="003F3953" w:rsidRDefault="00402BF8" w:rsidP="00E464A6">
      <w:pPr>
        <w:pStyle w:val="Prrafodelista"/>
        <w:ind w:left="0"/>
        <w:rPr>
          <w:b/>
          <w:sz w:val="36"/>
          <w:szCs w:val="36"/>
        </w:rPr>
      </w:pPr>
    </w:p>
    <w:p w:rsidR="003F3953" w:rsidRDefault="00402BF8" w:rsidP="003F3953">
      <w:pPr>
        <w:pStyle w:val="NormalWeb"/>
        <w:jc w:val="both"/>
        <w:rPr>
          <w:rFonts w:asciiTheme="minorHAnsi" w:hAnsiTheme="minorHAnsi"/>
          <w:sz w:val="36"/>
          <w:szCs w:val="36"/>
        </w:rPr>
      </w:pPr>
      <w:r w:rsidRPr="003F3953">
        <w:rPr>
          <w:rFonts w:asciiTheme="minorHAnsi" w:hAnsiTheme="minorHAnsi"/>
          <w:sz w:val="36"/>
          <w:szCs w:val="36"/>
        </w:rPr>
        <w:t xml:space="preserve">Un águila y una zorra que eran muy amigas decidieron vivir juntas con la idea de que eso reforzaría su amistad. Entonces el águila escogió un árbol muy elevado para poner allí sus huevos, mientras que la zorra soltó a sus hijos bajo unas zarzas sobre la tierra al pie del mismo árbol. </w:t>
      </w:r>
      <w:r w:rsidRPr="003F3953">
        <w:rPr>
          <w:rFonts w:asciiTheme="minorHAnsi" w:hAnsiTheme="minorHAnsi"/>
          <w:sz w:val="36"/>
          <w:szCs w:val="36"/>
        </w:rPr>
        <w:br/>
      </w:r>
    </w:p>
    <w:p w:rsidR="00402BF8" w:rsidRPr="003F3953" w:rsidRDefault="00402BF8" w:rsidP="003F3953">
      <w:pPr>
        <w:pStyle w:val="NormalWeb"/>
        <w:jc w:val="both"/>
        <w:rPr>
          <w:rFonts w:asciiTheme="minorHAnsi" w:hAnsiTheme="minorHAnsi"/>
          <w:sz w:val="36"/>
          <w:szCs w:val="36"/>
        </w:rPr>
      </w:pPr>
      <w:r w:rsidRPr="003F3953">
        <w:rPr>
          <w:rFonts w:asciiTheme="minorHAnsi" w:hAnsiTheme="minorHAnsi"/>
          <w:sz w:val="36"/>
          <w:szCs w:val="36"/>
        </w:rPr>
        <w:t xml:space="preserve">Un día que la zorra salió a buscar su comida, el águila, que estaba hambrienta cayó sobre las zarzas, se llevó a los </w:t>
      </w:r>
      <w:proofErr w:type="spellStart"/>
      <w:r w:rsidRPr="003F3953">
        <w:rPr>
          <w:rFonts w:asciiTheme="minorHAnsi" w:hAnsiTheme="minorHAnsi"/>
          <w:sz w:val="36"/>
          <w:szCs w:val="36"/>
        </w:rPr>
        <w:t>zorruelos</w:t>
      </w:r>
      <w:proofErr w:type="spellEnd"/>
      <w:r w:rsidRPr="003F3953">
        <w:rPr>
          <w:rFonts w:asciiTheme="minorHAnsi" w:hAnsiTheme="minorHAnsi"/>
          <w:sz w:val="36"/>
          <w:szCs w:val="36"/>
        </w:rPr>
        <w:t xml:space="preserve">, y entonces ella y sus crías se </w:t>
      </w:r>
      <w:proofErr w:type="spellStart"/>
      <w:r w:rsidRPr="003F3953">
        <w:rPr>
          <w:rFonts w:asciiTheme="minorHAnsi" w:hAnsiTheme="minorHAnsi"/>
          <w:sz w:val="36"/>
          <w:szCs w:val="36"/>
        </w:rPr>
        <w:t>regozijaron</w:t>
      </w:r>
      <w:proofErr w:type="spellEnd"/>
      <w:r w:rsidRPr="003F3953">
        <w:rPr>
          <w:rFonts w:asciiTheme="minorHAnsi" w:hAnsiTheme="minorHAnsi"/>
          <w:sz w:val="36"/>
          <w:szCs w:val="36"/>
        </w:rPr>
        <w:t xml:space="preserve"> con un banquete.</w:t>
      </w:r>
      <w:r w:rsidRPr="003F3953">
        <w:rPr>
          <w:rFonts w:asciiTheme="minorHAnsi" w:hAnsiTheme="minorHAnsi"/>
          <w:sz w:val="36"/>
          <w:szCs w:val="36"/>
        </w:rPr>
        <w:br/>
      </w:r>
      <w:r w:rsidRPr="003F3953">
        <w:rPr>
          <w:rFonts w:asciiTheme="minorHAnsi" w:hAnsiTheme="minorHAnsi"/>
          <w:sz w:val="36"/>
          <w:szCs w:val="36"/>
        </w:rPr>
        <w:br/>
        <w:t xml:space="preserve">Regresó la zorra y más le dolió el no poder vengarse, que saber de la muerte de sus pequeños; </w:t>
      </w:r>
      <w:r w:rsidRPr="003F3953">
        <w:rPr>
          <w:rFonts w:asciiTheme="minorHAnsi" w:hAnsiTheme="minorHAnsi"/>
          <w:sz w:val="36"/>
          <w:szCs w:val="36"/>
        </w:rPr>
        <w:br/>
      </w:r>
      <w:proofErr w:type="gramStart"/>
      <w:r w:rsidRPr="003F3953">
        <w:rPr>
          <w:rFonts w:asciiTheme="minorHAnsi" w:hAnsiTheme="minorHAnsi"/>
          <w:sz w:val="36"/>
          <w:szCs w:val="36"/>
        </w:rPr>
        <w:t>¿ Cómo</w:t>
      </w:r>
      <w:proofErr w:type="gramEnd"/>
      <w:r w:rsidRPr="003F3953">
        <w:rPr>
          <w:rFonts w:asciiTheme="minorHAnsi" w:hAnsiTheme="minorHAnsi"/>
          <w:sz w:val="36"/>
          <w:szCs w:val="36"/>
        </w:rPr>
        <w:t xml:space="preserve"> podría ella, siendo un animal terrestre, sin poder volar, perseguir a uno que vuela ? Tuvo que conformarse con el usual consuelo de los débiles e impotentes: maldecir desde lejos a su enemigo.</w:t>
      </w:r>
    </w:p>
    <w:p w:rsidR="00402BF8" w:rsidRPr="003F3953" w:rsidRDefault="003F3953" w:rsidP="003F3953">
      <w:pPr>
        <w:pStyle w:val="NormalWeb"/>
        <w:jc w:val="both"/>
        <w:rPr>
          <w:rFonts w:asciiTheme="minorHAnsi" w:hAnsiTheme="minorHAnsi"/>
          <w:sz w:val="36"/>
          <w:szCs w:val="36"/>
        </w:rPr>
      </w:pPr>
      <w:r>
        <w:rPr>
          <w:rFonts w:asciiTheme="minorHAnsi" w:hAnsiTheme="minorHAnsi"/>
          <w:sz w:val="36"/>
          <w:szCs w:val="36"/>
        </w:rPr>
        <w:t>Má</w:t>
      </w:r>
      <w:r w:rsidR="00402BF8" w:rsidRPr="003F3953">
        <w:rPr>
          <w:rFonts w:asciiTheme="minorHAnsi" w:hAnsiTheme="minorHAnsi"/>
          <w:sz w:val="36"/>
          <w:szCs w:val="36"/>
        </w:rPr>
        <w:t xml:space="preserve">s no pasó mucho tiempo para que el águila recibiera el pago de su traición contra la amistad. Se encontraban en el campo unos pastores sacrificando una cabra; cayó el águila sobre ella y se llevó una </w:t>
      </w:r>
      <w:proofErr w:type="spellStart"/>
      <w:r w:rsidR="00402BF8" w:rsidRPr="003F3953">
        <w:rPr>
          <w:rFonts w:asciiTheme="minorHAnsi" w:hAnsiTheme="minorHAnsi"/>
          <w:sz w:val="36"/>
          <w:szCs w:val="36"/>
        </w:rPr>
        <w:t>víscera</w:t>
      </w:r>
      <w:proofErr w:type="spellEnd"/>
      <w:r w:rsidR="00402BF8" w:rsidRPr="003F3953">
        <w:rPr>
          <w:rFonts w:asciiTheme="minorHAnsi" w:hAnsiTheme="minorHAnsi"/>
          <w:sz w:val="36"/>
          <w:szCs w:val="36"/>
        </w:rPr>
        <w:t xml:space="preserve"> que aún conservaba fuego, colocándola en su nido. Vino un fuerte viento y transmitió el fuego a las pajas, ardiendo también sus pequeños aguiluchos, que por pequeños aún no sabían volar, los cuales se vinieron al suelo. Corrió entonces la zorra, y tranquilamente devoró a todos los aguiluchos ante los ojos de su enemiga.</w:t>
      </w:r>
      <w:r w:rsidR="00402BF8" w:rsidRPr="003F3953">
        <w:rPr>
          <w:rFonts w:asciiTheme="minorHAnsi" w:hAnsiTheme="minorHAnsi"/>
          <w:sz w:val="36"/>
          <w:szCs w:val="36"/>
        </w:rPr>
        <w:br/>
      </w:r>
      <w:r w:rsidR="00402BF8" w:rsidRPr="003F3953">
        <w:rPr>
          <w:rStyle w:val="Textoennegrita"/>
          <w:rFonts w:asciiTheme="minorHAnsi" w:hAnsiTheme="minorHAnsi"/>
          <w:sz w:val="36"/>
          <w:szCs w:val="36"/>
        </w:rPr>
        <w:t>“Nunca traiciones la amistad sincera, pues si lo hicieras, tarde o temprano del cielo llegará el castigo”.</w:t>
      </w:r>
    </w:p>
    <w:p w:rsidR="00402BF8" w:rsidRPr="003F3953" w:rsidRDefault="00402BF8" w:rsidP="00E464A6">
      <w:pPr>
        <w:pStyle w:val="Prrafodelista"/>
        <w:ind w:left="0"/>
        <w:rPr>
          <w:b/>
          <w:sz w:val="36"/>
          <w:szCs w:val="36"/>
        </w:rPr>
      </w:pPr>
    </w:p>
    <w:p w:rsidR="005C62FC" w:rsidRPr="003F3953" w:rsidRDefault="005C62FC" w:rsidP="00E464A6">
      <w:pPr>
        <w:pStyle w:val="Prrafodelista"/>
        <w:numPr>
          <w:ilvl w:val="0"/>
          <w:numId w:val="1"/>
        </w:numPr>
        <w:ind w:left="284" w:hanging="284"/>
        <w:rPr>
          <w:sz w:val="36"/>
          <w:szCs w:val="36"/>
        </w:rPr>
      </w:pPr>
      <w:r w:rsidRPr="003F3953">
        <w:rPr>
          <w:sz w:val="36"/>
          <w:szCs w:val="36"/>
        </w:rPr>
        <w:t>Textos argumentativos</w:t>
      </w:r>
    </w:p>
    <w:p w:rsidR="005C62FC" w:rsidRPr="003F3953" w:rsidRDefault="005C62FC" w:rsidP="00E464A6">
      <w:pPr>
        <w:pStyle w:val="Prrafodelista"/>
        <w:ind w:left="0"/>
        <w:rPr>
          <w:sz w:val="36"/>
          <w:szCs w:val="36"/>
        </w:rPr>
      </w:pPr>
    </w:p>
    <w:p w:rsidR="005C62FC" w:rsidRPr="003F3953" w:rsidRDefault="005C62FC" w:rsidP="003F3953">
      <w:pPr>
        <w:pStyle w:val="vspace"/>
        <w:shd w:val="clear" w:color="auto" w:fill="EFEFEF"/>
        <w:jc w:val="both"/>
        <w:rPr>
          <w:rFonts w:asciiTheme="minorHAnsi" w:hAnsiTheme="minorHAnsi"/>
          <w:sz w:val="36"/>
          <w:szCs w:val="36"/>
        </w:rPr>
      </w:pPr>
      <w:r w:rsidRPr="003F3953">
        <w:rPr>
          <w:rFonts w:asciiTheme="minorHAnsi" w:hAnsiTheme="minorHAnsi"/>
          <w:sz w:val="36"/>
          <w:szCs w:val="36"/>
        </w:rPr>
        <w:t>Se presentan los argumentos a favor o en contra de un terma con el fin de convencer al interlocutor.</w:t>
      </w:r>
    </w:p>
    <w:p w:rsidR="005C62FC" w:rsidRPr="003F3953" w:rsidRDefault="005C62FC" w:rsidP="003F3953">
      <w:pPr>
        <w:pStyle w:val="vspace"/>
        <w:shd w:val="clear" w:color="auto" w:fill="EFEFEF"/>
        <w:jc w:val="both"/>
        <w:rPr>
          <w:rFonts w:asciiTheme="minorHAnsi" w:hAnsiTheme="minorHAnsi"/>
          <w:sz w:val="36"/>
          <w:szCs w:val="36"/>
        </w:rPr>
      </w:pPr>
      <w:r w:rsidRPr="003F3953">
        <w:rPr>
          <w:rFonts w:asciiTheme="minorHAnsi" w:hAnsiTheme="minorHAnsi"/>
          <w:sz w:val="36"/>
          <w:szCs w:val="36"/>
        </w:rPr>
        <w:t xml:space="preserve">Este tipo de textos suele darse en el ensayo y en la crítica en general. </w:t>
      </w:r>
    </w:p>
    <w:p w:rsidR="005C62FC" w:rsidRPr="003F3953" w:rsidRDefault="005C62FC" w:rsidP="003F3953">
      <w:pPr>
        <w:pStyle w:val="vspace"/>
        <w:shd w:val="clear" w:color="auto" w:fill="EFEFEF"/>
        <w:jc w:val="both"/>
        <w:rPr>
          <w:rFonts w:asciiTheme="minorHAnsi" w:hAnsiTheme="minorHAnsi"/>
          <w:sz w:val="36"/>
          <w:szCs w:val="36"/>
        </w:rPr>
      </w:pPr>
      <w:r w:rsidRPr="003F3953">
        <w:rPr>
          <w:rFonts w:asciiTheme="minorHAnsi" w:hAnsiTheme="minorHAnsi"/>
          <w:sz w:val="36"/>
          <w:szCs w:val="36"/>
        </w:rPr>
        <w:t xml:space="preserve">Ejemplos típicos de texto </w:t>
      </w:r>
      <w:proofErr w:type="spellStart"/>
      <w:r w:rsidRPr="003F3953">
        <w:rPr>
          <w:rFonts w:asciiTheme="minorHAnsi" w:hAnsiTheme="minorHAnsi"/>
          <w:sz w:val="36"/>
          <w:szCs w:val="36"/>
        </w:rPr>
        <w:t>arguemntativo</w:t>
      </w:r>
      <w:proofErr w:type="spellEnd"/>
      <w:r w:rsidRPr="003F3953">
        <w:rPr>
          <w:rFonts w:asciiTheme="minorHAnsi" w:hAnsiTheme="minorHAnsi"/>
          <w:sz w:val="36"/>
          <w:szCs w:val="36"/>
        </w:rPr>
        <w:t xml:space="preserve"> suelen ser el discurso político o el artículo de opinión.</w:t>
      </w:r>
    </w:p>
    <w:p w:rsidR="005C62FC" w:rsidRPr="003F3953" w:rsidRDefault="00FD22C0" w:rsidP="003F3953">
      <w:pPr>
        <w:pStyle w:val="Prrafodelista"/>
        <w:numPr>
          <w:ilvl w:val="0"/>
          <w:numId w:val="1"/>
        </w:numPr>
        <w:ind w:left="284" w:hanging="284"/>
        <w:jc w:val="both"/>
        <w:rPr>
          <w:sz w:val="36"/>
          <w:szCs w:val="36"/>
        </w:rPr>
      </w:pPr>
      <w:r w:rsidRPr="003F3953">
        <w:rPr>
          <w:sz w:val="36"/>
          <w:szCs w:val="36"/>
        </w:rPr>
        <w:t>Informativo</w:t>
      </w:r>
    </w:p>
    <w:p w:rsidR="00F54B33" w:rsidRPr="003F3953" w:rsidRDefault="00F54B33" w:rsidP="003F3953">
      <w:pPr>
        <w:pStyle w:val="NormalWeb"/>
        <w:jc w:val="both"/>
        <w:rPr>
          <w:rFonts w:asciiTheme="minorHAnsi" w:hAnsiTheme="minorHAnsi"/>
          <w:sz w:val="36"/>
          <w:szCs w:val="36"/>
        </w:rPr>
      </w:pPr>
      <w:r w:rsidRPr="003F3953">
        <w:rPr>
          <w:rFonts w:asciiTheme="minorHAnsi" w:hAnsiTheme="minorHAnsi"/>
          <w:sz w:val="36"/>
          <w:szCs w:val="36"/>
        </w:rPr>
        <w:t>Se caracteriza por un uso vulgar del lenguaje, que admite un solo significado, evitando las expresiones afectivas, emotivas y estériles. Se centraliza en dar información respecto a un tema o hecho pasado o que pasará.</w:t>
      </w:r>
    </w:p>
    <w:p w:rsidR="00F54B33" w:rsidRPr="003F3953" w:rsidRDefault="00F54B33" w:rsidP="003F3953">
      <w:pPr>
        <w:pStyle w:val="NormalWeb"/>
        <w:jc w:val="both"/>
        <w:rPr>
          <w:rFonts w:asciiTheme="minorHAnsi" w:hAnsiTheme="minorHAnsi"/>
          <w:sz w:val="36"/>
          <w:szCs w:val="36"/>
        </w:rPr>
      </w:pPr>
      <w:r w:rsidRPr="003F3953">
        <w:rPr>
          <w:rFonts w:asciiTheme="minorHAnsi" w:hAnsiTheme="minorHAnsi"/>
          <w:sz w:val="36"/>
          <w:szCs w:val="36"/>
        </w:rPr>
        <w:t xml:space="preserve">Ejemplos del texto informativo pueden ser la </w:t>
      </w:r>
      <w:hyperlink r:id="rId6" w:tooltip="Noticia" w:history="1">
        <w:r w:rsidRPr="003F3953">
          <w:rPr>
            <w:rStyle w:val="Hipervnculo"/>
            <w:rFonts w:asciiTheme="minorHAnsi" w:hAnsiTheme="minorHAnsi"/>
            <w:color w:val="auto"/>
            <w:sz w:val="36"/>
            <w:szCs w:val="36"/>
            <w:u w:val="none"/>
          </w:rPr>
          <w:t>noticia</w:t>
        </w:r>
      </w:hyperlink>
      <w:r w:rsidRPr="003F3953">
        <w:rPr>
          <w:rFonts w:asciiTheme="minorHAnsi" w:hAnsiTheme="minorHAnsi"/>
          <w:sz w:val="36"/>
          <w:szCs w:val="36"/>
        </w:rPr>
        <w:t xml:space="preserve">, la </w:t>
      </w:r>
      <w:hyperlink r:id="rId7" w:tooltip="Carta formal" w:history="1">
        <w:r w:rsidRPr="003F3953">
          <w:rPr>
            <w:rStyle w:val="Hipervnculo"/>
            <w:rFonts w:asciiTheme="minorHAnsi" w:hAnsiTheme="minorHAnsi"/>
            <w:color w:val="auto"/>
            <w:sz w:val="36"/>
            <w:szCs w:val="36"/>
            <w:u w:val="none"/>
          </w:rPr>
          <w:t>carta formal</w:t>
        </w:r>
      </w:hyperlink>
      <w:r w:rsidRPr="003F3953">
        <w:rPr>
          <w:rFonts w:asciiTheme="minorHAnsi" w:hAnsiTheme="minorHAnsi"/>
          <w:sz w:val="36"/>
          <w:szCs w:val="36"/>
        </w:rPr>
        <w:t xml:space="preserve">, el </w:t>
      </w:r>
      <w:hyperlink r:id="rId8" w:tooltip="Memorándum" w:history="1">
        <w:r w:rsidRPr="003F3953">
          <w:rPr>
            <w:rStyle w:val="Hipervnculo"/>
            <w:rFonts w:asciiTheme="minorHAnsi" w:hAnsiTheme="minorHAnsi"/>
            <w:color w:val="auto"/>
            <w:sz w:val="36"/>
            <w:szCs w:val="36"/>
            <w:u w:val="none"/>
          </w:rPr>
          <w:t>memorándum</w:t>
        </w:r>
      </w:hyperlink>
      <w:r w:rsidRPr="003F3953">
        <w:rPr>
          <w:rFonts w:asciiTheme="minorHAnsi" w:hAnsiTheme="minorHAnsi"/>
          <w:sz w:val="36"/>
          <w:szCs w:val="36"/>
        </w:rPr>
        <w:t xml:space="preserve"> y el </w:t>
      </w:r>
      <w:hyperlink r:id="rId9" w:tooltip="Informe" w:history="1">
        <w:r w:rsidRPr="003F3953">
          <w:rPr>
            <w:rStyle w:val="Hipervnculo"/>
            <w:rFonts w:asciiTheme="minorHAnsi" w:hAnsiTheme="minorHAnsi"/>
            <w:color w:val="auto"/>
            <w:sz w:val="36"/>
            <w:szCs w:val="36"/>
            <w:u w:val="none"/>
          </w:rPr>
          <w:t>informe</w:t>
        </w:r>
      </w:hyperlink>
      <w:r w:rsidRPr="003F3953">
        <w:rPr>
          <w:rFonts w:asciiTheme="minorHAnsi" w:hAnsiTheme="minorHAnsi"/>
          <w:sz w:val="36"/>
          <w:szCs w:val="36"/>
        </w:rPr>
        <w:t>.</w:t>
      </w:r>
    </w:p>
    <w:p w:rsidR="00F54B33" w:rsidRPr="003F3953" w:rsidRDefault="00F54B33" w:rsidP="00E464A6">
      <w:pPr>
        <w:pStyle w:val="NormalWeb"/>
        <w:numPr>
          <w:ilvl w:val="0"/>
          <w:numId w:val="1"/>
        </w:numPr>
        <w:ind w:left="284" w:hanging="284"/>
        <w:rPr>
          <w:rFonts w:asciiTheme="minorHAnsi" w:hAnsiTheme="minorHAnsi"/>
          <w:sz w:val="36"/>
          <w:szCs w:val="36"/>
        </w:rPr>
      </w:pPr>
      <w:r w:rsidRPr="003F3953">
        <w:rPr>
          <w:rFonts w:asciiTheme="minorHAnsi" w:hAnsiTheme="minorHAnsi"/>
          <w:sz w:val="36"/>
          <w:szCs w:val="36"/>
        </w:rPr>
        <w:t>Carteles o afiches</w:t>
      </w:r>
    </w:p>
    <w:p w:rsidR="00F54B33" w:rsidRPr="003F3953" w:rsidRDefault="00E464A6" w:rsidP="00E464A6">
      <w:pPr>
        <w:pStyle w:val="NormalWeb"/>
        <w:rPr>
          <w:rFonts w:asciiTheme="minorHAnsi" w:hAnsiTheme="minorHAnsi"/>
          <w:sz w:val="36"/>
          <w:szCs w:val="36"/>
        </w:rPr>
      </w:pPr>
      <w:r w:rsidRPr="003F3953">
        <w:rPr>
          <w:rFonts w:asciiTheme="minorHAnsi" w:hAnsiTheme="minorHAnsi"/>
          <w:sz w:val="36"/>
          <w:szCs w:val="36"/>
        </w:rPr>
        <w:t>Volantes, propaganda, posters.</w:t>
      </w:r>
    </w:p>
    <w:p w:rsidR="00E464A6" w:rsidRPr="003F3953" w:rsidRDefault="00E464A6" w:rsidP="00E464A6">
      <w:pPr>
        <w:pStyle w:val="NormalWeb"/>
        <w:numPr>
          <w:ilvl w:val="0"/>
          <w:numId w:val="1"/>
        </w:numPr>
        <w:ind w:left="284" w:hanging="284"/>
        <w:rPr>
          <w:rFonts w:asciiTheme="minorHAnsi" w:hAnsiTheme="minorHAnsi"/>
          <w:sz w:val="36"/>
          <w:szCs w:val="36"/>
        </w:rPr>
      </w:pPr>
      <w:r w:rsidRPr="003F3953">
        <w:rPr>
          <w:rFonts w:asciiTheme="minorHAnsi" w:hAnsiTheme="minorHAnsi"/>
          <w:sz w:val="36"/>
          <w:szCs w:val="36"/>
        </w:rPr>
        <w:t>Periodísticos</w:t>
      </w:r>
    </w:p>
    <w:p w:rsidR="00E464A6" w:rsidRPr="003F3953" w:rsidRDefault="00E464A6" w:rsidP="003F3953">
      <w:pPr>
        <w:pStyle w:val="NormalWeb"/>
        <w:rPr>
          <w:rFonts w:asciiTheme="minorHAnsi" w:hAnsiTheme="minorHAnsi"/>
          <w:sz w:val="36"/>
          <w:szCs w:val="36"/>
        </w:rPr>
      </w:pPr>
      <w:r w:rsidRPr="003F3953">
        <w:rPr>
          <w:rFonts w:asciiTheme="minorHAnsi" w:hAnsiTheme="minorHAnsi"/>
          <w:sz w:val="36"/>
          <w:szCs w:val="36"/>
        </w:rPr>
        <w:t xml:space="preserve">Un texto periodístico es el que comúnmente aparece en revistas de temas generales gacetas, o periódicos. Su contenido es comúnmente colocado en columnas y su tipografía se establece con varios tipos de letra. El fin que se busca es tratar y enterar la  información actual, verídica, oportuna y con interés social. </w:t>
      </w:r>
      <w:r w:rsidRPr="003F3953">
        <w:rPr>
          <w:rFonts w:asciiTheme="minorHAnsi" w:hAnsiTheme="minorHAnsi"/>
          <w:sz w:val="36"/>
          <w:szCs w:val="36"/>
        </w:rPr>
        <w:br/>
      </w:r>
      <w:r w:rsidRPr="003F3953">
        <w:rPr>
          <w:rFonts w:asciiTheme="minorHAnsi" w:hAnsiTheme="minorHAnsi"/>
          <w:sz w:val="36"/>
          <w:szCs w:val="36"/>
        </w:rPr>
        <w:br/>
        <w:t xml:space="preserve">Los principales elementos que constituyen el texto periodístico </w:t>
      </w:r>
      <w:r w:rsidRPr="003F3953">
        <w:rPr>
          <w:rFonts w:asciiTheme="minorHAnsi" w:hAnsiTheme="minorHAnsi"/>
          <w:sz w:val="36"/>
          <w:szCs w:val="36"/>
        </w:rPr>
        <w:lastRenderedPageBreak/>
        <w:t>son:</w:t>
      </w:r>
      <w:r w:rsidRPr="003F3953">
        <w:rPr>
          <w:rFonts w:asciiTheme="minorHAnsi" w:hAnsiTheme="minorHAnsi"/>
          <w:sz w:val="36"/>
          <w:szCs w:val="36"/>
        </w:rPr>
        <w:br/>
      </w:r>
      <w:r w:rsidRPr="003F3953">
        <w:rPr>
          <w:rFonts w:asciiTheme="minorHAnsi" w:hAnsiTheme="minorHAnsi"/>
          <w:sz w:val="36"/>
          <w:szCs w:val="36"/>
        </w:rPr>
        <w:br/>
        <w:t>1.- Encabezado o titulo principal.</w:t>
      </w:r>
      <w:r w:rsidRPr="003F3953">
        <w:rPr>
          <w:rFonts w:asciiTheme="minorHAnsi" w:hAnsiTheme="minorHAnsi"/>
          <w:sz w:val="36"/>
          <w:szCs w:val="36"/>
        </w:rPr>
        <w:br/>
        <w:t>2.- Avance o adelanto de información que tiene la intención de enganchar a la lectura.</w:t>
      </w:r>
      <w:r w:rsidRPr="003F3953">
        <w:rPr>
          <w:rFonts w:asciiTheme="minorHAnsi" w:hAnsiTheme="minorHAnsi"/>
          <w:sz w:val="36"/>
          <w:szCs w:val="36"/>
        </w:rPr>
        <w:br/>
        <w:t xml:space="preserve">3.- </w:t>
      </w:r>
      <w:proofErr w:type="spellStart"/>
      <w:r w:rsidRPr="003F3953">
        <w:rPr>
          <w:rFonts w:asciiTheme="minorHAnsi" w:hAnsiTheme="minorHAnsi"/>
          <w:sz w:val="36"/>
          <w:szCs w:val="36"/>
        </w:rPr>
        <w:t>Subencabezado</w:t>
      </w:r>
      <w:proofErr w:type="spellEnd"/>
      <w:r w:rsidRPr="003F3953">
        <w:rPr>
          <w:rFonts w:asciiTheme="minorHAnsi" w:hAnsiTheme="minorHAnsi"/>
          <w:sz w:val="36"/>
          <w:szCs w:val="36"/>
        </w:rPr>
        <w:t xml:space="preserve"> o subtítulo.</w:t>
      </w:r>
      <w:r w:rsidRPr="003F3953">
        <w:rPr>
          <w:rFonts w:asciiTheme="minorHAnsi" w:hAnsiTheme="minorHAnsi"/>
          <w:sz w:val="36"/>
          <w:szCs w:val="36"/>
        </w:rPr>
        <w:br/>
        <w:t>4.- Agencia que proporcionó la información o el responsable de la publicación.</w:t>
      </w:r>
      <w:r w:rsidRPr="003F3953">
        <w:rPr>
          <w:rFonts w:asciiTheme="minorHAnsi" w:hAnsiTheme="minorHAnsi"/>
          <w:sz w:val="36"/>
          <w:szCs w:val="36"/>
        </w:rPr>
        <w:br/>
        <w:t>5.- Cuerpo de la información y desarrollo de la misma.</w:t>
      </w:r>
      <w:r w:rsidRPr="003F3953">
        <w:rPr>
          <w:rFonts w:asciiTheme="minorHAnsi" w:hAnsiTheme="minorHAnsi"/>
          <w:sz w:val="36"/>
          <w:szCs w:val="36"/>
        </w:rPr>
        <w:br/>
        <w:t>6.- Fotografías que acompañan al texto para aclarar la información.</w:t>
      </w:r>
      <w:r w:rsidRPr="003F3953">
        <w:rPr>
          <w:rFonts w:asciiTheme="minorHAnsi" w:hAnsiTheme="minorHAnsi"/>
          <w:sz w:val="36"/>
          <w:szCs w:val="36"/>
        </w:rPr>
        <w:br/>
        <w:t>7.- Pie de Grabado: son los datos referentes a la fotografía.</w:t>
      </w:r>
    </w:p>
    <w:p w:rsidR="00E464A6" w:rsidRPr="003F3953" w:rsidRDefault="00E464A6" w:rsidP="00E464A6">
      <w:pPr>
        <w:pStyle w:val="NormalWeb"/>
        <w:numPr>
          <w:ilvl w:val="0"/>
          <w:numId w:val="1"/>
        </w:numPr>
        <w:ind w:left="284" w:hanging="284"/>
        <w:rPr>
          <w:rFonts w:asciiTheme="minorHAnsi" w:hAnsiTheme="minorHAnsi"/>
          <w:sz w:val="36"/>
          <w:szCs w:val="36"/>
        </w:rPr>
      </w:pPr>
      <w:proofErr w:type="spellStart"/>
      <w:r w:rsidRPr="003F3953">
        <w:rPr>
          <w:rFonts w:asciiTheme="minorHAnsi" w:hAnsiTheme="minorHAnsi"/>
          <w:sz w:val="36"/>
          <w:szCs w:val="36"/>
        </w:rPr>
        <w:t>Instruccionales</w:t>
      </w:r>
      <w:proofErr w:type="spellEnd"/>
    </w:p>
    <w:p w:rsidR="00E464A6" w:rsidRDefault="00FF14AC" w:rsidP="003F3953">
      <w:pPr>
        <w:pStyle w:val="NormalWeb"/>
        <w:jc w:val="both"/>
        <w:rPr>
          <w:rFonts w:asciiTheme="minorHAnsi" w:hAnsiTheme="minorHAnsi" w:cs="Arial"/>
          <w:sz w:val="36"/>
          <w:szCs w:val="36"/>
        </w:rPr>
      </w:pPr>
      <w:r w:rsidRPr="003F3953">
        <w:rPr>
          <w:rFonts w:asciiTheme="minorHAnsi" w:hAnsiTheme="minorHAnsi" w:cs="Arial"/>
          <w:sz w:val="36"/>
          <w:szCs w:val="36"/>
        </w:rPr>
        <w:t>El</w:t>
      </w:r>
      <w:r w:rsidRPr="003F3953">
        <w:rPr>
          <w:rStyle w:val="Textoennegrita"/>
          <w:rFonts w:asciiTheme="minorHAnsi" w:hAnsiTheme="minorHAnsi" w:cs="Arial"/>
          <w:b w:val="0"/>
          <w:sz w:val="36"/>
          <w:szCs w:val="36"/>
        </w:rPr>
        <w:t xml:space="preserve"> texto </w:t>
      </w:r>
      <w:proofErr w:type="spellStart"/>
      <w:r w:rsidRPr="003F3953">
        <w:rPr>
          <w:rStyle w:val="Textoennegrita"/>
          <w:rFonts w:asciiTheme="minorHAnsi" w:hAnsiTheme="minorHAnsi" w:cs="Arial"/>
          <w:b w:val="0"/>
          <w:sz w:val="36"/>
          <w:szCs w:val="36"/>
        </w:rPr>
        <w:t>instruccional</w:t>
      </w:r>
      <w:proofErr w:type="spellEnd"/>
      <w:r w:rsidRPr="003F3953">
        <w:rPr>
          <w:rFonts w:asciiTheme="minorHAnsi" w:hAnsiTheme="minorHAnsi" w:cs="Arial"/>
          <w:sz w:val="36"/>
          <w:szCs w:val="36"/>
        </w:rPr>
        <w:t xml:space="preserve"> se caracteriza por darnos ciertas instrucciones, formas y maneras, para poder hacer algo. La función de un </w:t>
      </w:r>
      <w:r w:rsidRPr="003F3953">
        <w:rPr>
          <w:rStyle w:val="Textoennegrita"/>
          <w:rFonts w:asciiTheme="minorHAnsi" w:hAnsiTheme="minorHAnsi" w:cs="Arial"/>
          <w:b w:val="0"/>
          <w:sz w:val="36"/>
          <w:szCs w:val="36"/>
        </w:rPr>
        <w:t xml:space="preserve">texto </w:t>
      </w:r>
      <w:proofErr w:type="spellStart"/>
      <w:r w:rsidRPr="003F3953">
        <w:rPr>
          <w:rStyle w:val="Textoennegrita"/>
          <w:rFonts w:asciiTheme="minorHAnsi" w:hAnsiTheme="minorHAnsi" w:cs="Arial"/>
          <w:b w:val="0"/>
          <w:sz w:val="36"/>
          <w:szCs w:val="36"/>
        </w:rPr>
        <w:t>instruccional</w:t>
      </w:r>
      <w:proofErr w:type="spellEnd"/>
      <w:r w:rsidRPr="003F3953">
        <w:rPr>
          <w:rFonts w:asciiTheme="minorHAnsi" w:hAnsiTheme="minorHAnsi" w:cs="Arial"/>
          <w:sz w:val="36"/>
          <w:szCs w:val="36"/>
        </w:rPr>
        <w:t xml:space="preserve"> dependerá de aquello que se tiene por fin hacer. Puede ser reparar un artefacto o preparar una rica comida.</w:t>
      </w:r>
    </w:p>
    <w:p w:rsidR="003F3953" w:rsidRPr="003F3953" w:rsidRDefault="003F3953" w:rsidP="003F3953">
      <w:pPr>
        <w:pStyle w:val="NormalWeb"/>
        <w:jc w:val="both"/>
        <w:rPr>
          <w:rFonts w:asciiTheme="minorHAnsi" w:hAnsiTheme="minorHAnsi" w:cs="Arial"/>
          <w:sz w:val="36"/>
          <w:szCs w:val="36"/>
        </w:rPr>
      </w:pPr>
    </w:p>
    <w:p w:rsidR="00BF17F2" w:rsidRPr="003F3953" w:rsidRDefault="00BF17F2" w:rsidP="00BF17F2">
      <w:pPr>
        <w:pStyle w:val="NormalWeb"/>
        <w:numPr>
          <w:ilvl w:val="0"/>
          <w:numId w:val="1"/>
        </w:numPr>
        <w:ind w:left="284" w:hanging="284"/>
        <w:rPr>
          <w:rFonts w:asciiTheme="minorHAnsi" w:hAnsiTheme="minorHAnsi"/>
          <w:sz w:val="36"/>
          <w:szCs w:val="36"/>
        </w:rPr>
      </w:pPr>
      <w:r w:rsidRPr="003F3953">
        <w:rPr>
          <w:rFonts w:asciiTheme="minorHAnsi" w:hAnsiTheme="minorHAnsi" w:cs="Arial"/>
          <w:sz w:val="36"/>
          <w:szCs w:val="36"/>
        </w:rPr>
        <w:t>Epistolares</w:t>
      </w:r>
    </w:p>
    <w:p w:rsidR="00BF17F2" w:rsidRPr="003F3953" w:rsidRDefault="00BF17F2" w:rsidP="003F3953">
      <w:pPr>
        <w:pStyle w:val="NormalWeb"/>
        <w:shd w:val="clear" w:color="auto" w:fill="333333"/>
        <w:ind w:left="720"/>
        <w:jc w:val="both"/>
        <w:rPr>
          <w:rFonts w:asciiTheme="minorHAnsi" w:hAnsiTheme="minorHAnsi"/>
          <w:sz w:val="36"/>
          <w:szCs w:val="36"/>
        </w:rPr>
      </w:pPr>
      <w:r w:rsidRPr="003F3953">
        <w:rPr>
          <w:rFonts w:asciiTheme="minorHAnsi" w:hAnsiTheme="minorHAnsi"/>
          <w:sz w:val="36"/>
          <w:szCs w:val="36"/>
        </w:rPr>
        <w:t>El texto epistolar es la carta. Se define como un tipo de comunicación exclusivamente escrita, a través de la cual un emisor envía en papel un mensaje a un destinatario. En ocasiones, y sobre todo actualmente, se puede utilizar como canal la computadora.</w:t>
      </w:r>
    </w:p>
    <w:p w:rsidR="00BF17F2" w:rsidRPr="003F3953" w:rsidRDefault="00BF17F2" w:rsidP="003F3953">
      <w:pPr>
        <w:pStyle w:val="NormalWeb"/>
        <w:shd w:val="clear" w:color="auto" w:fill="333333"/>
        <w:ind w:left="720"/>
        <w:jc w:val="both"/>
        <w:rPr>
          <w:rFonts w:asciiTheme="minorHAnsi" w:hAnsiTheme="minorHAnsi"/>
          <w:sz w:val="36"/>
          <w:szCs w:val="36"/>
        </w:rPr>
      </w:pPr>
      <w:r w:rsidRPr="003F3953">
        <w:rPr>
          <w:rFonts w:asciiTheme="minorHAnsi" w:hAnsiTheme="minorHAnsi"/>
          <w:sz w:val="36"/>
          <w:szCs w:val="36"/>
        </w:rPr>
        <w:t>Este texto también se organiza en párrafos. La diferencia es que se inicia con el lugar y la fecha de escritura alineada a la derecha, sigue con el destinatario que se escribe debajo a la izquierda y luego sí inician los párrafos.</w:t>
      </w:r>
    </w:p>
    <w:p w:rsidR="00BF17F2" w:rsidRPr="003F3953" w:rsidRDefault="00BF17F2" w:rsidP="003F3953">
      <w:pPr>
        <w:pStyle w:val="NormalWeb"/>
        <w:shd w:val="clear" w:color="auto" w:fill="333333"/>
        <w:ind w:left="720"/>
        <w:jc w:val="both"/>
        <w:rPr>
          <w:rFonts w:asciiTheme="minorHAnsi" w:hAnsiTheme="minorHAnsi"/>
          <w:sz w:val="36"/>
          <w:szCs w:val="36"/>
        </w:rPr>
      </w:pPr>
      <w:r w:rsidRPr="003F3953">
        <w:rPr>
          <w:rFonts w:asciiTheme="minorHAnsi" w:hAnsiTheme="minorHAnsi"/>
          <w:sz w:val="36"/>
          <w:szCs w:val="36"/>
        </w:rPr>
        <w:lastRenderedPageBreak/>
        <w:t>La sangría de los párrafos en las cartas debe ser tan extensa como la extensión del destinatario.</w:t>
      </w:r>
    </w:p>
    <w:p w:rsidR="00BF17F2" w:rsidRPr="003F3953" w:rsidRDefault="00BF17F2" w:rsidP="00BF17F2">
      <w:pPr>
        <w:pStyle w:val="NormalWeb"/>
        <w:shd w:val="clear" w:color="auto" w:fill="333333"/>
        <w:ind w:left="720"/>
        <w:rPr>
          <w:rFonts w:asciiTheme="minorHAnsi" w:hAnsiTheme="minorHAnsi"/>
          <w:sz w:val="36"/>
          <w:szCs w:val="36"/>
          <w:lang w:val="en-US"/>
        </w:rPr>
      </w:pPr>
      <w:r w:rsidRPr="003F3953">
        <w:rPr>
          <w:rFonts w:asciiTheme="minorHAnsi" w:hAnsiTheme="minorHAnsi"/>
          <w:noProof/>
          <w:color w:val="0000FF"/>
          <w:sz w:val="36"/>
          <w:szCs w:val="36"/>
        </w:rPr>
        <w:drawing>
          <wp:anchor distT="0" distB="0" distL="114300" distR="114300" simplePos="0" relativeHeight="251658240" behindDoc="0" locked="0" layoutInCell="1" allowOverlap="1">
            <wp:simplePos x="1560771" y="3147237"/>
            <wp:positionH relativeFrom="column">
              <wp:align>left</wp:align>
            </wp:positionH>
            <wp:positionV relativeFrom="paragraph">
              <wp:align>top</wp:align>
            </wp:positionV>
            <wp:extent cx="3841676" cy="2541182"/>
            <wp:effectExtent l="19050" t="0" r="6424" b="0"/>
            <wp:wrapSquare wrapText="bothSides"/>
            <wp:docPr id="1" name="Imagen 1" descr="http://a43d.com.uy/jenny/wp-content/uploads/2010/03/para-escribir-mejor-33.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43d.com.uy/jenny/wp-content/uploads/2010/03/para-escribir-mejor-33.png">
                      <a:hlinkClick r:id="rId10"/>
                    </pic:cNvPr>
                    <pic:cNvPicPr>
                      <a:picLocks noChangeAspect="1" noChangeArrowheads="1"/>
                    </pic:cNvPicPr>
                  </pic:nvPicPr>
                  <pic:blipFill>
                    <a:blip r:embed="rId11" cstate="print"/>
                    <a:srcRect/>
                    <a:stretch>
                      <a:fillRect/>
                    </a:stretch>
                  </pic:blipFill>
                  <pic:spPr bwMode="auto">
                    <a:xfrm>
                      <a:off x="0" y="0"/>
                      <a:ext cx="3841676" cy="2541182"/>
                    </a:xfrm>
                    <a:prstGeom prst="rect">
                      <a:avLst/>
                    </a:prstGeom>
                    <a:noFill/>
                    <a:ln w="9525">
                      <a:noFill/>
                      <a:miter lim="800000"/>
                      <a:headEnd/>
                      <a:tailEnd/>
                    </a:ln>
                  </pic:spPr>
                </pic:pic>
              </a:graphicData>
            </a:graphic>
          </wp:anchor>
        </w:drawing>
      </w:r>
      <w:r w:rsidR="001D75D2" w:rsidRPr="003F3953">
        <w:rPr>
          <w:rFonts w:asciiTheme="minorHAnsi" w:hAnsiTheme="minorHAnsi"/>
          <w:sz w:val="36"/>
          <w:szCs w:val="36"/>
          <w:lang w:val="en-US"/>
        </w:rPr>
        <w:br w:type="textWrapping" w:clear="all"/>
      </w:r>
    </w:p>
    <w:p w:rsidR="00BF17F2" w:rsidRPr="003F3953" w:rsidRDefault="00BF17F2" w:rsidP="00BF17F2">
      <w:pPr>
        <w:pStyle w:val="NormalWeb"/>
        <w:rPr>
          <w:rFonts w:asciiTheme="minorHAnsi" w:hAnsiTheme="minorHAnsi"/>
          <w:sz w:val="36"/>
          <w:szCs w:val="36"/>
        </w:rPr>
      </w:pPr>
    </w:p>
    <w:p w:rsidR="00BF17F2" w:rsidRPr="003F3953" w:rsidRDefault="00BF17F2" w:rsidP="00BF17F2">
      <w:pPr>
        <w:pStyle w:val="NormalWeb"/>
        <w:rPr>
          <w:rFonts w:asciiTheme="minorHAnsi" w:hAnsiTheme="minorHAnsi"/>
          <w:sz w:val="36"/>
          <w:szCs w:val="36"/>
        </w:rPr>
      </w:pPr>
    </w:p>
    <w:p w:rsidR="00E464A6" w:rsidRPr="003F3953" w:rsidRDefault="00E464A6" w:rsidP="00E464A6">
      <w:pPr>
        <w:pStyle w:val="NormalWeb"/>
        <w:ind w:left="720"/>
        <w:rPr>
          <w:rFonts w:asciiTheme="minorHAnsi" w:hAnsiTheme="minorHAnsi"/>
          <w:sz w:val="36"/>
          <w:szCs w:val="36"/>
        </w:rPr>
      </w:pPr>
    </w:p>
    <w:p w:rsidR="00E464A6" w:rsidRPr="003F3953" w:rsidRDefault="00E464A6" w:rsidP="00E464A6">
      <w:pPr>
        <w:pStyle w:val="NormalWeb"/>
        <w:ind w:left="720"/>
        <w:rPr>
          <w:rFonts w:asciiTheme="minorHAnsi" w:hAnsiTheme="minorHAnsi"/>
          <w:sz w:val="36"/>
          <w:szCs w:val="36"/>
        </w:rPr>
      </w:pPr>
    </w:p>
    <w:p w:rsidR="00F54B33" w:rsidRPr="003F3953" w:rsidRDefault="00F54B33" w:rsidP="00E464A6">
      <w:pPr>
        <w:pStyle w:val="NormalWeb"/>
        <w:rPr>
          <w:rFonts w:asciiTheme="minorHAnsi" w:hAnsiTheme="minorHAnsi"/>
          <w:sz w:val="36"/>
          <w:szCs w:val="36"/>
        </w:rPr>
      </w:pPr>
    </w:p>
    <w:p w:rsidR="00FD22C0" w:rsidRPr="003F3953" w:rsidRDefault="00FD22C0" w:rsidP="00E464A6">
      <w:pPr>
        <w:pStyle w:val="Prrafodelista"/>
        <w:ind w:left="0"/>
        <w:rPr>
          <w:sz w:val="36"/>
          <w:szCs w:val="36"/>
        </w:rPr>
      </w:pPr>
    </w:p>
    <w:sectPr w:rsidR="00FD22C0" w:rsidRPr="003F3953" w:rsidSect="00A4680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1038F"/>
    <w:multiLevelType w:val="hybridMultilevel"/>
    <w:tmpl w:val="691CC43A"/>
    <w:lvl w:ilvl="0" w:tplc="A7D66EE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hyphenationZone w:val="425"/>
  <w:drawingGridHorizontalSpacing w:val="110"/>
  <w:displayHorizontalDrawingGridEvery w:val="2"/>
  <w:characterSpacingControl w:val="doNotCompress"/>
  <w:compat/>
  <w:rsids>
    <w:rsidRoot w:val="002D3E1F"/>
    <w:rsid w:val="001D75D2"/>
    <w:rsid w:val="002D3E1F"/>
    <w:rsid w:val="003F3953"/>
    <w:rsid w:val="00402BF8"/>
    <w:rsid w:val="005C62FC"/>
    <w:rsid w:val="0073715D"/>
    <w:rsid w:val="008D6389"/>
    <w:rsid w:val="00A46806"/>
    <w:rsid w:val="00BB167A"/>
    <w:rsid w:val="00BF17F2"/>
    <w:rsid w:val="00E464A6"/>
    <w:rsid w:val="00F54B33"/>
    <w:rsid w:val="00FD22C0"/>
    <w:rsid w:val="00FF14A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67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3E1F"/>
    <w:pPr>
      <w:ind w:left="720"/>
      <w:contextualSpacing/>
    </w:pPr>
  </w:style>
  <w:style w:type="paragraph" w:styleId="NormalWeb">
    <w:name w:val="Normal (Web)"/>
    <w:basedOn w:val="Normal"/>
    <w:uiPriority w:val="99"/>
    <w:semiHidden/>
    <w:unhideWhenUsed/>
    <w:rsid w:val="002D3E1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2D3E1F"/>
    <w:rPr>
      <w:b/>
      <w:bCs/>
    </w:rPr>
  </w:style>
  <w:style w:type="paragraph" w:customStyle="1" w:styleId="vspace">
    <w:name w:val="vspace"/>
    <w:basedOn w:val="Normal"/>
    <w:rsid w:val="005C62F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F54B33"/>
    <w:rPr>
      <w:color w:val="0000FF"/>
      <w:u w:val="single"/>
    </w:rPr>
  </w:style>
  <w:style w:type="paragraph" w:styleId="Textodeglobo">
    <w:name w:val="Balloon Text"/>
    <w:basedOn w:val="Normal"/>
    <w:link w:val="TextodegloboCar"/>
    <w:uiPriority w:val="99"/>
    <w:semiHidden/>
    <w:unhideWhenUsed/>
    <w:rsid w:val="00BF17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7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8944149">
      <w:bodyDiv w:val="1"/>
      <w:marLeft w:val="0"/>
      <w:marRight w:val="0"/>
      <w:marTop w:val="0"/>
      <w:marBottom w:val="0"/>
      <w:divBdr>
        <w:top w:val="none" w:sz="0" w:space="0" w:color="auto"/>
        <w:left w:val="none" w:sz="0" w:space="0" w:color="auto"/>
        <w:bottom w:val="none" w:sz="0" w:space="0" w:color="auto"/>
        <w:right w:val="none" w:sz="0" w:space="0" w:color="auto"/>
      </w:divBdr>
      <w:divsChild>
        <w:div w:id="652221427">
          <w:marLeft w:val="0"/>
          <w:marRight w:val="0"/>
          <w:marTop w:val="0"/>
          <w:marBottom w:val="0"/>
          <w:divBdr>
            <w:top w:val="none" w:sz="0" w:space="0" w:color="auto"/>
            <w:left w:val="none" w:sz="0" w:space="0" w:color="auto"/>
            <w:bottom w:val="none" w:sz="0" w:space="0" w:color="auto"/>
            <w:right w:val="none" w:sz="0" w:space="0" w:color="auto"/>
          </w:divBdr>
          <w:divsChild>
            <w:div w:id="1466191618">
              <w:marLeft w:val="0"/>
              <w:marRight w:val="0"/>
              <w:marTop w:val="0"/>
              <w:marBottom w:val="0"/>
              <w:divBdr>
                <w:top w:val="none" w:sz="0" w:space="0" w:color="auto"/>
                <w:left w:val="none" w:sz="0" w:space="0" w:color="auto"/>
                <w:bottom w:val="none" w:sz="0" w:space="0" w:color="auto"/>
                <w:right w:val="none" w:sz="0" w:space="0" w:color="auto"/>
              </w:divBdr>
              <w:divsChild>
                <w:div w:id="189912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543148">
      <w:bodyDiv w:val="1"/>
      <w:marLeft w:val="0"/>
      <w:marRight w:val="0"/>
      <w:marTop w:val="0"/>
      <w:marBottom w:val="0"/>
      <w:divBdr>
        <w:top w:val="none" w:sz="0" w:space="0" w:color="auto"/>
        <w:left w:val="none" w:sz="0" w:space="0" w:color="auto"/>
        <w:bottom w:val="none" w:sz="0" w:space="0" w:color="auto"/>
        <w:right w:val="none" w:sz="0" w:space="0" w:color="auto"/>
      </w:divBdr>
      <w:divsChild>
        <w:div w:id="519468365">
          <w:marLeft w:val="0"/>
          <w:marRight w:val="0"/>
          <w:marTop w:val="0"/>
          <w:marBottom w:val="0"/>
          <w:divBdr>
            <w:top w:val="none" w:sz="0" w:space="0" w:color="auto"/>
            <w:left w:val="none" w:sz="0" w:space="0" w:color="auto"/>
            <w:bottom w:val="none" w:sz="0" w:space="0" w:color="auto"/>
            <w:right w:val="none" w:sz="0" w:space="0" w:color="auto"/>
          </w:divBdr>
          <w:divsChild>
            <w:div w:id="1119375697">
              <w:marLeft w:val="0"/>
              <w:marRight w:val="0"/>
              <w:marTop w:val="0"/>
              <w:marBottom w:val="0"/>
              <w:divBdr>
                <w:top w:val="none" w:sz="0" w:space="0" w:color="auto"/>
                <w:left w:val="none" w:sz="0" w:space="0" w:color="auto"/>
                <w:bottom w:val="none" w:sz="0" w:space="0" w:color="auto"/>
                <w:right w:val="none" w:sz="0" w:space="0" w:color="auto"/>
              </w:divBdr>
              <w:divsChild>
                <w:div w:id="1478037280">
                  <w:marLeft w:val="0"/>
                  <w:marRight w:val="0"/>
                  <w:marTop w:val="0"/>
                  <w:marBottom w:val="0"/>
                  <w:divBdr>
                    <w:top w:val="none" w:sz="0" w:space="0" w:color="auto"/>
                    <w:left w:val="none" w:sz="0" w:space="0" w:color="auto"/>
                    <w:bottom w:val="none" w:sz="0" w:space="0" w:color="auto"/>
                    <w:right w:val="none" w:sz="0" w:space="0" w:color="auto"/>
                  </w:divBdr>
                  <w:divsChild>
                    <w:div w:id="2147045834">
                      <w:marLeft w:val="335"/>
                      <w:marRight w:val="67"/>
                      <w:marTop w:val="0"/>
                      <w:marBottom w:val="0"/>
                      <w:divBdr>
                        <w:top w:val="none" w:sz="0" w:space="0" w:color="auto"/>
                        <w:left w:val="none" w:sz="0" w:space="0" w:color="auto"/>
                        <w:bottom w:val="none" w:sz="0" w:space="0" w:color="auto"/>
                        <w:right w:val="none" w:sz="0" w:space="0" w:color="auto"/>
                      </w:divBdr>
                      <w:divsChild>
                        <w:div w:id="11425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698754">
      <w:bodyDiv w:val="1"/>
      <w:marLeft w:val="0"/>
      <w:marRight w:val="0"/>
      <w:marTop w:val="0"/>
      <w:marBottom w:val="0"/>
      <w:divBdr>
        <w:top w:val="none" w:sz="0" w:space="0" w:color="auto"/>
        <w:left w:val="none" w:sz="0" w:space="0" w:color="auto"/>
        <w:bottom w:val="none" w:sz="0" w:space="0" w:color="auto"/>
        <w:right w:val="none" w:sz="0" w:space="0" w:color="auto"/>
      </w:divBdr>
      <w:divsChild>
        <w:div w:id="461650930">
          <w:marLeft w:val="0"/>
          <w:marRight w:val="0"/>
          <w:marTop w:val="0"/>
          <w:marBottom w:val="0"/>
          <w:divBdr>
            <w:top w:val="none" w:sz="0" w:space="0" w:color="auto"/>
            <w:left w:val="none" w:sz="0" w:space="0" w:color="auto"/>
            <w:bottom w:val="none" w:sz="0" w:space="0" w:color="auto"/>
            <w:right w:val="none" w:sz="0" w:space="0" w:color="auto"/>
          </w:divBdr>
          <w:divsChild>
            <w:div w:id="371541007">
              <w:marLeft w:val="0"/>
              <w:marRight w:val="0"/>
              <w:marTop w:val="0"/>
              <w:marBottom w:val="0"/>
              <w:divBdr>
                <w:top w:val="none" w:sz="0" w:space="0" w:color="auto"/>
                <w:left w:val="none" w:sz="0" w:space="0" w:color="auto"/>
                <w:bottom w:val="none" w:sz="0" w:space="0" w:color="auto"/>
                <w:right w:val="none" w:sz="0" w:space="0" w:color="auto"/>
              </w:divBdr>
              <w:divsChild>
                <w:div w:id="1148208730">
                  <w:marLeft w:val="0"/>
                  <w:marRight w:val="0"/>
                  <w:marTop w:val="0"/>
                  <w:marBottom w:val="0"/>
                  <w:divBdr>
                    <w:top w:val="none" w:sz="0" w:space="0" w:color="auto"/>
                    <w:left w:val="none" w:sz="0" w:space="0" w:color="auto"/>
                    <w:bottom w:val="none" w:sz="0" w:space="0" w:color="auto"/>
                    <w:right w:val="none" w:sz="0" w:space="0" w:color="auto"/>
                  </w:divBdr>
                  <w:divsChild>
                    <w:div w:id="700401040">
                      <w:marLeft w:val="0"/>
                      <w:marRight w:val="0"/>
                      <w:marTop w:val="0"/>
                      <w:marBottom w:val="0"/>
                      <w:divBdr>
                        <w:top w:val="none" w:sz="0" w:space="0" w:color="auto"/>
                        <w:left w:val="none" w:sz="0" w:space="0" w:color="auto"/>
                        <w:bottom w:val="none" w:sz="0" w:space="0" w:color="auto"/>
                        <w:right w:val="none" w:sz="0" w:space="0" w:color="auto"/>
                      </w:divBdr>
                      <w:divsChild>
                        <w:div w:id="1375041102">
                          <w:marLeft w:val="0"/>
                          <w:marRight w:val="0"/>
                          <w:marTop w:val="0"/>
                          <w:marBottom w:val="0"/>
                          <w:divBdr>
                            <w:top w:val="none" w:sz="0" w:space="0" w:color="auto"/>
                            <w:left w:val="none" w:sz="0" w:space="0" w:color="auto"/>
                            <w:bottom w:val="none" w:sz="0" w:space="0" w:color="auto"/>
                            <w:right w:val="none" w:sz="0" w:space="0" w:color="auto"/>
                          </w:divBdr>
                          <w:divsChild>
                            <w:div w:id="149941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36219">
      <w:bodyDiv w:val="1"/>
      <w:marLeft w:val="0"/>
      <w:marRight w:val="0"/>
      <w:marTop w:val="0"/>
      <w:marBottom w:val="0"/>
      <w:divBdr>
        <w:top w:val="none" w:sz="0" w:space="0" w:color="auto"/>
        <w:left w:val="none" w:sz="0" w:space="0" w:color="auto"/>
        <w:bottom w:val="none" w:sz="0" w:space="0" w:color="auto"/>
        <w:right w:val="none" w:sz="0" w:space="0" w:color="auto"/>
      </w:divBdr>
      <w:divsChild>
        <w:div w:id="2091807631">
          <w:marLeft w:val="0"/>
          <w:marRight w:val="0"/>
          <w:marTop w:val="0"/>
          <w:marBottom w:val="0"/>
          <w:divBdr>
            <w:top w:val="none" w:sz="0" w:space="0" w:color="auto"/>
            <w:left w:val="none" w:sz="0" w:space="0" w:color="auto"/>
            <w:bottom w:val="none" w:sz="0" w:space="0" w:color="auto"/>
            <w:right w:val="none" w:sz="0" w:space="0" w:color="auto"/>
          </w:divBdr>
          <w:divsChild>
            <w:div w:id="9182920">
              <w:marLeft w:val="0"/>
              <w:marRight w:val="0"/>
              <w:marTop w:val="0"/>
              <w:marBottom w:val="0"/>
              <w:divBdr>
                <w:top w:val="none" w:sz="0" w:space="0" w:color="auto"/>
                <w:left w:val="none" w:sz="0" w:space="0" w:color="auto"/>
                <w:bottom w:val="none" w:sz="0" w:space="0" w:color="auto"/>
                <w:right w:val="none" w:sz="0" w:space="0" w:color="auto"/>
              </w:divBdr>
              <w:divsChild>
                <w:div w:id="1656254392">
                  <w:marLeft w:val="0"/>
                  <w:marRight w:val="0"/>
                  <w:marTop w:val="0"/>
                  <w:marBottom w:val="0"/>
                  <w:divBdr>
                    <w:top w:val="none" w:sz="0" w:space="0" w:color="auto"/>
                    <w:left w:val="none" w:sz="0" w:space="0" w:color="auto"/>
                    <w:bottom w:val="none" w:sz="0" w:space="0" w:color="auto"/>
                    <w:right w:val="none" w:sz="0" w:space="0" w:color="auto"/>
                  </w:divBdr>
                  <w:divsChild>
                    <w:div w:id="19140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064022">
      <w:bodyDiv w:val="1"/>
      <w:marLeft w:val="0"/>
      <w:marRight w:val="0"/>
      <w:marTop w:val="0"/>
      <w:marBottom w:val="0"/>
      <w:divBdr>
        <w:top w:val="none" w:sz="0" w:space="0" w:color="auto"/>
        <w:left w:val="none" w:sz="0" w:space="0" w:color="auto"/>
        <w:bottom w:val="none" w:sz="0" w:space="0" w:color="auto"/>
        <w:right w:val="none" w:sz="0" w:space="0" w:color="auto"/>
      </w:divBdr>
      <w:divsChild>
        <w:div w:id="1536428306">
          <w:marLeft w:val="0"/>
          <w:marRight w:val="0"/>
          <w:marTop w:val="0"/>
          <w:marBottom w:val="0"/>
          <w:divBdr>
            <w:top w:val="none" w:sz="0" w:space="0" w:color="auto"/>
            <w:left w:val="none" w:sz="0" w:space="0" w:color="auto"/>
            <w:bottom w:val="none" w:sz="0" w:space="0" w:color="auto"/>
            <w:right w:val="none" w:sz="0" w:space="0" w:color="auto"/>
          </w:divBdr>
          <w:divsChild>
            <w:div w:id="2138376675">
              <w:marLeft w:val="0"/>
              <w:marRight w:val="0"/>
              <w:marTop w:val="0"/>
              <w:marBottom w:val="0"/>
              <w:divBdr>
                <w:top w:val="none" w:sz="0" w:space="0" w:color="auto"/>
                <w:left w:val="none" w:sz="0" w:space="0" w:color="auto"/>
                <w:bottom w:val="none" w:sz="0" w:space="0" w:color="auto"/>
                <w:right w:val="none" w:sz="0" w:space="0" w:color="auto"/>
              </w:divBdr>
              <w:divsChild>
                <w:div w:id="15891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28589">
      <w:bodyDiv w:val="1"/>
      <w:marLeft w:val="0"/>
      <w:marRight w:val="0"/>
      <w:marTop w:val="0"/>
      <w:marBottom w:val="0"/>
      <w:divBdr>
        <w:top w:val="none" w:sz="0" w:space="0" w:color="auto"/>
        <w:left w:val="none" w:sz="0" w:space="0" w:color="auto"/>
        <w:bottom w:val="none" w:sz="0" w:space="0" w:color="auto"/>
        <w:right w:val="none" w:sz="0" w:space="0" w:color="auto"/>
      </w:divBdr>
      <w:divsChild>
        <w:div w:id="2113629084">
          <w:marLeft w:val="0"/>
          <w:marRight w:val="0"/>
          <w:marTop w:val="0"/>
          <w:marBottom w:val="0"/>
          <w:divBdr>
            <w:top w:val="none" w:sz="0" w:space="0" w:color="auto"/>
            <w:left w:val="none" w:sz="0" w:space="0" w:color="auto"/>
            <w:bottom w:val="none" w:sz="0" w:space="0" w:color="auto"/>
            <w:right w:val="none" w:sz="0" w:space="0" w:color="auto"/>
          </w:divBdr>
          <w:divsChild>
            <w:div w:id="169607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Memor%C3%A1ndu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s.wikipedia.org/wiki/Carta_form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s.wikipedia.org/wiki/Noticia" TargetMode="External"/><Relationship Id="rId11" Type="http://schemas.openxmlformats.org/officeDocument/2006/relationships/image" Target="media/image1.png"/><Relationship Id="rId5" Type="http://schemas.openxmlformats.org/officeDocument/2006/relationships/hyperlink" Target="http://definicion.de/informacion/" TargetMode="External"/><Relationship Id="rId10" Type="http://schemas.openxmlformats.org/officeDocument/2006/relationships/hyperlink" Target="http://a43d.com.uy/jenny/wp-content/uploads/2010/03/para-escribir-mejor-33.png" TargetMode="External"/><Relationship Id="rId4" Type="http://schemas.openxmlformats.org/officeDocument/2006/relationships/webSettings" Target="webSettings.xml"/><Relationship Id="rId9" Type="http://schemas.openxmlformats.org/officeDocument/2006/relationships/hyperlink" Target="http://es.wikipedia.org/wiki/Inform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821</Words>
  <Characters>4516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9</cp:revision>
  <dcterms:created xsi:type="dcterms:W3CDTF">2011-10-14T02:56:00Z</dcterms:created>
  <dcterms:modified xsi:type="dcterms:W3CDTF">2011-10-14T03:48:00Z</dcterms:modified>
</cp:coreProperties>
</file>