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D2" w:rsidRPr="001B5FD2" w:rsidRDefault="001B5FD2" w:rsidP="001B5FD2">
      <w:pPr>
        <w:spacing w:before="23" w:after="23" w:line="240" w:lineRule="auto"/>
        <w:jc w:val="center"/>
        <w:outlineLvl w:val="2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</w:pPr>
      <w:r w:rsidRPr="001B5FD2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  <w:t>ESCUELA NORMAL DE EDUCACIÓN PREESCOLAR</w:t>
      </w:r>
    </w:p>
    <w:p w:rsidR="001B5FD2" w:rsidRPr="001B5FD2" w:rsidRDefault="001B5FD2" w:rsidP="001B5FD2">
      <w:pPr>
        <w:spacing w:before="23" w:after="23" w:line="240" w:lineRule="auto"/>
        <w:jc w:val="center"/>
        <w:outlineLvl w:val="2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</w:pPr>
      <w:r w:rsidRPr="001B5FD2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  <w:t>CICLO ESCOLAR 2009 – 2010.</w:t>
      </w:r>
    </w:p>
    <w:p w:rsidR="001B5FD2" w:rsidRPr="001B5FD2" w:rsidRDefault="001B5FD2" w:rsidP="001B5FD2">
      <w:pPr>
        <w:spacing w:before="23" w:after="23" w:line="240" w:lineRule="auto"/>
        <w:jc w:val="center"/>
        <w:outlineLvl w:val="2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</w:pPr>
      <w:r w:rsidRPr="001B5FD2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  <w:t>CONTINGENCIA POR INFLUENZA</w:t>
      </w:r>
    </w:p>
    <w:p w:rsidR="001B5FD2" w:rsidRPr="001B5FD2" w:rsidRDefault="001B5FD2" w:rsidP="001B5FD2">
      <w:pPr>
        <w:spacing w:after="0" w:line="240" w:lineRule="auto"/>
        <w:jc w:val="both"/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</w:pPr>
    </w:p>
    <w:p w:rsidR="001B5FD2" w:rsidRPr="001B5FD2" w:rsidRDefault="001B5FD2" w:rsidP="001B5FD2">
      <w:pPr>
        <w:spacing w:before="23" w:after="23" w:line="240" w:lineRule="auto"/>
        <w:jc w:val="both"/>
        <w:outlineLvl w:val="2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</w:pPr>
      <w:r w:rsidRPr="001B5FD2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  <w:t>SEGUIMIENTO ACADÉMICO AL ALUMNADO EN CASO DE PRESENTAR INFLUENZA.</w:t>
      </w:r>
    </w:p>
    <w:p w:rsidR="001B5FD2" w:rsidRPr="001B5FD2" w:rsidRDefault="001B5FD2" w:rsidP="001B5FD2">
      <w:pPr>
        <w:spacing w:after="240" w:line="240" w:lineRule="auto"/>
        <w:jc w:val="both"/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</w:pP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</w: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  <w:t>PROPÓSITO. Proporcionar asesoría y seguimiento académico y médico al alumnado que presente influenza.</w:t>
      </w: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</w: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</w: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  <w:t>Suspensión de labores en la institución por la enfermedad de influenza.</w:t>
      </w: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  <w:t xml:space="preserve">1. La comunidad educativa recibirá información a través de </w:t>
      </w:r>
      <w:proofErr w:type="spellStart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>ENEP</w:t>
      </w:r>
      <w:proofErr w:type="spellEnd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 xml:space="preserve"> Digital y página Web, para mantenerse informados.</w:t>
      </w: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  <w:t xml:space="preserve">2. La asesoría académica y el seguimiento sistemático de los avances en los programas la realizarán los docentes a través de </w:t>
      </w:r>
      <w:proofErr w:type="spellStart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>ENEP</w:t>
      </w:r>
      <w:proofErr w:type="spellEnd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 xml:space="preserve"> Digital.</w:t>
      </w: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  <w:t xml:space="preserve">3. El alumnado mantendrá comunicación permanente con sus maestros a través de </w:t>
      </w:r>
      <w:proofErr w:type="spellStart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>ENEP</w:t>
      </w:r>
      <w:proofErr w:type="spellEnd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 xml:space="preserve"> Digital y </w:t>
      </w:r>
      <w:proofErr w:type="gramStart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>página</w:t>
      </w:r>
      <w:proofErr w:type="gramEnd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 xml:space="preserve"> Web, para un mejor seguimiento académico.</w:t>
      </w:r>
    </w:p>
    <w:p w:rsidR="001B5FD2" w:rsidRPr="001B5FD2" w:rsidRDefault="001B5FD2" w:rsidP="001B5FD2">
      <w:pPr>
        <w:spacing w:before="23" w:after="23" w:line="240" w:lineRule="auto"/>
        <w:jc w:val="both"/>
        <w:outlineLvl w:val="2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</w:pPr>
      <w:r w:rsidRPr="001B5FD2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_tradnl"/>
        </w:rPr>
        <w:t>En caso de faltas por enfermedad de influenza por parte de los alumnos.</w:t>
      </w:r>
    </w:p>
    <w:p w:rsidR="001B5FD2" w:rsidRPr="001B5FD2" w:rsidRDefault="001B5FD2" w:rsidP="001B5FD2">
      <w:pPr>
        <w:spacing w:after="0" w:line="240" w:lineRule="auto"/>
        <w:jc w:val="both"/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</w:pP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 xml:space="preserve">1. El alumno debe presentar justificante de su médico, y ser remitido al servicio médico de la </w:t>
      </w:r>
      <w:proofErr w:type="spellStart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>ENEP</w:t>
      </w:r>
      <w:proofErr w:type="spellEnd"/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t>.</w:t>
      </w: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  <w:t>2. La dirección y las subdirecciones deberán estar enteradas de los casos de influenza que se presenten a través de los departamentos de prefectura y departamento médico.</w:t>
      </w:r>
      <w:r w:rsidRPr="001B5FD2">
        <w:rPr>
          <w:rFonts w:ascii="Verdana" w:eastAsia="Times New Roman" w:hAnsi="Verdana" w:cs="Arial"/>
          <w:color w:val="003300"/>
          <w:sz w:val="17"/>
          <w:szCs w:val="17"/>
          <w:lang w:eastAsia="es-ES_tradnl"/>
        </w:rPr>
        <w:br/>
        <w:t>3. A través de Escuela en Red los docentes deberán dar asesoría a los alumnos de la siguiente manera.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6053"/>
      </w:tblGrid>
      <w:tr w:rsidR="001B5FD2" w:rsidRPr="001B5FD2">
        <w:trPr>
          <w:tblCellSpacing w:w="15" w:type="dxa"/>
        </w:trPr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>
              <w:rPr>
                <w:rFonts w:ascii="Verdana" w:eastAsia="Times New Roman" w:hAnsi="Verdana" w:cs="Arial"/>
                <w:noProof/>
                <w:color w:val="003300"/>
                <w:sz w:val="17"/>
                <w:szCs w:val="17"/>
                <w:lang w:eastAsia="es-ES_tradnl"/>
              </w:rPr>
              <w:drawing>
                <wp:inline distT="0" distB="0" distL="0" distR="0">
                  <wp:extent cx="102235" cy="102235"/>
                  <wp:effectExtent l="19050" t="0" r="0" b="0"/>
                  <wp:docPr id="1" name="Imagen 1" descr="http://servidorenep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rvidorenep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 w:rsidRPr="001B5FD2">
              <w:rPr>
                <w:rFonts w:ascii="Verdana" w:eastAsia="Times New Roman" w:hAnsi="Verdana" w:cs="Arial"/>
                <w:color w:val="003300"/>
                <w:sz w:val="17"/>
                <w:lang w:eastAsia="es-ES_tradnl"/>
              </w:rPr>
              <w:t>Subir las planeaciones a escuela en Red para consulta de los alumnos</w:t>
            </w:r>
          </w:p>
        </w:tc>
      </w:tr>
    </w:tbl>
    <w:p w:rsidR="001B5FD2" w:rsidRPr="001B5FD2" w:rsidRDefault="001B5FD2" w:rsidP="001B5FD2">
      <w:pPr>
        <w:spacing w:after="0" w:line="240" w:lineRule="auto"/>
        <w:jc w:val="both"/>
        <w:rPr>
          <w:rFonts w:ascii="Verdana" w:eastAsia="Times New Roman" w:hAnsi="Verdana" w:cs="Arial"/>
          <w:vanish/>
          <w:color w:val="003300"/>
          <w:sz w:val="17"/>
          <w:szCs w:val="17"/>
          <w:lang w:eastAsia="es-ES_trad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8328"/>
      </w:tblGrid>
      <w:tr w:rsidR="001B5FD2" w:rsidRPr="001B5FD2">
        <w:trPr>
          <w:tblCellSpacing w:w="15" w:type="dxa"/>
        </w:trPr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>
              <w:rPr>
                <w:rFonts w:ascii="Verdana" w:eastAsia="Times New Roman" w:hAnsi="Verdana" w:cs="Arial"/>
                <w:noProof/>
                <w:color w:val="003300"/>
                <w:sz w:val="17"/>
                <w:szCs w:val="17"/>
                <w:lang w:eastAsia="es-ES_tradnl"/>
              </w:rPr>
              <w:drawing>
                <wp:inline distT="0" distB="0" distL="0" distR="0">
                  <wp:extent cx="102235" cy="102235"/>
                  <wp:effectExtent l="19050" t="0" r="0" b="0"/>
                  <wp:docPr id="2" name="Imagen 2" descr="http://servidorenep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rvidorenep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 w:rsidRPr="001B5FD2">
              <w:rPr>
                <w:rFonts w:ascii="Verdana" w:eastAsia="Times New Roman" w:hAnsi="Verdana" w:cs="Arial"/>
                <w:color w:val="003300"/>
                <w:sz w:val="17"/>
                <w:lang w:eastAsia="es-ES_tradnl"/>
              </w:rPr>
              <w:t>Los alumnos a través de escuela en Red enviarán la tarea a los docentes así como el avance de las actividades señaladas en la planeación</w:t>
            </w:r>
          </w:p>
        </w:tc>
      </w:tr>
    </w:tbl>
    <w:p w:rsidR="001B5FD2" w:rsidRPr="001B5FD2" w:rsidRDefault="001B5FD2" w:rsidP="001B5FD2">
      <w:pPr>
        <w:spacing w:after="0" w:line="240" w:lineRule="auto"/>
        <w:jc w:val="both"/>
        <w:rPr>
          <w:rFonts w:ascii="Verdana" w:eastAsia="Times New Roman" w:hAnsi="Verdana" w:cs="Arial"/>
          <w:vanish/>
          <w:color w:val="003300"/>
          <w:sz w:val="17"/>
          <w:szCs w:val="17"/>
          <w:lang w:eastAsia="es-ES_trad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8328"/>
      </w:tblGrid>
      <w:tr w:rsidR="001B5FD2" w:rsidRPr="001B5FD2">
        <w:trPr>
          <w:tblCellSpacing w:w="15" w:type="dxa"/>
        </w:trPr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>
              <w:rPr>
                <w:rFonts w:ascii="Verdana" w:eastAsia="Times New Roman" w:hAnsi="Verdana" w:cs="Arial"/>
                <w:noProof/>
                <w:color w:val="003300"/>
                <w:sz w:val="17"/>
                <w:szCs w:val="17"/>
                <w:lang w:eastAsia="es-ES_tradnl"/>
              </w:rPr>
              <w:drawing>
                <wp:inline distT="0" distB="0" distL="0" distR="0">
                  <wp:extent cx="102235" cy="102235"/>
                  <wp:effectExtent l="19050" t="0" r="0" b="0"/>
                  <wp:docPr id="3" name="Imagen 3" descr="http://servidorenep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rvidorenep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 w:rsidRPr="001B5FD2">
              <w:rPr>
                <w:rFonts w:ascii="Verdana" w:eastAsia="Times New Roman" w:hAnsi="Verdana" w:cs="Arial"/>
                <w:color w:val="003300"/>
                <w:sz w:val="17"/>
                <w:lang w:eastAsia="es-ES_tradnl"/>
              </w:rPr>
              <w:t>En caso necesario mandar mensajes o estar en contacto con los alumnos para aclarar dudas o proporcionar orientaciones de los trabajos entregados a los docentes</w:t>
            </w:r>
          </w:p>
        </w:tc>
      </w:tr>
    </w:tbl>
    <w:p w:rsidR="001B5FD2" w:rsidRPr="001B5FD2" w:rsidRDefault="001B5FD2" w:rsidP="001B5FD2">
      <w:pPr>
        <w:spacing w:after="0" w:line="240" w:lineRule="auto"/>
        <w:jc w:val="both"/>
        <w:rPr>
          <w:rFonts w:ascii="Verdana" w:eastAsia="Times New Roman" w:hAnsi="Verdana" w:cs="Arial"/>
          <w:vanish/>
          <w:color w:val="003300"/>
          <w:sz w:val="17"/>
          <w:szCs w:val="17"/>
          <w:lang w:eastAsia="es-ES_trad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6343"/>
      </w:tblGrid>
      <w:tr w:rsidR="001B5FD2" w:rsidRPr="001B5FD2">
        <w:trPr>
          <w:tblCellSpacing w:w="15" w:type="dxa"/>
        </w:trPr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>
              <w:rPr>
                <w:rFonts w:ascii="Verdana" w:eastAsia="Times New Roman" w:hAnsi="Verdana" w:cs="Arial"/>
                <w:noProof/>
                <w:color w:val="003300"/>
                <w:sz w:val="17"/>
                <w:szCs w:val="17"/>
                <w:lang w:eastAsia="es-ES_tradnl"/>
              </w:rPr>
              <w:drawing>
                <wp:inline distT="0" distB="0" distL="0" distR="0">
                  <wp:extent cx="102235" cy="102235"/>
                  <wp:effectExtent l="19050" t="0" r="0" b="0"/>
                  <wp:docPr id="4" name="Imagen 4" descr="http://servidorenep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rvidorenep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 w:rsidRPr="001B5FD2">
              <w:rPr>
                <w:rFonts w:ascii="Verdana" w:eastAsia="Times New Roman" w:hAnsi="Verdana" w:cs="Arial"/>
                <w:color w:val="003300"/>
                <w:sz w:val="17"/>
                <w:lang w:eastAsia="es-ES_tradnl"/>
              </w:rPr>
              <w:t>Cotejar con prefectura las faltas de los alumnos que presenten influenza.</w:t>
            </w:r>
          </w:p>
        </w:tc>
      </w:tr>
    </w:tbl>
    <w:p w:rsidR="001B5FD2" w:rsidRPr="001B5FD2" w:rsidRDefault="001B5FD2" w:rsidP="001B5FD2">
      <w:pPr>
        <w:spacing w:after="0" w:line="240" w:lineRule="auto"/>
        <w:jc w:val="both"/>
        <w:rPr>
          <w:rFonts w:ascii="Verdana" w:eastAsia="Times New Roman" w:hAnsi="Verdana" w:cs="Arial"/>
          <w:vanish/>
          <w:color w:val="003300"/>
          <w:sz w:val="17"/>
          <w:szCs w:val="17"/>
          <w:lang w:eastAsia="es-ES_trad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8328"/>
      </w:tblGrid>
      <w:tr w:rsidR="001B5FD2" w:rsidRPr="001B5FD2">
        <w:trPr>
          <w:tblCellSpacing w:w="15" w:type="dxa"/>
        </w:trPr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>
              <w:rPr>
                <w:rFonts w:ascii="Verdana" w:eastAsia="Times New Roman" w:hAnsi="Verdana" w:cs="Arial"/>
                <w:noProof/>
                <w:color w:val="003300"/>
                <w:sz w:val="17"/>
                <w:szCs w:val="17"/>
                <w:lang w:eastAsia="es-ES_tradnl"/>
              </w:rPr>
              <w:drawing>
                <wp:inline distT="0" distB="0" distL="0" distR="0">
                  <wp:extent cx="102235" cy="102235"/>
                  <wp:effectExtent l="19050" t="0" r="0" b="0"/>
                  <wp:docPr id="5" name="Imagen 5" descr="http://servidorenep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ervidorenep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5FD2" w:rsidRPr="001B5FD2" w:rsidRDefault="001B5FD2" w:rsidP="001B5FD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7"/>
                <w:szCs w:val="17"/>
                <w:lang w:eastAsia="es-ES_tradnl"/>
              </w:rPr>
            </w:pPr>
            <w:r w:rsidRPr="001B5FD2">
              <w:rPr>
                <w:rFonts w:ascii="Verdana" w:eastAsia="Times New Roman" w:hAnsi="Verdana" w:cs="Arial"/>
                <w:color w:val="003300"/>
                <w:sz w:val="17"/>
                <w:lang w:eastAsia="es-ES_tradnl"/>
              </w:rPr>
              <w:t>Registrar los docentes las acciones realizadas en el departamento de tutoría como parte del seguimiento académico proporcionado a los alumnos.</w:t>
            </w:r>
          </w:p>
        </w:tc>
      </w:tr>
    </w:tbl>
    <w:p w:rsidR="004952F1" w:rsidRDefault="004952F1"/>
    <w:sectPr w:rsidR="004952F1" w:rsidSect="00495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5FD2"/>
    <w:rsid w:val="001724DB"/>
    <w:rsid w:val="001B5FD2"/>
    <w:rsid w:val="004952F1"/>
    <w:rsid w:val="00E8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F1"/>
  </w:style>
  <w:style w:type="paragraph" w:styleId="Ttulo3">
    <w:name w:val="heading 3"/>
    <w:basedOn w:val="Normal"/>
    <w:link w:val="Ttulo3Car"/>
    <w:uiPriority w:val="9"/>
    <w:qFormat/>
    <w:rsid w:val="001B5FD2"/>
    <w:pPr>
      <w:spacing w:before="23" w:after="23" w:line="240" w:lineRule="auto"/>
      <w:outlineLvl w:val="2"/>
    </w:pPr>
    <w:rPr>
      <w:rFonts w:ascii="Arial" w:eastAsia="Times New Roman" w:hAnsi="Arial" w:cs="Arial"/>
      <w:b/>
      <w:bCs/>
      <w:color w:val="003300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B5FD2"/>
    <w:rPr>
      <w:rFonts w:ascii="Arial" w:eastAsia="Times New Roman" w:hAnsi="Arial" w:cs="Arial"/>
      <w:b/>
      <w:bCs/>
      <w:color w:val="003300"/>
      <w:sz w:val="24"/>
      <w:szCs w:val="24"/>
      <w:lang w:eastAsia="es-ES_tradnl"/>
    </w:rPr>
  </w:style>
  <w:style w:type="character" w:customStyle="1" w:styleId="estilovineta">
    <w:name w:val="estilovineta"/>
    <w:basedOn w:val="Fuentedeprrafopredeter"/>
    <w:rsid w:val="001B5FD2"/>
  </w:style>
  <w:style w:type="paragraph" w:styleId="Textodeglobo">
    <w:name w:val="Balloon Text"/>
    <w:basedOn w:val="Normal"/>
    <w:link w:val="TextodegloboCar"/>
    <w:uiPriority w:val="99"/>
    <w:semiHidden/>
    <w:unhideWhenUsed/>
    <w:rsid w:val="001B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1508</Characters>
  <Application>Microsoft Office Word</Application>
  <DocSecurity>0</DocSecurity>
  <Lines>12</Lines>
  <Paragraphs>3</Paragraphs>
  <ScaleCrop>false</ScaleCrop>
  <Company> 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2010-02-22T14:41:00Z</dcterms:created>
  <dcterms:modified xsi:type="dcterms:W3CDTF">2010-02-22T14:41:00Z</dcterms:modified>
</cp:coreProperties>
</file>