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B2" w:rsidRDefault="00CD7388" w:rsidP="00CD73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Diana Nallely Alcalá Herrera.</w:t>
      </w:r>
    </w:p>
    <w:p w:rsidR="00CD7388" w:rsidRDefault="00CD7388" w:rsidP="00CD73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“1c”</w:t>
      </w:r>
    </w:p>
    <w:p w:rsidR="00CD7388" w:rsidRDefault="00CD7388" w:rsidP="00CD73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Escuela Normal de Educación Preescolar.</w:t>
      </w: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Mat.</w:t>
      </w:r>
      <w:proofErr w:type="spellEnd"/>
      <w:r>
        <w:rPr>
          <w:b/>
          <w:sz w:val="36"/>
          <w:szCs w:val="36"/>
        </w:rPr>
        <w:t xml:space="preserve"> Estrategias para el estudio y la comunicación II</w:t>
      </w: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Prof. María Guadalupe Hernández Vázquez.</w:t>
      </w: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Trabajo. Resumen de la actividad “por el placer de vivir”</w:t>
      </w: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Martes 11 de octubre del 2011</w:t>
      </w: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CD7388" w:rsidP="00CD73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Por el placer de vivir.</w:t>
      </w:r>
    </w:p>
    <w:p w:rsidR="00CD7388" w:rsidRDefault="00CD7388" w:rsidP="00CD7388">
      <w:pPr>
        <w:jc w:val="center"/>
        <w:rPr>
          <w:b/>
          <w:sz w:val="36"/>
          <w:szCs w:val="36"/>
        </w:rPr>
      </w:pPr>
    </w:p>
    <w:p w:rsidR="00CD7388" w:rsidRDefault="002D4FA9" w:rsidP="00CD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Vivir con alegría es lo que el ser humano debe hacer, y más que nada valorar cada momento y sobre todo disfrutarlo que es lo más importante, muchas veces no lo hacemos, los problemas que tenemos nos impiden tener una vida feliz porque nos frustran y nos dañan mucho y eso no lo debemos permitir debemos dejar que los problemas fluyan y nos dejen de mortificar porque algún </w:t>
      </w:r>
      <w:r w:rsidR="00535D02">
        <w:rPr>
          <w:b/>
          <w:sz w:val="28"/>
          <w:szCs w:val="28"/>
        </w:rPr>
        <w:t>día</w:t>
      </w:r>
      <w:r>
        <w:rPr>
          <w:b/>
          <w:sz w:val="28"/>
          <w:szCs w:val="28"/>
        </w:rPr>
        <w:t xml:space="preserve"> se tienen que resolver, por eso debemos evitarlos para que no nos dañen.</w:t>
      </w:r>
    </w:p>
    <w:p w:rsidR="002D4FA9" w:rsidRDefault="002D4FA9" w:rsidP="00CD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Hay muchas razones para ser feliz y la </w:t>
      </w:r>
      <w:r w:rsidR="00535D02">
        <w:rPr>
          <w:b/>
          <w:sz w:val="28"/>
          <w:szCs w:val="28"/>
        </w:rPr>
        <w:t>más</w:t>
      </w:r>
      <w:r>
        <w:rPr>
          <w:b/>
          <w:sz w:val="28"/>
          <w:szCs w:val="28"/>
        </w:rPr>
        <w:t xml:space="preserve"> importante es que nos queramos a nosotros mismos i también porque hay muchas </w:t>
      </w:r>
      <w:r w:rsidR="00BA3B46">
        <w:rPr>
          <w:b/>
          <w:sz w:val="28"/>
          <w:szCs w:val="28"/>
        </w:rPr>
        <w:t xml:space="preserve">personas a nuestro alrededor las cuales se preocupan por nosotros y nos quieren, recordar los momentos bonitos con esas personas son motivos para vivir con </w:t>
      </w:r>
      <w:r w:rsidR="00535D02">
        <w:rPr>
          <w:b/>
          <w:sz w:val="28"/>
          <w:szCs w:val="28"/>
        </w:rPr>
        <w:t>alegría. La</w:t>
      </w:r>
      <w:r w:rsidR="00BA3B46">
        <w:rPr>
          <w:b/>
          <w:sz w:val="28"/>
          <w:szCs w:val="28"/>
        </w:rPr>
        <w:t xml:space="preserve"> felicidad es un tesoro muy grande por eso </w:t>
      </w:r>
      <w:r w:rsidR="00535D02">
        <w:rPr>
          <w:b/>
          <w:sz w:val="28"/>
          <w:szCs w:val="28"/>
        </w:rPr>
        <w:t>es que</w:t>
      </w:r>
      <w:r w:rsidR="00BA3B46">
        <w:rPr>
          <w:b/>
          <w:sz w:val="28"/>
          <w:szCs w:val="28"/>
        </w:rPr>
        <w:t xml:space="preserve"> siempre debemos estar felices para poder vivir en armonía.</w:t>
      </w:r>
    </w:p>
    <w:p w:rsidR="00BA3B46" w:rsidRDefault="00BA3B46" w:rsidP="00CD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felicidad no se encuentra en un auto, una casa o una circunstancia la felicidad se encuentra dentro de nosotros. La maravilla de oler, ver, </w:t>
      </w:r>
      <w:r w:rsidR="00535D02">
        <w:rPr>
          <w:b/>
          <w:sz w:val="28"/>
          <w:szCs w:val="28"/>
        </w:rPr>
        <w:t>oír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sentir</w:t>
      </w:r>
      <w:proofErr w:type="gramEnd"/>
      <w:r>
        <w:rPr>
          <w:b/>
          <w:sz w:val="28"/>
          <w:szCs w:val="28"/>
        </w:rPr>
        <w:t>, gustar, estos son de los muchos placeres en nuestros sentidos.</w:t>
      </w:r>
    </w:p>
    <w:p w:rsidR="00BA3B46" w:rsidRDefault="00BA3B46" w:rsidP="00CD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vida pasa tan aprisa que no debemos de desaprovechar lo que nos dan y disfrutarlo con nuestros seres querido, porque nadie sabe lo que va a pasar </w:t>
      </w:r>
      <w:proofErr w:type="gramStart"/>
      <w:r>
        <w:rPr>
          <w:b/>
          <w:sz w:val="28"/>
          <w:szCs w:val="28"/>
        </w:rPr>
        <w:t>mañana</w:t>
      </w:r>
      <w:proofErr w:type="gramEnd"/>
      <w:r>
        <w:rPr>
          <w:b/>
          <w:sz w:val="28"/>
          <w:szCs w:val="28"/>
        </w:rPr>
        <w:t xml:space="preserve"> por eso nuestra vida no debe depender de otros, </w:t>
      </w:r>
      <w:r w:rsidR="00535D02">
        <w:rPr>
          <w:b/>
          <w:sz w:val="28"/>
          <w:szCs w:val="28"/>
        </w:rPr>
        <w:t>sino</w:t>
      </w:r>
      <w:r>
        <w:rPr>
          <w:b/>
          <w:sz w:val="28"/>
          <w:szCs w:val="28"/>
        </w:rPr>
        <w:t xml:space="preserve"> de hacer todo por nosotros mismos sin temor a equivocarnos, el arriesgarse y probar cosas nuevas implica perder o ganar pero debemos de correr el riesgo no importa si perdemos al contrario nos sirve para crecer como personas.</w:t>
      </w:r>
    </w:p>
    <w:p w:rsidR="00535D02" w:rsidRDefault="00BA3B46" w:rsidP="00CD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Para poder empezar una nueva vida con felicidad </w:t>
      </w:r>
      <w:r w:rsidR="00535D02">
        <w:rPr>
          <w:b/>
          <w:sz w:val="28"/>
          <w:szCs w:val="28"/>
        </w:rPr>
        <w:t>debemos de cerrar esa parte de nuestra vida que nos hizo daño, olvidarlo para empezar de nuevo.</w:t>
      </w:r>
    </w:p>
    <w:p w:rsidR="00BA3B46" w:rsidRPr="00CD7388" w:rsidRDefault="00535D02" w:rsidP="00CD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 motivo más desagradable que nos impide ser feliz es el enojarse, cuando uno se enoja debe de analizar y pensar lo que está haciendo porque por ese enojo puedes perder a un ser querido. Una persona es madura cuando </w:t>
      </w:r>
      <w:r>
        <w:rPr>
          <w:b/>
          <w:sz w:val="28"/>
          <w:szCs w:val="28"/>
        </w:rPr>
        <w:lastRenderedPageBreak/>
        <w:t xml:space="preserve">controla sus enojos, muchas veces nos enojamos por cosas que ya pasaron sin embargo nos queda el resentimiento, el cual nos va a seguir haciendo daño hasta que uno mismo ponga un alto y olvidar todo eso que nos hizo daño y así poder empezar de nuevo.  </w:t>
      </w:r>
      <w:r w:rsidR="00BA3B46">
        <w:rPr>
          <w:b/>
          <w:sz w:val="28"/>
          <w:szCs w:val="28"/>
        </w:rPr>
        <w:t xml:space="preserve"> </w:t>
      </w:r>
    </w:p>
    <w:sectPr w:rsidR="00BA3B46" w:rsidRPr="00CD7388" w:rsidSect="00354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7388"/>
    <w:rsid w:val="002D4FA9"/>
    <w:rsid w:val="003544B2"/>
    <w:rsid w:val="00535D02"/>
    <w:rsid w:val="00BA3B46"/>
    <w:rsid w:val="00CD7388"/>
    <w:rsid w:val="00F8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2011-10-12T01:48:00Z</dcterms:created>
  <dcterms:modified xsi:type="dcterms:W3CDTF">2011-10-12T02:30:00Z</dcterms:modified>
</cp:coreProperties>
</file>