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E3" w:rsidRDefault="00C141C9">
      <w:r>
        <w:t xml:space="preserve">Actividades a realizar por el </w:t>
      </w:r>
      <w:proofErr w:type="spellStart"/>
      <w:r>
        <w:t>grupode</w:t>
      </w:r>
      <w:proofErr w:type="spellEnd"/>
      <w:r>
        <w:t xml:space="preserve"> 2º F</w:t>
      </w:r>
    </w:p>
    <w:p w:rsidR="00C141C9" w:rsidRDefault="00C141C9"/>
    <w:p w:rsidR="00D9787D" w:rsidRDefault="00D9787D"/>
    <w:p w:rsidR="00D9787D" w:rsidRDefault="00D9787D">
      <w:r>
        <w:t>MIERCOLES 23</w:t>
      </w:r>
    </w:p>
    <w:p w:rsidR="001B27EC" w:rsidRDefault="001B27EC" w:rsidP="001B27EC">
      <w:r>
        <w:t xml:space="preserve">Actividad de cierre del bloque I. </w:t>
      </w:r>
    </w:p>
    <w:p w:rsidR="008970A0" w:rsidRDefault="00C141C9">
      <w:r>
        <w:t xml:space="preserve">BLOQUE I. Tema II. </w:t>
      </w:r>
      <w:proofErr w:type="spellStart"/>
      <w:r>
        <w:t>Act</w:t>
      </w:r>
      <w:proofErr w:type="spellEnd"/>
      <w:r>
        <w:t xml:space="preserve">. 6. </w:t>
      </w:r>
    </w:p>
    <w:p w:rsidR="00C141C9" w:rsidRDefault="00C141C9">
      <w:r>
        <w:t xml:space="preserve">Tríptico o folleto dirigido a educadoras o padres de familia, en los que se argumenten los tres aspectos de la </w:t>
      </w:r>
      <w:proofErr w:type="spellStart"/>
      <w:r>
        <w:t>pag</w:t>
      </w:r>
      <w:proofErr w:type="spellEnd"/>
      <w:r>
        <w:t xml:space="preserve"> 81 del </w:t>
      </w:r>
      <w:proofErr w:type="spellStart"/>
      <w:r>
        <w:t>prog</w:t>
      </w:r>
      <w:proofErr w:type="spellEnd"/>
      <w:r>
        <w:t>.</w:t>
      </w:r>
      <w:r w:rsidR="001B27EC">
        <w:t xml:space="preserve"> Intercambiar los trípticos y realizar coevaluación y calificación con base a rúbrica.</w:t>
      </w:r>
    </w:p>
    <w:p w:rsidR="00D9787D" w:rsidRDefault="00D9787D"/>
    <w:p w:rsidR="00D9787D" w:rsidRDefault="00D9787D">
      <w:r>
        <w:t xml:space="preserve">Revisar la Presentación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de Royal </w:t>
      </w:r>
      <w:r w:rsidR="001B27EC">
        <w:t xml:space="preserve"> </w:t>
      </w:r>
      <w:r>
        <w:t xml:space="preserve">y diseñar en equipo de máximo 4 personas una actividad de lenguaje oral </w:t>
      </w:r>
      <w:r w:rsidR="001B27EC">
        <w:t>que contemple como soporte la exploración de imágenes  y otra relacionada con la prevención del maltrato: los signos para verlo, las palabras para decirlo.</w:t>
      </w:r>
    </w:p>
    <w:p w:rsidR="001B27EC" w:rsidRDefault="001B27EC"/>
    <w:p w:rsidR="001B27EC" w:rsidRDefault="001B27EC">
      <w:r>
        <w:t>Concluir la presentación del equipo el aprendizaje en interacción y realizar comentarios  finales por escrito para presentarlos al grupo.</w:t>
      </w:r>
    </w:p>
    <w:p w:rsidR="00D9787D" w:rsidRDefault="00D9787D"/>
    <w:p w:rsidR="00D9787D" w:rsidRDefault="00D9787D">
      <w:r>
        <w:t>VIERNES 25</w:t>
      </w:r>
    </w:p>
    <w:p w:rsidR="001B27EC" w:rsidRDefault="001B27EC"/>
    <w:p w:rsidR="008970A0" w:rsidRDefault="008970A0">
      <w:r>
        <w:t xml:space="preserve">BLOQUE II </w:t>
      </w:r>
    </w:p>
    <w:p w:rsidR="008970A0" w:rsidRDefault="008970A0">
      <w:r>
        <w:t xml:space="preserve">Tema 2. </w:t>
      </w:r>
      <w:proofErr w:type="spellStart"/>
      <w:r>
        <w:t>Act</w:t>
      </w:r>
      <w:proofErr w:type="spellEnd"/>
      <w:r>
        <w:t xml:space="preserve"> 2. </w:t>
      </w:r>
    </w:p>
    <w:p w:rsidR="008970A0" w:rsidRDefault="008970A0">
      <w:r>
        <w:t>Analizar la actividad planteada y registrar dudas.</w:t>
      </w:r>
    </w:p>
    <w:p w:rsidR="008970A0" w:rsidRDefault="008970A0"/>
    <w:p w:rsidR="008970A0" w:rsidRDefault="008970A0">
      <w:r>
        <w:t xml:space="preserve">Tema 3. </w:t>
      </w:r>
      <w:proofErr w:type="spellStart"/>
      <w:r>
        <w:t>Act</w:t>
      </w:r>
      <w:proofErr w:type="spellEnd"/>
      <w:r>
        <w:t>. 1.</w:t>
      </w:r>
    </w:p>
    <w:p w:rsidR="008970A0" w:rsidRDefault="008970A0">
      <w:r>
        <w:t>Sin evidencia de lectura. Sólo registrar en el cuaderno los aspectos señalados en el program</w:t>
      </w:r>
      <w:r w:rsidR="006D2038">
        <w:t xml:space="preserve">a, incluir ejemplo. </w:t>
      </w:r>
    </w:p>
    <w:p w:rsidR="001B27EC" w:rsidRDefault="001B27EC"/>
    <w:p w:rsidR="00D9787D" w:rsidRDefault="00D9787D"/>
    <w:p w:rsidR="00D9787D" w:rsidRDefault="00D9787D">
      <w:r>
        <w:t>TAREA PARA LUNES 28</w:t>
      </w:r>
    </w:p>
    <w:p w:rsidR="006D2038" w:rsidRDefault="006D2038"/>
    <w:p w:rsidR="006D2038" w:rsidRDefault="006D2038">
      <w:r>
        <w:t xml:space="preserve">Tema </w:t>
      </w:r>
      <w:proofErr w:type="gramStart"/>
      <w:r>
        <w:t>3 .</w:t>
      </w:r>
      <w:proofErr w:type="gramEnd"/>
      <w:r>
        <w:t xml:space="preserve"> </w:t>
      </w:r>
      <w:proofErr w:type="spellStart"/>
      <w:r>
        <w:t>Act</w:t>
      </w:r>
      <w:proofErr w:type="spellEnd"/>
      <w:r>
        <w:t xml:space="preserve"> 2</w:t>
      </w:r>
    </w:p>
    <w:p w:rsidR="006D2038" w:rsidRDefault="006D2038">
      <w:r>
        <w:t xml:space="preserve">Evidencias de las lecturas Hablar y escuchar, tiempo de </w:t>
      </w:r>
      <w:proofErr w:type="gramStart"/>
      <w:r>
        <w:t>compartir ,</w:t>
      </w:r>
      <w:proofErr w:type="gramEnd"/>
      <w:r>
        <w:t xml:space="preserve"> de </w:t>
      </w:r>
      <w:proofErr w:type="spellStart"/>
      <w:r>
        <w:t>Borzón</w:t>
      </w:r>
      <w:proofErr w:type="spellEnd"/>
      <w:r>
        <w:t xml:space="preserve"> y Análisis del comportamiento verbal de </w:t>
      </w:r>
      <w:proofErr w:type="spellStart"/>
      <w:r>
        <w:t>Selmi</w:t>
      </w:r>
      <w:proofErr w:type="spellEnd"/>
      <w:r>
        <w:t xml:space="preserve"> y </w:t>
      </w:r>
      <w:proofErr w:type="spellStart"/>
      <w:r>
        <w:t>Turin</w:t>
      </w:r>
      <w:proofErr w:type="spellEnd"/>
    </w:p>
    <w:p w:rsidR="008970A0" w:rsidRDefault="008970A0"/>
    <w:p w:rsidR="008970A0" w:rsidRDefault="008970A0"/>
    <w:p w:rsidR="00D9787D" w:rsidRDefault="00D9787D"/>
    <w:p w:rsidR="00D9787D" w:rsidRDefault="00D9787D"/>
    <w:p w:rsidR="00D9787D" w:rsidRDefault="00D9787D"/>
    <w:p w:rsidR="00D9787D" w:rsidRDefault="00D9787D" w:rsidP="00D9787D">
      <w:pPr>
        <w:jc w:val="center"/>
      </w:pPr>
      <w:r>
        <w:t>AVISOS</w:t>
      </w:r>
    </w:p>
    <w:p w:rsidR="00D9787D" w:rsidRDefault="00D9787D" w:rsidP="00D9787D">
      <w:pPr>
        <w:jc w:val="center"/>
      </w:pPr>
    </w:p>
    <w:sectPr w:rsidR="00D9787D" w:rsidSect="00005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141C9"/>
    <w:rsid w:val="00005FE3"/>
    <w:rsid w:val="001B27EC"/>
    <w:rsid w:val="002E4CB3"/>
    <w:rsid w:val="006D2038"/>
    <w:rsid w:val="008970A0"/>
    <w:rsid w:val="00C141C9"/>
    <w:rsid w:val="00C2066C"/>
    <w:rsid w:val="00D9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6C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066C"/>
    <w:pPr>
      <w:keepNext/>
      <w:jc w:val="center"/>
      <w:outlineLvl w:val="0"/>
    </w:pPr>
    <w:rPr>
      <w:rFonts w:ascii="Arial" w:eastAsia="Times New Roman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C2066C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C2066C"/>
    <w:pPr>
      <w:keepNext/>
      <w:jc w:val="right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2066C"/>
    <w:pPr>
      <w:keepNext/>
      <w:jc w:val="right"/>
      <w:outlineLvl w:val="3"/>
    </w:pPr>
    <w:rPr>
      <w:rFonts w:ascii="Arial" w:eastAsia="Times New Roman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C2066C"/>
    <w:pPr>
      <w:keepNext/>
      <w:jc w:val="right"/>
      <w:outlineLvl w:val="4"/>
    </w:pPr>
    <w:rPr>
      <w:rFonts w:ascii="Arial" w:eastAsia="Times New Roman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066C"/>
    <w:rPr>
      <w:rFonts w:ascii="Arial" w:eastAsia="Times New Roman" w:hAnsi="Arial" w:cs="Arial"/>
      <w:b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2066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C2066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C2066C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2066C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2066C"/>
    <w:rPr>
      <w:b/>
      <w:bCs/>
    </w:rPr>
  </w:style>
  <w:style w:type="paragraph" w:styleId="Prrafodelista">
    <w:name w:val="List Paragraph"/>
    <w:basedOn w:val="Normal"/>
    <w:qFormat/>
    <w:rsid w:val="00C2066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2009-09-23T00:37:00Z</dcterms:created>
  <dcterms:modified xsi:type="dcterms:W3CDTF">2009-09-23T06:30:00Z</dcterms:modified>
</cp:coreProperties>
</file>