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DD" w:rsidRDefault="00F05A8D">
      <w:r>
        <w:t>ESCUELA NORMAL DE EDUCACIÓN PREESCOLAR</w:t>
      </w:r>
    </w:p>
    <w:p w:rsidR="00F05A8D" w:rsidRDefault="00F05A8D">
      <w:r>
        <w:t>COLEGIADO DE SEGUNDO</w:t>
      </w:r>
    </w:p>
    <w:p w:rsidR="00F05A8D" w:rsidRDefault="00F05A8D" w:rsidP="00F05A8D">
      <w:pPr>
        <w:jc w:val="right"/>
      </w:pPr>
      <w:r>
        <w:t>1 DE JUNIO DEL 2010-06-01</w:t>
      </w:r>
    </w:p>
    <w:p w:rsidR="00F05A8D" w:rsidRDefault="00F05A8D" w:rsidP="00F05A8D">
      <w:pPr>
        <w:jc w:val="both"/>
      </w:pPr>
      <w:r>
        <w:t>AGENDA</w:t>
      </w:r>
    </w:p>
    <w:p w:rsidR="00F05A8D" w:rsidRDefault="00F05A8D" w:rsidP="00F05A8D">
      <w:pPr>
        <w:jc w:val="both"/>
      </w:pPr>
      <w:r>
        <w:t>Socializar la segunda jornada de observación y práctica de las alumnas para poder reconocer fortalezas y debilidades tanto en el proceso como en la aplicación de las actividades didácticas de las alumnas y plantear retos para las siguientes prácticas.</w:t>
      </w:r>
    </w:p>
    <w:p w:rsidR="00F05A8D" w:rsidRDefault="00F05A8D" w:rsidP="00F05A8D">
      <w:pPr>
        <w:jc w:val="both"/>
      </w:pPr>
      <w:r>
        <w:t>Revisar los exámenes semestrales de cada una de las asignaturas con la finalidad de verificar los avances programáticos.</w:t>
      </w:r>
    </w:p>
    <w:p w:rsidR="00F05A8D" w:rsidRDefault="00F05A8D" w:rsidP="00F05A8D">
      <w:pPr>
        <w:jc w:val="both"/>
      </w:pPr>
      <w:r>
        <w:t>Informar a los docentes sobre la aplicación del examen semestral los días 13, 14 15 y 16 de junio el cual contará para la evolución de este último periodo.</w:t>
      </w:r>
    </w:p>
    <w:p w:rsidR="00F05A8D" w:rsidRDefault="00F05A8D" w:rsidP="00F05A8D">
      <w:pPr>
        <w:jc w:val="both"/>
      </w:pPr>
      <w:r>
        <w:t>Llenar las evaluaciones de práctica por las docentes de las asignaturas de observación y práctica.</w:t>
      </w:r>
    </w:p>
    <w:p w:rsidR="00F05A8D" w:rsidRDefault="00F05A8D" w:rsidP="00F05A8D">
      <w:pPr>
        <w:jc w:val="both"/>
      </w:pPr>
      <w:r>
        <w:t>Trabajo por asignatura:</w:t>
      </w:r>
    </w:p>
    <w:p w:rsidR="00F05A8D" w:rsidRDefault="00F05A8D" w:rsidP="00F05A8D">
      <w:pPr>
        <w:jc w:val="both"/>
      </w:pPr>
      <w:r>
        <w:t>Realizar el avance programático tomando en cuenta los exámenes semestrales.</w:t>
      </w:r>
    </w:p>
    <w:p w:rsidR="00F05A8D" w:rsidRDefault="00F05A8D" w:rsidP="00F05A8D">
      <w:pPr>
        <w:jc w:val="both"/>
      </w:pPr>
      <w:r>
        <w:t>Diseñar tres reactivos de relación de columnas por ejemplo:</w:t>
      </w:r>
    </w:p>
    <w:p w:rsidR="00F05A8D" w:rsidRDefault="00F05A8D" w:rsidP="00F05A8D">
      <w:pPr>
        <w:pStyle w:val="Prrafodelista"/>
        <w:numPr>
          <w:ilvl w:val="0"/>
          <w:numId w:val="1"/>
        </w:numPr>
        <w:jc w:val="both"/>
      </w:pPr>
      <w:r>
        <w:t xml:space="preserve">De acuerdo a la Teoría del desarrollo mental de </w:t>
      </w:r>
      <w:proofErr w:type="spellStart"/>
      <w:r>
        <w:t>Vigotsky</w:t>
      </w:r>
      <w:proofErr w:type="spellEnd"/>
      <w:r>
        <w:t>, hizo importantes contribuciones al estudio, incluyendo el lenguaje hablado y el escrito nos dice:</w:t>
      </w:r>
    </w:p>
    <w:p w:rsidR="00F05A8D" w:rsidRDefault="00F05A8D" w:rsidP="00F05A8D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197"/>
        <w:gridCol w:w="4139"/>
      </w:tblGrid>
      <w:tr w:rsidR="00F05A8D" w:rsidTr="00B8497F">
        <w:tc>
          <w:tcPr>
            <w:tcW w:w="4490" w:type="dxa"/>
          </w:tcPr>
          <w:p w:rsidR="00F05A8D" w:rsidRDefault="00F05A8D" w:rsidP="00B8497F">
            <w:pPr>
              <w:pStyle w:val="Prrafodelista"/>
              <w:ind w:left="0"/>
              <w:jc w:val="both"/>
            </w:pPr>
          </w:p>
          <w:p w:rsidR="00F05A8D" w:rsidRDefault="00F05A8D" w:rsidP="00B8497F">
            <w:pPr>
              <w:pStyle w:val="Prrafodelista"/>
              <w:ind w:left="0"/>
              <w:jc w:val="both"/>
            </w:pPr>
          </w:p>
          <w:p w:rsidR="00F05A8D" w:rsidRDefault="00F05A8D" w:rsidP="00B8497F">
            <w:pPr>
              <w:pStyle w:val="Prrafodelista"/>
              <w:ind w:left="0"/>
              <w:jc w:val="both"/>
            </w:pPr>
          </w:p>
          <w:p w:rsidR="00F05A8D" w:rsidRDefault="00F05A8D" w:rsidP="00F05A8D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Instrumento</w:t>
            </w: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F05A8D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Signos</w:t>
            </w: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F05A8D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Herramientas externas</w:t>
            </w: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jc w:val="both"/>
            </w:pPr>
          </w:p>
          <w:p w:rsidR="00F05A8D" w:rsidRDefault="00F05A8D" w:rsidP="00B8497F">
            <w:pPr>
              <w:pStyle w:val="Prrafodelista"/>
              <w:jc w:val="both"/>
            </w:pPr>
          </w:p>
        </w:tc>
        <w:tc>
          <w:tcPr>
            <w:tcW w:w="4490" w:type="dxa"/>
          </w:tcPr>
          <w:p w:rsidR="00F05A8D" w:rsidRDefault="00F05A8D" w:rsidP="00F05A8D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Los humanos y los animales sería semejantes en cuanto al uso de….</w:t>
            </w:r>
          </w:p>
          <w:p w:rsidR="00F05A8D" w:rsidRDefault="00F05A8D" w:rsidP="00F05A8D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Dado que consideraba las actividades específicamente humanas como…</w:t>
            </w:r>
          </w:p>
          <w:p w:rsidR="00F05A8D" w:rsidRDefault="00F05A8D" w:rsidP="00F05A8D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Descansa sobre la premisa fundamental de que el desarrollo tiene un lugar en el nivel social, dentro del contexto cultural.</w:t>
            </w:r>
          </w:p>
          <w:p w:rsidR="00F05A8D" w:rsidRDefault="00F05A8D" w:rsidP="00F05A8D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Los sistemas incluyen el lenguaje hablado, los sistemas escritos y los sistemas numéricos que son creados por la sociedad a lo largo de su historia para cumplir necesidades específicamente humanas.</w:t>
            </w:r>
          </w:p>
        </w:tc>
      </w:tr>
    </w:tbl>
    <w:p w:rsidR="00F05A8D" w:rsidRDefault="00F05A8D" w:rsidP="00F05A8D">
      <w:pPr>
        <w:jc w:val="both"/>
      </w:pPr>
    </w:p>
    <w:p w:rsidR="00751E03" w:rsidRDefault="00751E03" w:rsidP="00F05A8D">
      <w:pPr>
        <w:jc w:val="both"/>
      </w:pPr>
      <w:r>
        <w:t>Socializar las problemáticas presentadas con algunas de las alumnas en el trabajo por grado.</w:t>
      </w:r>
    </w:p>
    <w:p w:rsidR="00751E03" w:rsidRDefault="00751E03" w:rsidP="00F05A8D">
      <w:pPr>
        <w:jc w:val="both"/>
      </w:pPr>
      <w:r>
        <w:lastRenderedPageBreak/>
        <w:t>Recordar a los docentes la aplicación de los objetos de aprendizaje y los foros en línea.</w:t>
      </w:r>
    </w:p>
    <w:p w:rsidR="00751E03" w:rsidRDefault="00751E03" w:rsidP="00F05A8D">
      <w:pPr>
        <w:jc w:val="both"/>
      </w:pPr>
    </w:p>
    <w:sectPr w:rsidR="00751E0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21E2"/>
    <w:multiLevelType w:val="hybridMultilevel"/>
    <w:tmpl w:val="0DB2A2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551E"/>
    <w:multiLevelType w:val="hybridMultilevel"/>
    <w:tmpl w:val="B314A5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756F"/>
    <w:multiLevelType w:val="hybridMultilevel"/>
    <w:tmpl w:val="83887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5A8D"/>
    <w:rsid w:val="004C40DD"/>
    <w:rsid w:val="00751E03"/>
    <w:rsid w:val="00DE088C"/>
    <w:rsid w:val="00F0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A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5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2010-06-01T16:28:00Z</dcterms:created>
  <dcterms:modified xsi:type="dcterms:W3CDTF">2010-06-01T16:40:00Z</dcterms:modified>
</cp:coreProperties>
</file>