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66" w:rsidRPr="00496979" w:rsidRDefault="005B6B66" w:rsidP="00496979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sz w:val="20"/>
          <w:szCs w:val="20"/>
        </w:rPr>
      </w:pPr>
      <w:r>
        <w:rPr>
          <w:rFonts w:ascii="GillSans" w:hAnsi="GillSans" w:cs="GillSans"/>
        </w:rPr>
        <w:t xml:space="preserve">Con base en lo que plantean </w:t>
      </w:r>
      <w:proofErr w:type="spellStart"/>
      <w:r>
        <w:rPr>
          <w:rFonts w:ascii="GillSans" w:hAnsi="GillSans" w:cs="GillSans"/>
        </w:rPr>
        <w:t>Barbara</w:t>
      </w:r>
      <w:proofErr w:type="spellEnd"/>
      <w:r>
        <w:rPr>
          <w:rFonts w:ascii="GillSans" w:hAnsi="GillSans" w:cs="GillSans"/>
        </w:rPr>
        <w:t xml:space="preserve"> </w:t>
      </w:r>
      <w:proofErr w:type="spellStart"/>
      <w:r>
        <w:rPr>
          <w:rFonts w:ascii="GillSans" w:hAnsi="GillSans" w:cs="GillSans"/>
        </w:rPr>
        <w:t>Rogoff</w:t>
      </w:r>
      <w:proofErr w:type="spellEnd"/>
      <w:r>
        <w:rPr>
          <w:rFonts w:ascii="GillSans" w:hAnsi="GillSans" w:cs="GillSans"/>
        </w:rPr>
        <w:t xml:space="preserve"> en “El desarrollo cognitivo en el contexto sociocultural”, que se leyó en el bloque </w:t>
      </w:r>
      <w:r>
        <w:rPr>
          <w:rFonts w:ascii="GillSans" w:hAnsi="GillSans" w:cs="GillSans"/>
          <w:sz w:val="19"/>
          <w:szCs w:val="19"/>
        </w:rPr>
        <w:t>I</w:t>
      </w:r>
      <w:r>
        <w:rPr>
          <w:rFonts w:ascii="GillSans" w:hAnsi="GillSans" w:cs="GillSans"/>
        </w:rPr>
        <w:t xml:space="preserve">, y Michael y Sheila Cole </w:t>
      </w:r>
      <w:r w:rsidR="00496979">
        <w:rPr>
          <w:rFonts w:ascii="GillSans" w:hAnsi="GillSans" w:cs="GillSans"/>
        </w:rPr>
        <w:t>“La cultura y el desarrollo mental en la primera infancia”,</w:t>
      </w:r>
      <w:r>
        <w:rPr>
          <w:rFonts w:ascii="GillSans" w:hAnsi="GillSans" w:cs="GillSans"/>
        </w:rPr>
        <w:t xml:space="preserve"> de este bloque </w:t>
      </w:r>
      <w:r>
        <w:rPr>
          <w:rFonts w:ascii="GillSans" w:hAnsi="GillSans" w:cs="GillSans"/>
          <w:sz w:val="19"/>
          <w:szCs w:val="19"/>
        </w:rPr>
        <w:t>III</w:t>
      </w:r>
      <w:r>
        <w:rPr>
          <w:rFonts w:ascii="GillSans" w:hAnsi="GillSans" w:cs="GillSans"/>
        </w:rPr>
        <w:t>, acerca del concepto de participación guiada, analizar la siguiente situación:</w:t>
      </w:r>
    </w:p>
    <w:p w:rsidR="00A7263A" w:rsidRDefault="005B6B66">
      <w:r w:rsidRPr="005B6B66">
        <w:rPr>
          <w:rFonts w:ascii="GillSans" w:hAnsi="GillSans" w:cs="GillSans"/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3.8pt;margin-top:26.5pt;width:528pt;height:508.9pt;z-index:251660288;mso-height-percent:200;mso-height-percent:200;mso-width-relative:margin;mso-height-relative:margin">
            <v:textbox style="mso-fit-shape-to-text:t">
              <w:txbxContent>
                <w:p w:rsidR="005B6B66" w:rsidRDefault="005B6B66" w:rsidP="00A726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Palatino-Roman" w:hAnsi="Palatino-Roman" w:cs="Palatino-Roman"/>
                      <w:sz w:val="19"/>
                      <w:szCs w:val="19"/>
                    </w:rPr>
                  </w:pPr>
                  <w:r>
                    <w:rPr>
                      <w:rFonts w:ascii="Palatino-Roman" w:hAnsi="Palatino-Roman" w:cs="Palatino-Roman"/>
                      <w:sz w:val="19"/>
                      <w:szCs w:val="19"/>
                    </w:rPr>
                    <w:t>26 de julio de 2003</w:t>
                  </w:r>
                </w:p>
                <w:p w:rsidR="005B6B66" w:rsidRDefault="005B6B66" w:rsidP="00A726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illSans" w:hAnsi="GillSans" w:cs="GillSans"/>
                    </w:rPr>
                  </w:pPr>
                  <w:r>
                    <w:rPr>
                      <w:rFonts w:ascii="GillSans" w:hAnsi="GillSans" w:cs="GillSans"/>
                    </w:rPr>
                    <w:t>Cuento “Las brujitas”</w:t>
                  </w:r>
                </w:p>
                <w:p w:rsidR="00A7263A" w:rsidRDefault="00A7263A" w:rsidP="00A726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illSans" w:hAnsi="GillSans" w:cs="GillSans"/>
                    </w:rPr>
                  </w:pPr>
                </w:p>
                <w:p w:rsidR="005B6B66" w:rsidRPr="00A7263A" w:rsidRDefault="005B6B66" w:rsidP="00A726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7263A">
                    <w:rPr>
                      <w:rFonts w:ascii="Arial" w:hAnsi="Arial" w:cs="Arial"/>
                      <w:sz w:val="24"/>
                      <w:szCs w:val="24"/>
                    </w:rPr>
                    <w:t>Había una vez unas brujitas malas. Tenían una poción que mataba; por cierto, fueron a un país maravilloso y ¡mataron a toda la ge</w:t>
                  </w:r>
                  <w:r w:rsidR="00A7263A">
                    <w:rPr>
                      <w:rFonts w:ascii="Arial" w:hAnsi="Arial" w:cs="Arial"/>
                      <w:sz w:val="24"/>
                      <w:szCs w:val="24"/>
                    </w:rPr>
                    <w:t xml:space="preserve">nte de ahí!, e hicieron que los </w:t>
                  </w:r>
                  <w:r w:rsidRPr="00A7263A">
                    <w:rPr>
                      <w:rFonts w:ascii="Arial" w:hAnsi="Arial" w:cs="Arial"/>
                      <w:sz w:val="24"/>
                      <w:szCs w:val="24"/>
                    </w:rPr>
                    <w:t>reyes se murieran para siempre y los presidentes también. ¿Sabes cómo hicieron</w:t>
                  </w:r>
                  <w:r w:rsidR="00A7263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A7263A">
                    <w:rPr>
                      <w:rFonts w:ascii="Arial" w:hAnsi="Arial" w:cs="Arial"/>
                      <w:sz w:val="24"/>
                      <w:szCs w:val="24"/>
                    </w:rPr>
                    <w:t>que se murieran? Con una trampa, y así hicieron que se murieran.</w:t>
                  </w:r>
                </w:p>
                <w:p w:rsidR="005B6B66" w:rsidRPr="00A7263A" w:rsidRDefault="005B6B66" w:rsidP="00A726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7263A">
                    <w:rPr>
                      <w:rFonts w:ascii="Arial" w:hAnsi="Arial" w:cs="Arial"/>
                      <w:sz w:val="24"/>
                      <w:szCs w:val="24"/>
                    </w:rPr>
                    <w:t>FIN</w:t>
                  </w:r>
                </w:p>
                <w:p w:rsidR="005B6B66" w:rsidRPr="00A7263A" w:rsidRDefault="005B6B66" w:rsidP="00A726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7263A">
                    <w:rPr>
                      <w:rFonts w:ascii="Arial" w:hAnsi="Arial" w:cs="Arial"/>
                      <w:sz w:val="24"/>
                      <w:szCs w:val="24"/>
                    </w:rPr>
                    <w:t>Luis Ángel</w:t>
                  </w:r>
                </w:p>
                <w:p w:rsidR="005B6B66" w:rsidRPr="00A7263A" w:rsidRDefault="005B6B66" w:rsidP="00A726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7263A">
                    <w:rPr>
                      <w:rFonts w:ascii="Arial" w:hAnsi="Arial" w:cs="Arial"/>
                      <w:sz w:val="24"/>
                      <w:szCs w:val="24"/>
                    </w:rPr>
                    <w:t>(5 años 7 meses)</w:t>
                  </w:r>
                </w:p>
                <w:p w:rsidR="005B6B66" w:rsidRPr="00A7263A" w:rsidRDefault="005B6B66" w:rsidP="00A726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7263A">
                    <w:rPr>
                      <w:rFonts w:ascii="Arial" w:hAnsi="Arial" w:cs="Arial"/>
                      <w:sz w:val="24"/>
                      <w:szCs w:val="24"/>
                    </w:rPr>
                    <w:t>Texto escrito por su mamá</w:t>
                  </w:r>
                </w:p>
                <w:p w:rsidR="00A7263A" w:rsidRDefault="00A7263A" w:rsidP="005B6B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illSans" w:hAnsi="GillSans" w:cs="GillSans"/>
                    </w:rPr>
                  </w:pPr>
                </w:p>
                <w:p w:rsidR="00A7263A" w:rsidRDefault="00A7263A" w:rsidP="005B6B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illSans" w:hAnsi="GillSans" w:cs="GillSans"/>
                    </w:rPr>
                  </w:pPr>
                </w:p>
                <w:p w:rsidR="005B6B66" w:rsidRPr="00A7263A" w:rsidRDefault="005B6B66" w:rsidP="00A726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7263A">
                    <w:rPr>
                      <w:rFonts w:ascii="Arial" w:hAnsi="Arial" w:cs="Arial"/>
                      <w:sz w:val="24"/>
                      <w:szCs w:val="24"/>
                    </w:rPr>
                    <w:t>¿Cómo hizo Luis Ángel este cuento?</w:t>
                  </w:r>
                </w:p>
                <w:p w:rsidR="005B6B66" w:rsidRPr="00A7263A" w:rsidRDefault="005B6B66" w:rsidP="00A726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7263A">
                    <w:rPr>
                      <w:rFonts w:ascii="Arial" w:hAnsi="Arial" w:cs="Arial"/>
                      <w:sz w:val="24"/>
                      <w:szCs w:val="24"/>
                    </w:rPr>
                    <w:t>Al amanecer, Luis Ángel se despertó, me buscó y dijo: “</w:t>
                  </w:r>
                  <w:r w:rsidR="00A7263A">
                    <w:rPr>
                      <w:rFonts w:ascii="Arial" w:hAnsi="Arial" w:cs="Arial"/>
                      <w:sz w:val="24"/>
                      <w:szCs w:val="24"/>
                    </w:rPr>
                    <w:t xml:space="preserve">Mami, te voy a decir un </w:t>
                  </w:r>
                  <w:r w:rsidRPr="00A7263A">
                    <w:rPr>
                      <w:rFonts w:ascii="Arial" w:hAnsi="Arial" w:cs="Arial"/>
                      <w:sz w:val="24"/>
                      <w:szCs w:val="24"/>
                    </w:rPr>
                    <w:t>cuento”; le pregunté si quería escribirlo, pero él contestó que no sabía escribir.</w:t>
                  </w:r>
                </w:p>
                <w:p w:rsidR="005B6B66" w:rsidRPr="00A7263A" w:rsidRDefault="005B6B66" w:rsidP="00A726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7263A">
                    <w:rPr>
                      <w:rFonts w:ascii="Arial" w:hAnsi="Arial" w:cs="Arial"/>
                      <w:sz w:val="24"/>
                      <w:szCs w:val="24"/>
                    </w:rPr>
                    <w:t>Entonces, le propuse hacerlo entre los dos y, además, le pedí permiso para escribirlo;</w:t>
                  </w:r>
                </w:p>
                <w:p w:rsidR="005B6B66" w:rsidRDefault="005B6B66" w:rsidP="00A726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7263A">
                    <w:rPr>
                      <w:rFonts w:ascii="Arial" w:hAnsi="Arial" w:cs="Arial"/>
                      <w:sz w:val="24"/>
                      <w:szCs w:val="24"/>
                    </w:rPr>
                    <w:t>Luis Ángel aceptó. Me comentó que guardarí</w:t>
                  </w:r>
                  <w:r w:rsidR="00A7263A">
                    <w:rPr>
                      <w:rFonts w:ascii="Arial" w:hAnsi="Arial" w:cs="Arial"/>
                      <w:sz w:val="24"/>
                      <w:szCs w:val="24"/>
                    </w:rPr>
                    <w:t xml:space="preserve">a las ideas un momento mientras </w:t>
                  </w:r>
                  <w:r w:rsidRPr="00A7263A">
                    <w:rPr>
                      <w:rFonts w:ascii="Arial" w:hAnsi="Arial" w:cs="Arial"/>
                      <w:sz w:val="24"/>
                      <w:szCs w:val="24"/>
                    </w:rPr>
                    <w:t>yo buscaba lápiz y papel. En lo que Luis Ánge</w:t>
                  </w:r>
                  <w:r w:rsidR="00A7263A">
                    <w:rPr>
                      <w:rFonts w:ascii="Arial" w:hAnsi="Arial" w:cs="Arial"/>
                      <w:sz w:val="24"/>
                      <w:szCs w:val="24"/>
                    </w:rPr>
                    <w:t xml:space="preserve">l decía sus ideas, me veía cómo </w:t>
                  </w:r>
                  <w:r w:rsidRPr="00A7263A">
                    <w:rPr>
                      <w:rFonts w:ascii="Arial" w:hAnsi="Arial" w:cs="Arial"/>
                      <w:sz w:val="24"/>
                      <w:szCs w:val="24"/>
                    </w:rPr>
                    <w:t>escribía y se detenía como esperándome, pensaba</w:t>
                  </w:r>
                  <w:r w:rsidR="00A7263A">
                    <w:rPr>
                      <w:rFonts w:ascii="Arial" w:hAnsi="Arial" w:cs="Arial"/>
                      <w:sz w:val="24"/>
                      <w:szCs w:val="24"/>
                    </w:rPr>
                    <w:t xml:space="preserve"> y corregía. Luego de decir dos </w:t>
                  </w:r>
                  <w:r w:rsidRPr="00A7263A">
                    <w:rPr>
                      <w:rFonts w:ascii="Arial" w:hAnsi="Arial" w:cs="Arial"/>
                      <w:sz w:val="24"/>
                      <w:szCs w:val="24"/>
                    </w:rPr>
                    <w:t>o tres palabras o ideas me pedía que le leyera par</w:t>
                  </w:r>
                  <w:r w:rsidR="00A7263A">
                    <w:rPr>
                      <w:rFonts w:ascii="Arial" w:hAnsi="Arial" w:cs="Arial"/>
                      <w:sz w:val="24"/>
                      <w:szCs w:val="24"/>
                    </w:rPr>
                    <w:t xml:space="preserve">a seguir armando el cuento; tal </w:t>
                  </w:r>
                  <w:r w:rsidRPr="00A7263A">
                    <w:rPr>
                      <w:rFonts w:ascii="Arial" w:hAnsi="Arial" w:cs="Arial"/>
                      <w:sz w:val="24"/>
                      <w:szCs w:val="24"/>
                    </w:rPr>
                    <w:t>vez por eso en ese momento exclamó: “se necesitan i</w:t>
                  </w:r>
                  <w:r w:rsidR="00A7263A">
                    <w:rPr>
                      <w:rFonts w:ascii="Arial" w:hAnsi="Arial" w:cs="Arial"/>
                      <w:sz w:val="24"/>
                      <w:szCs w:val="24"/>
                    </w:rPr>
                    <w:t xml:space="preserve">deas para escribir todo un </w:t>
                  </w:r>
                  <w:r w:rsidRPr="00A7263A">
                    <w:rPr>
                      <w:rFonts w:ascii="Arial" w:hAnsi="Arial" w:cs="Arial"/>
                      <w:sz w:val="24"/>
                      <w:szCs w:val="24"/>
                    </w:rPr>
                    <w:t>cuento”.</w:t>
                  </w:r>
                </w:p>
                <w:p w:rsidR="00A7263A" w:rsidRPr="00A7263A" w:rsidRDefault="00A7263A" w:rsidP="00A726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B6B66" w:rsidRDefault="005B6B66" w:rsidP="00A726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7263A">
                    <w:rPr>
                      <w:rFonts w:ascii="Arial" w:hAnsi="Arial" w:cs="Arial"/>
                      <w:sz w:val="24"/>
                      <w:szCs w:val="24"/>
                    </w:rPr>
                    <w:t>Una vez que terminó de decir el cuento, le preg</w:t>
                  </w:r>
                  <w:r w:rsidR="00A7263A">
                    <w:rPr>
                      <w:rFonts w:ascii="Arial" w:hAnsi="Arial" w:cs="Arial"/>
                      <w:sz w:val="24"/>
                      <w:szCs w:val="24"/>
                    </w:rPr>
                    <w:t xml:space="preserve">unté qué título le pondría y él </w:t>
                  </w:r>
                  <w:r w:rsidRPr="00A7263A">
                    <w:rPr>
                      <w:rFonts w:ascii="Arial" w:hAnsi="Arial" w:cs="Arial"/>
                      <w:sz w:val="24"/>
                      <w:szCs w:val="24"/>
                    </w:rPr>
                    <w:t>me propuso uno.</w:t>
                  </w:r>
                </w:p>
                <w:p w:rsidR="00A7263A" w:rsidRPr="00A7263A" w:rsidRDefault="00A7263A" w:rsidP="00A726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B6B66" w:rsidRPr="00A7263A" w:rsidRDefault="005B6B66" w:rsidP="00A726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7263A">
                    <w:rPr>
                      <w:rFonts w:ascii="Arial" w:hAnsi="Arial" w:cs="Arial"/>
                      <w:sz w:val="24"/>
                      <w:szCs w:val="24"/>
                    </w:rPr>
                    <w:t>Luis Ángel me mira con atención y pregunta: ¿po</w:t>
                  </w:r>
                  <w:r w:rsidR="00A7263A">
                    <w:rPr>
                      <w:rFonts w:ascii="Arial" w:hAnsi="Arial" w:cs="Arial"/>
                      <w:sz w:val="24"/>
                      <w:szCs w:val="24"/>
                    </w:rPr>
                    <w:t xml:space="preserve">r qué escribiste más? Entonces, </w:t>
                  </w:r>
                  <w:r w:rsidRPr="00A7263A">
                    <w:rPr>
                      <w:rFonts w:ascii="Arial" w:hAnsi="Arial" w:cs="Arial"/>
                      <w:sz w:val="24"/>
                      <w:szCs w:val="24"/>
                    </w:rPr>
                    <w:t>leí lo que escribí y le expliqué: es muy impor</w:t>
                  </w:r>
                  <w:r w:rsidR="00A7263A">
                    <w:rPr>
                      <w:rFonts w:ascii="Arial" w:hAnsi="Arial" w:cs="Arial"/>
                      <w:sz w:val="24"/>
                      <w:szCs w:val="24"/>
                    </w:rPr>
                    <w:t xml:space="preserve">tante escribir textos, pero es </w:t>
                  </w:r>
                  <w:r w:rsidRPr="00A7263A">
                    <w:rPr>
                      <w:rFonts w:ascii="Arial" w:hAnsi="Arial" w:cs="Arial"/>
                      <w:sz w:val="24"/>
                      <w:szCs w:val="24"/>
                    </w:rPr>
                    <w:t>más importante saber cómo los haces. Él empezó a reírse...</w:t>
                  </w:r>
                </w:p>
                <w:p w:rsidR="005B6B66" w:rsidRPr="00A7263A" w:rsidRDefault="005B6B66" w:rsidP="00A726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7263A">
                    <w:rPr>
                      <w:rFonts w:ascii="Arial" w:hAnsi="Arial" w:cs="Arial"/>
                      <w:sz w:val="24"/>
                      <w:szCs w:val="24"/>
                    </w:rPr>
                    <w:t>Le pregunté otra vez: oye, Luis, y ¿cómo haces para que te surjan las ideas?</w:t>
                  </w:r>
                </w:p>
                <w:p w:rsidR="005B6B66" w:rsidRPr="00A7263A" w:rsidRDefault="005B6B66" w:rsidP="00A726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7263A">
                    <w:rPr>
                      <w:rFonts w:ascii="Arial" w:hAnsi="Arial" w:cs="Arial"/>
                      <w:sz w:val="24"/>
                      <w:szCs w:val="24"/>
                    </w:rPr>
                    <w:t>Él respondió: sólo pienso y pienso...</w:t>
                  </w:r>
                </w:p>
                <w:p w:rsidR="005B6B66" w:rsidRPr="00A7263A" w:rsidRDefault="005B6B66" w:rsidP="00A726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7263A">
                    <w:rPr>
                      <w:rFonts w:ascii="Arial" w:hAnsi="Arial" w:cs="Arial"/>
                      <w:sz w:val="24"/>
                      <w:szCs w:val="24"/>
                    </w:rPr>
                    <w:t>Aprovecho el momento para hacerle otra pregunta: ¿qué cosa es pensar?</w:t>
                  </w:r>
                </w:p>
                <w:p w:rsidR="005B6B66" w:rsidRPr="00A7263A" w:rsidRDefault="005B6B66" w:rsidP="00A726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7263A">
                    <w:rPr>
                      <w:rFonts w:ascii="Arial" w:hAnsi="Arial" w:cs="Arial"/>
                      <w:sz w:val="24"/>
                      <w:szCs w:val="24"/>
                    </w:rPr>
                    <w:t>Luis Ángel se queda pensando y contesta muy seguro: ahora estoy pensando,</w:t>
                  </w:r>
                </w:p>
                <w:p w:rsidR="005B6B66" w:rsidRPr="00A7263A" w:rsidRDefault="005B6B66" w:rsidP="00A726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7263A">
                    <w:rPr>
                      <w:rFonts w:ascii="Arial" w:hAnsi="Arial" w:cs="Arial"/>
                      <w:sz w:val="24"/>
                      <w:szCs w:val="24"/>
                    </w:rPr>
                    <w:t>¿</w:t>
                  </w:r>
                  <w:proofErr w:type="gramStart"/>
                  <w:r w:rsidRPr="00A7263A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proofErr w:type="gramEnd"/>
                  <w:r w:rsidRPr="00A7263A">
                    <w:rPr>
                      <w:rFonts w:ascii="Arial" w:hAnsi="Arial" w:cs="Arial"/>
                      <w:sz w:val="24"/>
                      <w:szCs w:val="24"/>
                    </w:rPr>
                    <w:t>? Sólo pienso y pienso, y me rasco la cabeza.</w:t>
                  </w:r>
                </w:p>
                <w:p w:rsidR="005B6B66" w:rsidRPr="00A7263A" w:rsidRDefault="005B6B66" w:rsidP="00A726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7263A">
                    <w:rPr>
                      <w:rFonts w:ascii="Arial" w:hAnsi="Arial" w:cs="Arial"/>
                      <w:sz w:val="24"/>
                      <w:szCs w:val="24"/>
                    </w:rPr>
                    <w:t>Y, sin pensar, los dos nos reímos mucho.</w:t>
                  </w:r>
                </w:p>
              </w:txbxContent>
            </v:textbox>
            <w10:wrap type="square"/>
          </v:shape>
        </w:pict>
      </w:r>
    </w:p>
    <w:p w:rsidR="00A7263A" w:rsidRPr="00A7263A" w:rsidRDefault="00A7263A" w:rsidP="00A7263A"/>
    <w:p w:rsidR="00A7263A" w:rsidRDefault="00A7263A" w:rsidP="001B56BC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</w:rPr>
      </w:pPr>
      <w:r>
        <w:rPr>
          <w:rFonts w:ascii="GillSans" w:hAnsi="GillSans" w:cs="GillSans"/>
        </w:rPr>
        <w:t>En equipo discutir cuestiones como las siguientes:</w:t>
      </w:r>
    </w:p>
    <w:p w:rsidR="00A7263A" w:rsidRDefault="00A7263A" w:rsidP="001B56BC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</w:rPr>
      </w:pPr>
      <w:r>
        <w:rPr>
          <w:rFonts w:ascii="GillSans" w:hAnsi="GillSans" w:cs="GillSans"/>
        </w:rPr>
        <w:t xml:space="preserve">• </w:t>
      </w:r>
      <w:proofErr w:type="gramStart"/>
      <w:r>
        <w:rPr>
          <w:rFonts w:ascii="GillSans" w:hAnsi="GillSans" w:cs="GillSans"/>
        </w:rPr>
        <w:t>¿</w:t>
      </w:r>
      <w:proofErr w:type="gramEnd"/>
      <w:r>
        <w:rPr>
          <w:rFonts w:ascii="GillSans" w:hAnsi="GillSans" w:cs="GillSans"/>
        </w:rPr>
        <w:t>Qué implicaciones tiene “la participación guiada” en el desarrollo cognitivo de</w:t>
      </w:r>
    </w:p>
    <w:p w:rsidR="00A7263A" w:rsidRDefault="00A7263A" w:rsidP="001B56BC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</w:rPr>
      </w:pPr>
      <w:r>
        <w:rPr>
          <w:rFonts w:ascii="GillSans" w:hAnsi="GillSans" w:cs="GillSans"/>
        </w:rPr>
        <w:t>Luis Ángel</w:t>
      </w:r>
      <w:proofErr w:type="gramStart"/>
      <w:r>
        <w:rPr>
          <w:rFonts w:ascii="GillSans" w:hAnsi="GillSans" w:cs="GillSans"/>
        </w:rPr>
        <w:t>?</w:t>
      </w:r>
      <w:proofErr w:type="gramEnd"/>
    </w:p>
    <w:p w:rsidR="00A7263A" w:rsidRPr="00A7263A" w:rsidRDefault="00A7263A" w:rsidP="001B56BC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</w:rPr>
      </w:pPr>
      <w:r>
        <w:rPr>
          <w:rFonts w:ascii="GillSans" w:hAnsi="GillSans" w:cs="GillSans"/>
        </w:rPr>
        <w:t>• ¿De qué manera se puede aplicar ese concepto en el trabajo que se realiza en la educación preescolar?</w:t>
      </w:r>
    </w:p>
    <w:p w:rsidR="005B6B66" w:rsidRPr="00A7263A" w:rsidRDefault="005B6B66" w:rsidP="00A7263A"/>
    <w:sectPr w:rsidR="005B6B66" w:rsidRPr="00A7263A" w:rsidSect="003116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6B66"/>
    <w:rsid w:val="001B56BC"/>
    <w:rsid w:val="003116CF"/>
    <w:rsid w:val="004959C2"/>
    <w:rsid w:val="00496979"/>
    <w:rsid w:val="005B6B66"/>
    <w:rsid w:val="00854C05"/>
    <w:rsid w:val="00A7263A"/>
    <w:rsid w:val="00B408C2"/>
    <w:rsid w:val="00F16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6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6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6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524C2-B60D-435D-A904-1EA05BD7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2011-06-02T13:10:00Z</dcterms:created>
  <dcterms:modified xsi:type="dcterms:W3CDTF">2011-06-02T14:11:00Z</dcterms:modified>
</cp:coreProperties>
</file>