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DA" w:rsidRDefault="00F36935" w:rsidP="00F36935">
      <w:pPr>
        <w:jc w:val="center"/>
        <w:rPr>
          <w:rFonts w:ascii="Showcard Gothic" w:hAnsi="Showcard Gothic"/>
          <w:color w:val="FF0066"/>
          <w:sz w:val="40"/>
          <w:szCs w:val="40"/>
        </w:rPr>
      </w:pPr>
      <w:r w:rsidRPr="00F36935">
        <w:rPr>
          <w:rFonts w:ascii="Showcard Gothic" w:hAnsi="Showcard Gothic"/>
          <w:color w:val="FF0066"/>
          <w:sz w:val="40"/>
          <w:szCs w:val="40"/>
        </w:rPr>
        <w:t>Computación en la nube</w:t>
      </w:r>
    </w:p>
    <w:p w:rsidR="00F36935" w:rsidRPr="00F36935" w:rsidRDefault="00F36935" w:rsidP="00F36935">
      <w:pPr>
        <w:jc w:val="center"/>
        <w:rPr>
          <w:rFonts w:ascii="Century Gothic" w:hAnsi="Century Gothic"/>
          <w:color w:val="FF0066"/>
          <w:sz w:val="36"/>
          <w:szCs w:val="36"/>
        </w:rPr>
      </w:pPr>
      <w:r>
        <w:rPr>
          <w:noProof/>
          <w:lang w:eastAsia="es-ES"/>
        </w:rPr>
        <w:drawing>
          <wp:inline distT="0" distB="0" distL="0" distR="0">
            <wp:extent cx="3810000" cy="3810000"/>
            <wp:effectExtent l="19050" t="0" r="0" b="0"/>
            <wp:docPr id="4" name="Imagen 4" descr="http://computacionennube.org/wp-content/uploads/2010/10/computacion-en-n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mputacionennube.org/wp-content/uploads/2010/10/computacion-en-nub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5613400" cy="3454400"/>
            <wp:effectExtent l="19050" t="0" r="6350" b="0"/>
            <wp:docPr id="7" name="Imagen 7" descr="http://aprendehaciendodotme.files.wordpress.com/2011/11/la-n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prendehaciendodotme.files.wordpress.com/2011/11/la-nub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935" w:rsidRPr="00F36935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36935"/>
    <w:rsid w:val="00A00BDA"/>
    <w:rsid w:val="00DE088C"/>
    <w:rsid w:val="00F3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267E-0CE3-4034-97DB-7D2A00FA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2012-08-30T16:19:00Z</dcterms:created>
  <dcterms:modified xsi:type="dcterms:W3CDTF">2012-08-30T16:25:00Z</dcterms:modified>
</cp:coreProperties>
</file>