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2D" w:rsidRPr="00B60D2D" w:rsidRDefault="00B60D2D" w:rsidP="00B60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B60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¿Qué es la Computación en Nube?</w:t>
      </w:r>
    </w:p>
    <w:p w:rsidR="00B60D2D" w:rsidRPr="00B60D2D" w:rsidRDefault="00B60D2D" w:rsidP="00B60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857500" cy="2857500"/>
            <wp:effectExtent l="19050" t="0" r="0" b="0"/>
            <wp:docPr id="1" name="Imagen 1" descr="computacion-en-nub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acion-en-nub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2D" w:rsidRPr="00B60D2D" w:rsidRDefault="00B60D2D" w:rsidP="00B60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La computación en nube es un sistema informático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Internet. Esta tecnología ofrece un uso mucho más eficiente de recursos, como almacenamiento, memoria, procesamiento y ancho de banda, al proveer solamente los recursos necesarios en cada momento.</w:t>
      </w:r>
    </w:p>
    <w:p w:rsidR="00B60D2D" w:rsidRPr="00B60D2D" w:rsidRDefault="00B60D2D" w:rsidP="00B60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El término “nube” se utiliza como una metáfora de Internet y se origina en la nube utilizada para representar Internet en los diagramas de red como una abstracción de la infraestructura que representa.</w:t>
      </w:r>
    </w:p>
    <w:p w:rsidR="00B60D2D" w:rsidRPr="00B60D2D" w:rsidRDefault="00B60D2D" w:rsidP="00B60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ejemplo sencillo de computación en nube es el sistema de documentos y aplicaciones electrónicas Google </w:t>
      </w:r>
      <w:proofErr w:type="spellStart"/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Docs</w:t>
      </w:r>
      <w:proofErr w:type="spellEnd"/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Google </w:t>
      </w:r>
      <w:proofErr w:type="spellStart"/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Apps</w:t>
      </w:r>
      <w:proofErr w:type="spellEnd"/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. Para su uso no es necesario instalar software o disponer de un servidor, basta con una conexión a Internet para poder utilizar cualquiera de sus servicios.</w:t>
      </w:r>
    </w:p>
    <w:p w:rsidR="00B60D2D" w:rsidRPr="00B60D2D" w:rsidRDefault="00B60D2D" w:rsidP="00B60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D2D">
        <w:rPr>
          <w:rFonts w:ascii="Times New Roman" w:eastAsia="Times New Roman" w:hAnsi="Times New Roman" w:cs="Times New Roman"/>
          <w:sz w:val="24"/>
          <w:szCs w:val="24"/>
          <w:lang w:eastAsia="es-ES"/>
        </w:rPr>
        <w:t>El servidor y el software de gestión se encuentran en la nube (Internet) y son directamente gestionados por el proveedor de servicios. De esta manera, es mucho más simple para el consumidor disfrutar de los beneficios. En otras palabras: la tecnología de la información se convierte en una servicio, que se consume de la misma manera que consumimos la electricidad o el agua.</w:t>
      </w:r>
    </w:p>
    <w:p w:rsidR="00CA13C3" w:rsidRDefault="00CA13C3"/>
    <w:sectPr w:rsidR="00CA13C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0D2D"/>
    <w:rsid w:val="00B60D2D"/>
    <w:rsid w:val="00CA13C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C3"/>
  </w:style>
  <w:style w:type="paragraph" w:styleId="Ttulo1">
    <w:name w:val="heading 1"/>
    <w:basedOn w:val="Normal"/>
    <w:link w:val="Ttulo1Car"/>
    <w:uiPriority w:val="9"/>
    <w:qFormat/>
    <w:rsid w:val="00B60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D2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6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mputacionennube.org/wp-content/uploads/2010/10/computacion-en-nub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2012-08-19T17:16:00Z</dcterms:created>
  <dcterms:modified xsi:type="dcterms:W3CDTF">2012-08-19T17:18:00Z</dcterms:modified>
</cp:coreProperties>
</file>