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uadrculamedia1-nfasis5"/>
        <w:tblW w:w="0" w:type="auto"/>
        <w:tblLook w:val="04A0"/>
      </w:tblPr>
      <w:tblGrid>
        <w:gridCol w:w="6573"/>
        <w:gridCol w:w="6573"/>
      </w:tblGrid>
      <w:tr w:rsidR="00411F24" w:rsidTr="00034C5E">
        <w:trPr>
          <w:cnfStyle w:val="100000000000"/>
        </w:trPr>
        <w:tc>
          <w:tcPr>
            <w:cnfStyle w:val="001000000000"/>
            <w:tcW w:w="6573" w:type="dxa"/>
          </w:tcPr>
          <w:p w:rsidR="00411F24" w:rsidRDefault="00411F24">
            <w:r>
              <w:t>John Dewey</w:t>
            </w:r>
          </w:p>
        </w:tc>
        <w:tc>
          <w:tcPr>
            <w:tcW w:w="6573" w:type="dxa"/>
          </w:tcPr>
          <w:p w:rsidR="00411F24" w:rsidRDefault="00411F24">
            <w:pPr>
              <w:cnfStyle w:val="100000000000"/>
            </w:pPr>
            <w:r>
              <w:t xml:space="preserve">Donald </w:t>
            </w:r>
            <w:proofErr w:type="spellStart"/>
            <w:r>
              <w:t>Schon</w:t>
            </w:r>
            <w:proofErr w:type="spellEnd"/>
          </w:p>
        </w:tc>
      </w:tr>
      <w:tr w:rsidR="00411F24" w:rsidTr="00034C5E">
        <w:trPr>
          <w:cnfStyle w:val="000000100000"/>
        </w:trPr>
        <w:tc>
          <w:tcPr>
            <w:cnfStyle w:val="001000000000"/>
            <w:tcW w:w="6573" w:type="dxa"/>
          </w:tcPr>
          <w:p w:rsidR="00411F24" w:rsidRDefault="00411F24">
            <w:r>
              <w:t>El proceso de reflexión empieza para los maestros cuando se enfrentan con alguna dificultad, algún incidente problemático o una experiencia que no se puede resolver de inmediato.</w:t>
            </w:r>
          </w:p>
          <w:p w:rsidR="00411F24" w:rsidRDefault="00411F24"/>
          <w:p w:rsidR="00411F24" w:rsidRDefault="00411F24">
            <w:r>
              <w:t>Hace una distinción importante entre la acción rutinaria y la acción reflexiva.</w:t>
            </w:r>
          </w:p>
          <w:p w:rsidR="00411F24" w:rsidRDefault="00411F24">
            <w:r>
              <w:t xml:space="preserve">La acción rutinaria </w:t>
            </w:r>
            <w:proofErr w:type="spellStart"/>
            <w:r>
              <w:t>esta</w:t>
            </w:r>
            <w:proofErr w:type="spellEnd"/>
            <w:r>
              <w:t xml:space="preserve"> motivada principalmente por la inercia, la tradición y la autoridad.</w:t>
            </w:r>
          </w:p>
          <w:p w:rsidR="00411F24" w:rsidRDefault="00411F24">
            <w:r>
              <w:t xml:space="preserve">Un “código colectivo” conforme al cual los problemas, metas y medios para alcanzarlas son definidos de una manera específica. </w:t>
            </w:r>
          </w:p>
          <w:p w:rsidR="00411F24" w:rsidRDefault="00411F24"/>
          <w:p w:rsidR="00411F24" w:rsidRDefault="00411F24">
            <w:r>
              <w:t xml:space="preserve">Los maestros que son irreflexivos sobre su enseñanza con frecuencia aceptan esta realidad cotidiana sin protestar en las escuelas y se dedican a encontrar los medios </w:t>
            </w:r>
            <w:proofErr w:type="spellStart"/>
            <w:proofErr w:type="gramStart"/>
            <w:r>
              <w:t>mas</w:t>
            </w:r>
            <w:proofErr w:type="spellEnd"/>
            <w:proofErr w:type="gramEnd"/>
            <w:r>
              <w:t xml:space="preserve"> efectivos y eficientes para resolver los problemas que se les plantean a través de este código colectivo.</w:t>
            </w:r>
          </w:p>
          <w:p w:rsidR="00411F24" w:rsidRDefault="00411F24"/>
          <w:p w:rsidR="00615EDF" w:rsidRDefault="00411F24">
            <w:r>
              <w:t>Es común que los maest</w:t>
            </w:r>
            <w:r w:rsidR="00615EDF">
              <w:t>ros pierdan de vista cuales son propósitos y fines que motivan su trabajo.</w:t>
            </w:r>
          </w:p>
          <w:p w:rsidR="00615EDF" w:rsidRDefault="00615EDF"/>
          <w:p w:rsidR="00615EDF" w:rsidRDefault="00615EDF">
            <w:r>
              <w:t>Los maestros irreflexivos  aprueban automáticamente el punto de vista</w:t>
            </w:r>
          </w:p>
          <w:p w:rsidR="00615EDF" w:rsidRDefault="00615EDF">
            <w:r>
              <w:t>Comúnmente aceptado sobre algún problema especifico  en una situación determinada.</w:t>
            </w:r>
          </w:p>
          <w:p w:rsidR="00615EDF" w:rsidRDefault="00615EDF"/>
          <w:p w:rsidR="00615EDF" w:rsidRDefault="00615EDF">
            <w:r>
              <w:t>La acción reflexiva implica la consideración activa, persistente y cuidadosa de cualquier creencia o practica tomando en cuenta las razones que la sostienen y las consecuencias que puede tener a futuro.</w:t>
            </w:r>
          </w:p>
          <w:p w:rsidR="00615EDF" w:rsidRDefault="00615EDF"/>
          <w:p w:rsidR="00383B6C" w:rsidRDefault="00615EDF">
            <w:r>
              <w:t>U</w:t>
            </w:r>
            <w:r w:rsidR="00383B6C">
              <w:t xml:space="preserve">na </w:t>
            </w:r>
            <w:r>
              <w:t xml:space="preserve"> forma holística de atender y responder a los </w:t>
            </w:r>
            <w:proofErr w:type="gramStart"/>
            <w:r>
              <w:t xml:space="preserve">problemas </w:t>
            </w:r>
            <w:r w:rsidR="00383B6C">
              <w:t>,</w:t>
            </w:r>
            <w:proofErr w:type="gramEnd"/>
            <w:r w:rsidR="00383B6C">
              <w:t xml:space="preserve"> una </w:t>
            </w:r>
            <w:r w:rsidR="00383B6C">
              <w:lastRenderedPageBreak/>
              <w:t xml:space="preserve">forma de </w:t>
            </w:r>
            <w:r>
              <w:t xml:space="preserve"> </w:t>
            </w:r>
            <w:r w:rsidR="00383B6C">
              <w:t xml:space="preserve">ser maestros. La acción reflexiva también es un proceso que requiere ir </w:t>
            </w:r>
            <w:proofErr w:type="gramStart"/>
            <w:r w:rsidR="00383B6C">
              <w:t>mas</w:t>
            </w:r>
            <w:proofErr w:type="gramEnd"/>
            <w:r w:rsidR="00383B6C">
              <w:t xml:space="preserve"> </w:t>
            </w:r>
            <w:proofErr w:type="spellStart"/>
            <w:r w:rsidR="00383B6C">
              <w:t>alla</w:t>
            </w:r>
            <w:proofErr w:type="spellEnd"/>
            <w:r w:rsidR="00383B6C">
              <w:t xml:space="preserve"> de los procesos racionales y lógicos de resolución de problemas.</w:t>
            </w:r>
          </w:p>
          <w:p w:rsidR="00383B6C" w:rsidRDefault="00383B6C">
            <w:r>
              <w:t xml:space="preserve">Involucra intuición, emoción y pasión. </w:t>
            </w:r>
          </w:p>
          <w:p w:rsidR="00383B6C" w:rsidRDefault="00383B6C"/>
          <w:p w:rsidR="00383B6C" w:rsidRDefault="00383B6C">
            <w:r>
              <w:t>En la acción reflexiva, al contrario que en la rutinaria, se usan simultáneamente la razón y la emoción.</w:t>
            </w:r>
          </w:p>
          <w:p w:rsidR="00383B6C" w:rsidRDefault="00383B6C">
            <w:r>
              <w:t>Hay tres actitudes básicas para esta acción: mente abierta, responsabilidad y honestidad.</w:t>
            </w:r>
          </w:p>
          <w:p w:rsidR="00383B6C" w:rsidRDefault="00383B6C"/>
          <w:p w:rsidR="00645011" w:rsidRDefault="00383B6C">
            <w:r>
              <w:t xml:space="preserve">La mente abierta   implica </w:t>
            </w:r>
            <w:r w:rsidR="00645011">
              <w:t xml:space="preserve"> </w:t>
            </w:r>
            <w:r>
              <w:t xml:space="preserve">tener un deseo activo  de escuchar varios puntos </w:t>
            </w:r>
            <w:r w:rsidR="00645011">
              <w:t xml:space="preserve"> de  </w:t>
            </w:r>
            <w:proofErr w:type="gramStart"/>
            <w:r w:rsidR="00645011">
              <w:t>vista ,</w:t>
            </w:r>
            <w:proofErr w:type="gramEnd"/>
            <w:r w:rsidR="00645011">
              <w:t xml:space="preserve"> prestar atención a las alternativas  y reconocer la posibilidad de estar equivocado incluso en nuestras creencias más arraigadas. Los maestros que tiene la mente abierta constantemente examinan las razones que fundamentan lo que se toma como natural y correcto y se ocupan de buscar  elementos que demuestren lo contrario.</w:t>
            </w:r>
          </w:p>
          <w:p w:rsidR="00645011" w:rsidRDefault="00645011"/>
          <w:p w:rsidR="00645011" w:rsidRDefault="00645011">
            <w:r>
              <w:t xml:space="preserve"> </w:t>
            </w:r>
            <w:r w:rsidR="00FD13E0">
              <w:t xml:space="preserve"> Un</w:t>
            </w:r>
            <w:r w:rsidR="00FA5431">
              <w:t>a</w:t>
            </w:r>
            <w:r w:rsidR="00FD13E0">
              <w:t xml:space="preserve"> condición necesaria para la acción reflexiva, es una actitud de responsabilidad que implica considerar con mucha atención las consecuencias de cada acción. Los maestros responsables se preguntan por qué actúan.</w:t>
            </w:r>
          </w:p>
          <w:p w:rsidR="00FD13E0" w:rsidRDefault="00FD13E0"/>
          <w:p w:rsidR="00FD13E0" w:rsidRDefault="00FD13E0">
            <w:r>
              <w:t>Se consideran tres tipos de consecuencias de las enseñanzas de un maestro:</w:t>
            </w:r>
          </w:p>
          <w:p w:rsidR="00FD13E0" w:rsidRDefault="00FD13E0" w:rsidP="00FD13E0">
            <w:pPr>
              <w:pStyle w:val="Prrafodelista"/>
              <w:numPr>
                <w:ilvl w:val="0"/>
                <w:numId w:val="1"/>
              </w:numPr>
            </w:pPr>
            <w:r>
              <w:t xml:space="preserve">Personales: los efectos de su enseñanza sobre los </w:t>
            </w:r>
            <w:proofErr w:type="spellStart"/>
            <w:r>
              <w:t>autoconceptos</w:t>
            </w:r>
            <w:proofErr w:type="spellEnd"/>
            <w:r>
              <w:t xml:space="preserve"> de los alumnos.</w:t>
            </w:r>
          </w:p>
          <w:p w:rsidR="00FD13E0" w:rsidRDefault="00FD13E0" w:rsidP="00FD13E0">
            <w:pPr>
              <w:pStyle w:val="Prrafodelista"/>
              <w:numPr>
                <w:ilvl w:val="0"/>
                <w:numId w:val="1"/>
              </w:numPr>
            </w:pPr>
            <w:proofErr w:type="spellStart"/>
            <w:r>
              <w:t>Academicas</w:t>
            </w:r>
            <w:proofErr w:type="spellEnd"/>
            <w:r>
              <w:t>: los efectos de su enseñanza sobre el desarrollo intelectual del estudiante.</w:t>
            </w:r>
          </w:p>
          <w:p w:rsidR="00FA5431" w:rsidRDefault="00FD13E0" w:rsidP="00FD13E0">
            <w:pPr>
              <w:pStyle w:val="Prrafodelista"/>
              <w:numPr>
                <w:ilvl w:val="0"/>
                <w:numId w:val="1"/>
              </w:numPr>
            </w:pPr>
            <w:r>
              <w:t xml:space="preserve">Sociales y políticas: los efectos </w:t>
            </w:r>
            <w:r w:rsidR="00FA5431">
              <w:t xml:space="preserve"> proyectados de sus enseñanzas en las oportunidades para varios alumnos.</w:t>
            </w:r>
          </w:p>
          <w:p w:rsidR="00FA5431" w:rsidRDefault="00FA5431" w:rsidP="00FA5431"/>
          <w:p w:rsidR="00FD13E0" w:rsidRDefault="00FA5431" w:rsidP="00FA5431">
            <w:r w:rsidRPr="00FA5431">
              <w:lastRenderedPageBreak/>
              <w:t xml:space="preserve"> </w:t>
            </w:r>
            <w:r>
              <w:t xml:space="preserve">La honestidad es la tercera actitud para la reflexión. Se refería que a la mente abierta y responsabilidad deben ser los componentes  </w:t>
            </w:r>
            <w:r w:rsidR="00125F8F">
              <w:t>centrales de la vida profesional del maestro reflexivo.</w:t>
            </w:r>
          </w:p>
          <w:p w:rsidR="00125F8F" w:rsidRDefault="00125F8F" w:rsidP="00FA5431"/>
          <w:p w:rsidR="00125F8F" w:rsidRPr="00FA5431" w:rsidRDefault="00125F8F" w:rsidP="00FA5431">
            <w:r>
              <w:t xml:space="preserve">Buscar un equilibrio entre la reflexión y la </w:t>
            </w:r>
            <w:proofErr w:type="gramStart"/>
            <w:r>
              <w:t>rutina ,</w:t>
            </w:r>
            <w:proofErr w:type="gramEnd"/>
            <w:r>
              <w:t xml:space="preserve"> entre el pensamiento y la acción.</w:t>
            </w:r>
          </w:p>
          <w:p w:rsidR="00FD13E0" w:rsidRDefault="00FD13E0"/>
        </w:tc>
        <w:tc>
          <w:tcPr>
            <w:tcW w:w="6573" w:type="dxa"/>
          </w:tcPr>
          <w:p w:rsidR="00EF64DC" w:rsidRDefault="00125F8F">
            <w:pPr>
              <w:cnfStyle w:val="000000100000"/>
            </w:pPr>
            <w:r>
              <w:lastRenderedPageBreak/>
              <w:t>“reflexión sobre la  acción” y “reflexión en la acción”</w:t>
            </w:r>
          </w:p>
          <w:p w:rsidR="00290DB8" w:rsidRDefault="005438C7">
            <w:pPr>
              <w:cnfStyle w:val="000000100000"/>
            </w:pPr>
            <w:r>
              <w:t xml:space="preserve">La reflexión se puede ver desde dos marcos temporales diferentes. En primer lugar, puede darse antes y después de la acción, y la llamo reflexión sobre a la acción. </w:t>
            </w:r>
          </w:p>
          <w:p w:rsidR="00290DB8" w:rsidRDefault="00290DB8">
            <w:pPr>
              <w:cnfStyle w:val="000000100000"/>
            </w:pPr>
          </w:p>
          <w:p w:rsidR="00411F24" w:rsidRDefault="005438C7">
            <w:pPr>
              <w:cnfStyle w:val="000000100000"/>
            </w:pPr>
            <w:r>
              <w:t>En la enseñanza esta se da antes de la clase, cuando planeamos</w:t>
            </w:r>
            <w:r w:rsidR="00125F8F">
              <w:t xml:space="preserve"> </w:t>
            </w:r>
            <w:r>
              <w:t>y pensamos en lo que impartiremos y después de la instrucción, al evaluar lo que ha ocurrido. La reflexión también puede darse durante la acción.</w:t>
            </w:r>
          </w:p>
          <w:p w:rsidR="00290DB8" w:rsidRDefault="00290DB8">
            <w:pPr>
              <w:cnfStyle w:val="000000100000"/>
            </w:pPr>
          </w:p>
          <w:p w:rsidR="00FD4946" w:rsidRDefault="005438C7">
            <w:pPr>
              <w:cnfStyle w:val="000000100000"/>
            </w:pPr>
            <w:r>
              <w:t>Al enseñar, es frecuente toparnos con alguna reacción o percepción inesperada de un alumno.</w:t>
            </w:r>
            <w:r w:rsidR="00FD4946">
              <w:t xml:space="preserve"> En ese momento, intentamos ajustar nuestra instrucción de manera que tome en cuenta esas reacciones a esto llamo reflexión en la acción. </w:t>
            </w:r>
          </w:p>
          <w:p w:rsidR="00290DB8" w:rsidRDefault="00290DB8">
            <w:pPr>
              <w:cnfStyle w:val="000000100000"/>
            </w:pPr>
          </w:p>
          <w:p w:rsidR="00FD4946" w:rsidRDefault="00FD4946">
            <w:pPr>
              <w:cnfStyle w:val="000000100000"/>
            </w:pPr>
            <w:r>
              <w:t>Los profesionales reflexivos reflexionan tanto “en” la acción como “sobre” la acción.</w:t>
            </w:r>
          </w:p>
          <w:p w:rsidR="00290DB8" w:rsidRDefault="00290DB8">
            <w:pPr>
              <w:cnfStyle w:val="000000100000"/>
            </w:pPr>
          </w:p>
          <w:p w:rsidR="005438C7" w:rsidRDefault="00FD4946">
            <w:pPr>
              <w:cnfStyle w:val="000000100000"/>
            </w:pPr>
            <w:r>
              <w:t xml:space="preserve">Estos conceptos </w:t>
            </w:r>
            <w:r w:rsidR="00290DB8">
              <w:t xml:space="preserve">acercan a </w:t>
            </w:r>
            <w:r>
              <w:t>la reflexión en y sobre la acción se basan en el punto de vista sobre el conocimiento y el entendimiento de la teoría</w:t>
            </w:r>
            <w:r w:rsidR="005438C7">
              <w:t xml:space="preserve"> </w:t>
            </w:r>
            <w:r>
              <w:t>y la práctica que son muy distintos a los tradicionales que han dominado el discurso educativo.</w:t>
            </w:r>
          </w:p>
          <w:p w:rsidR="00FD4946" w:rsidRDefault="00FD4946">
            <w:pPr>
              <w:cnfStyle w:val="000000100000"/>
            </w:pPr>
          </w:p>
          <w:p w:rsidR="00FD4946" w:rsidRDefault="00FD4946">
            <w:pPr>
              <w:cnfStyle w:val="000000100000"/>
            </w:pPr>
            <w:r>
              <w:t>El conocimiento en la acción sostiene que la aplicación de la investigación externa en el mundo de la práctica profesional no es muy útil para ayudar a los profesionales a resolver los problemas importantes a los cuales se enfrentaran en el diario batallar</w:t>
            </w:r>
            <w:r w:rsidR="00734D78">
              <w:t xml:space="preserve"> de su trabajo.</w:t>
            </w:r>
          </w:p>
          <w:p w:rsidR="00734D78" w:rsidRDefault="00734D78">
            <w:pPr>
              <w:cnfStyle w:val="000000100000"/>
            </w:pPr>
          </w:p>
          <w:p w:rsidR="00734D78" w:rsidRDefault="00734D78">
            <w:pPr>
              <w:cnfStyle w:val="000000100000"/>
            </w:pPr>
            <w:r>
              <w:t xml:space="preserve">Hay formas de entender y juicios en relación con los cuales saber </w:t>
            </w:r>
            <w:proofErr w:type="spellStart"/>
            <w:r>
              <w:t>como</w:t>
            </w:r>
            <w:proofErr w:type="spellEnd"/>
            <w:r>
              <w:t xml:space="preserve"> actuar espontáneamente.</w:t>
            </w:r>
          </w:p>
          <w:p w:rsidR="00734D78" w:rsidRDefault="00734D78">
            <w:pPr>
              <w:cnfStyle w:val="000000100000"/>
            </w:pPr>
            <w:r>
              <w:lastRenderedPageBreak/>
              <w:t xml:space="preserve">Se puede abordar la enseñanza reflexiva es pensar en hacer  más conscientes algunos de estos conocimientos </w:t>
            </w:r>
            <w:proofErr w:type="spellStart"/>
            <w:r>
              <w:t>tacitos</w:t>
            </w:r>
            <w:proofErr w:type="spellEnd"/>
            <w:r>
              <w:t xml:space="preserve"> que con frecuencia no expresamos.</w:t>
            </w:r>
          </w:p>
          <w:p w:rsidR="00734D78" w:rsidRDefault="00734D78">
            <w:pPr>
              <w:cnfStyle w:val="000000100000"/>
            </w:pPr>
          </w:p>
          <w:p w:rsidR="002D676A" w:rsidRDefault="00734D78">
            <w:pPr>
              <w:cnfStyle w:val="000000100000"/>
            </w:pPr>
            <w:r>
              <w:t>El conocimiento en la acción</w:t>
            </w:r>
            <w:r w:rsidR="002D676A">
              <w:t xml:space="preserve"> que los maestro acumulan con el paso de los años también crean conocimiento de manera continua al pensar acerca de la enseñanza y en el momento mismo de enseñar.</w:t>
            </w:r>
          </w:p>
          <w:p w:rsidR="002D676A" w:rsidRDefault="002D676A">
            <w:pPr>
              <w:cnfStyle w:val="000000100000"/>
            </w:pPr>
          </w:p>
          <w:p w:rsidR="002D676A" w:rsidRDefault="002D676A">
            <w:pPr>
              <w:cnfStyle w:val="000000100000"/>
            </w:pPr>
            <w:r>
              <w:t xml:space="preserve">La </w:t>
            </w:r>
            <w:proofErr w:type="spellStart"/>
            <w:r>
              <w:t>practica</w:t>
            </w:r>
            <w:proofErr w:type="spellEnd"/>
            <w:r>
              <w:t xml:space="preserve"> de cada maestro es el resultado de una u otra teoría reconocida o no. Los docentes esta teorizando todo el tiempo conforme se representan los problemas en el salón de clases.</w:t>
            </w:r>
          </w:p>
          <w:p w:rsidR="002D676A" w:rsidRDefault="002D676A">
            <w:pPr>
              <w:cnfStyle w:val="000000100000"/>
            </w:pPr>
          </w:p>
          <w:p w:rsidR="00290DB8" w:rsidRDefault="002D676A">
            <w:pPr>
              <w:cnfStyle w:val="000000100000"/>
            </w:pPr>
            <w:r>
              <w:t xml:space="preserve">Enfatiza la importancia de los profesionales reflexivos como maestros que definen y redefinen los problemas con base en la información </w:t>
            </w:r>
            <w:r w:rsidR="00290DB8">
              <w:t>que han adquirido a partir del medio ambiente en el que trabajan.</w:t>
            </w:r>
          </w:p>
          <w:p w:rsidR="00290DB8" w:rsidRDefault="00290DB8">
            <w:pPr>
              <w:cnfStyle w:val="000000100000"/>
            </w:pPr>
          </w:p>
          <w:p w:rsidR="00290DB8" w:rsidRDefault="00290DB8">
            <w:pPr>
              <w:cnfStyle w:val="000000100000"/>
            </w:pPr>
            <w:r>
              <w:t>La reflexión en la acción y la reflexión sobre la acción son los mecanismos que utilizan los profesionales reflexivos para poder desarrollarse de forma continua y aprender de sus propias experiencias.</w:t>
            </w:r>
          </w:p>
          <w:p w:rsidR="00290DB8" w:rsidRDefault="00290DB8">
            <w:pPr>
              <w:cnfStyle w:val="000000100000"/>
            </w:pPr>
          </w:p>
          <w:p w:rsidR="00290DB8" w:rsidRDefault="00290DB8">
            <w:pPr>
              <w:cnfStyle w:val="000000100000"/>
            </w:pPr>
            <w:r>
              <w:t>Sostiene que este proceso de reconstrucción de experiencias a través de la reflexión implica el planteamiento de un problema  y su resolución, ya en la vida real.</w:t>
            </w:r>
          </w:p>
          <w:p w:rsidR="00290DB8" w:rsidRDefault="00290DB8">
            <w:pPr>
              <w:cnfStyle w:val="000000100000"/>
            </w:pPr>
          </w:p>
          <w:p w:rsidR="002D676A" w:rsidRDefault="00290DB8">
            <w:pPr>
              <w:cnfStyle w:val="000000100000"/>
            </w:pPr>
            <w:r>
              <w:t>Los profesionales interpretan y enmarcan (aprecian) sus experiencias a través de los diferentes conjuntos de valores, conocimientos, teorías  y prácticas que ya han adquirido (sistemas apreciativos).</w:t>
            </w:r>
          </w:p>
        </w:tc>
      </w:tr>
    </w:tbl>
    <w:p w:rsidR="00850A6A" w:rsidRDefault="00850A6A"/>
    <w:sectPr w:rsidR="00850A6A" w:rsidSect="00411F24">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A5577"/>
    <w:multiLevelType w:val="hybridMultilevel"/>
    <w:tmpl w:val="C420A3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11F24"/>
    <w:rsid w:val="00034C5E"/>
    <w:rsid w:val="00125F8F"/>
    <w:rsid w:val="00290DB8"/>
    <w:rsid w:val="002D676A"/>
    <w:rsid w:val="00383B6C"/>
    <w:rsid w:val="00411F24"/>
    <w:rsid w:val="005438C7"/>
    <w:rsid w:val="00615EDF"/>
    <w:rsid w:val="00645011"/>
    <w:rsid w:val="00734D78"/>
    <w:rsid w:val="00850A6A"/>
    <w:rsid w:val="00A17C46"/>
    <w:rsid w:val="00C773E2"/>
    <w:rsid w:val="00EF64DC"/>
    <w:rsid w:val="00FA5431"/>
    <w:rsid w:val="00FD13E0"/>
    <w:rsid w:val="00FD494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A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1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5">
    <w:name w:val="Light List Accent 5"/>
    <w:basedOn w:val="Tablanormal"/>
    <w:uiPriority w:val="61"/>
    <w:rsid w:val="00383B6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media3-nfasis5">
    <w:name w:val="Medium Grid 3 Accent 5"/>
    <w:basedOn w:val="Tablanormal"/>
    <w:uiPriority w:val="69"/>
    <w:rsid w:val="00383B6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ombreadomedio1-nfasis5">
    <w:name w:val="Medium Shading 1 Accent 5"/>
    <w:basedOn w:val="Tablanormal"/>
    <w:uiPriority w:val="63"/>
    <w:rsid w:val="0064501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Cuadrculaclara-nfasis5">
    <w:name w:val="Light Grid Accent 5"/>
    <w:basedOn w:val="Tablanormal"/>
    <w:uiPriority w:val="62"/>
    <w:rsid w:val="0064501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Prrafodelista">
    <w:name w:val="List Paragraph"/>
    <w:basedOn w:val="Normal"/>
    <w:uiPriority w:val="34"/>
    <w:qFormat/>
    <w:rsid w:val="00FD13E0"/>
    <w:pPr>
      <w:ind w:left="720"/>
      <w:contextualSpacing/>
    </w:pPr>
  </w:style>
  <w:style w:type="table" w:styleId="Sombreadoclaro-nfasis5">
    <w:name w:val="Light Shading Accent 5"/>
    <w:basedOn w:val="Tablanormal"/>
    <w:uiPriority w:val="60"/>
    <w:rsid w:val="00034C5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media1-nfasis5">
    <w:name w:val="Medium Grid 1 Accent 5"/>
    <w:basedOn w:val="Tablanormal"/>
    <w:uiPriority w:val="67"/>
    <w:rsid w:val="00034C5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865</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Mtz</dc:creator>
  <cp:lastModifiedBy>Adriana Mtz</cp:lastModifiedBy>
  <cp:revision>4</cp:revision>
  <dcterms:created xsi:type="dcterms:W3CDTF">2012-09-07T20:39:00Z</dcterms:created>
  <dcterms:modified xsi:type="dcterms:W3CDTF">2012-09-08T01:03:00Z</dcterms:modified>
</cp:coreProperties>
</file>