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446D34" w:rsidRDefault="00BB04BA" w:rsidP="00BB04BA">
      <w:pPr>
        <w:jc w:val="center"/>
      </w:pPr>
      <w:r>
        <w:rPr>
          <w:noProof/>
          <w:lang w:eastAsia="es-P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.75pt;margin-top:506.25pt;width:501.75pt;height:201pt;z-index:251662336" fillcolor="#9bbb59 [3206]" stroked="f" strokecolor="#f2f2f2 [3041]" strokeweight="3pt">
            <v:imagedata embosscolor="shadow add(51)"/>
            <v:shadow on="t" type="emboss" color="lineOrFill darken(153)" color2="shadow add(102)" offset="1pt,1pt"/>
            <v:textbox style="mso-next-textbox:#_x0000_s1028">
              <w:txbxContent>
                <w:p w:rsidR="00BB04BA" w:rsidRPr="00BB04BA" w:rsidRDefault="00BB04BA" w:rsidP="00BB04BA">
                  <w:pPr>
                    <w:pStyle w:val="Sinespaciado"/>
                    <w:numPr>
                      <w:ilvl w:val="0"/>
                      <w:numId w:val="1"/>
                    </w:numPr>
                    <w:rPr>
                      <w:b/>
                      <w:sz w:val="24"/>
                    </w:rPr>
                  </w:pPr>
                  <w:r w:rsidRPr="00BB04BA">
                    <w:rPr>
                      <w:b/>
                      <w:sz w:val="24"/>
                    </w:rPr>
                    <w:t>La genética, ya que este problema puede ser hereditario cuando algu</w:t>
                  </w:r>
                  <w:r w:rsidRPr="00BB04BA">
                    <w:rPr>
                      <w:b/>
                      <w:sz w:val="24"/>
                    </w:rPr>
                    <w:t>no o los dos padres son obesos.</w:t>
                  </w:r>
                </w:p>
                <w:p w:rsidR="00BB04BA" w:rsidRPr="00BB04BA" w:rsidRDefault="00BB04BA" w:rsidP="00BB04BA">
                  <w:pPr>
                    <w:pStyle w:val="Sinespaciado"/>
                    <w:numPr>
                      <w:ilvl w:val="0"/>
                      <w:numId w:val="1"/>
                    </w:numPr>
                    <w:rPr>
                      <w:b/>
                      <w:sz w:val="24"/>
                    </w:rPr>
                  </w:pPr>
                  <w:r w:rsidRPr="00BB04BA">
                    <w:rPr>
                      <w:b/>
                      <w:sz w:val="24"/>
                    </w:rPr>
                    <w:t>El padecer algún problema emocional o psicológico, puede</w:t>
                  </w:r>
                  <w:r w:rsidRPr="00BB04BA">
                    <w:rPr>
                      <w:b/>
                      <w:sz w:val="24"/>
                    </w:rPr>
                    <w:t xml:space="preserve"> desencadenar también obesidad.</w:t>
                  </w:r>
                </w:p>
                <w:p w:rsidR="00BB04BA" w:rsidRPr="00BB04BA" w:rsidRDefault="00BB04BA" w:rsidP="00BB04BA">
                  <w:pPr>
                    <w:pStyle w:val="Sinespaciado"/>
                    <w:numPr>
                      <w:ilvl w:val="0"/>
                      <w:numId w:val="1"/>
                    </w:numPr>
                    <w:rPr>
                      <w:b/>
                      <w:sz w:val="24"/>
                    </w:rPr>
                  </w:pPr>
                  <w:r w:rsidRPr="00BB04BA">
                    <w:rPr>
                      <w:b/>
                      <w:sz w:val="24"/>
                    </w:rPr>
                    <w:t>La selección y forma de preparación de alimentos. Esto incluye un exceso de alimentos grasos o con gran contenido en carbohidratos y azúcares o con muchos condimentos y la falta de alimentos con fibra como frutas y verduras.</w:t>
                  </w:r>
                </w:p>
                <w:p w:rsidR="00BB04BA" w:rsidRPr="00BB04BA" w:rsidRDefault="00BB04BA" w:rsidP="00BB04BA">
                  <w:pPr>
                    <w:pStyle w:val="Sinespaciado"/>
                    <w:numPr>
                      <w:ilvl w:val="0"/>
                      <w:numId w:val="1"/>
                    </w:numPr>
                    <w:rPr>
                      <w:b/>
                      <w:sz w:val="24"/>
                    </w:rPr>
                  </w:pPr>
                  <w:r w:rsidRPr="00BB04BA">
                    <w:rPr>
                      <w:b/>
                      <w:sz w:val="24"/>
                    </w:rPr>
                    <w:t>El sedentarismo, es decir la falta de ejercicio físico diario.</w:t>
                  </w:r>
                </w:p>
                <w:p w:rsidR="00BB04BA" w:rsidRPr="00BB04BA" w:rsidRDefault="00BB04BA" w:rsidP="00BB04BA">
                  <w:pPr>
                    <w:pStyle w:val="Sinespaciado"/>
                    <w:numPr>
                      <w:ilvl w:val="0"/>
                      <w:numId w:val="1"/>
                    </w:numPr>
                    <w:rPr>
                      <w:b/>
                      <w:sz w:val="24"/>
                    </w:rPr>
                  </w:pPr>
                  <w:r w:rsidRPr="00BB04BA">
                    <w:rPr>
                      <w:b/>
                      <w:sz w:val="24"/>
                    </w:rPr>
                    <w:t>El consumo excesivo de alimentos chatarra con exceso de grasa, condimentos y de bajo valor nutritivo.</w:t>
                  </w:r>
                </w:p>
                <w:p w:rsidR="00BB04BA" w:rsidRPr="00BB04BA" w:rsidRDefault="00BB04BA" w:rsidP="00BB04BA">
                  <w:pPr>
                    <w:pStyle w:val="Sinespaciado"/>
                    <w:numPr>
                      <w:ilvl w:val="0"/>
                      <w:numId w:val="1"/>
                    </w:numPr>
                    <w:rPr>
                      <w:b/>
                      <w:sz w:val="24"/>
                    </w:rPr>
                  </w:pPr>
                  <w:r w:rsidRPr="00BB04BA">
                    <w:rPr>
                      <w:b/>
                      <w:sz w:val="24"/>
                    </w:rPr>
                    <w:t>El abuso en el consumo de panes, galletas, pastas, dulces y refrescos, lo que para muchos padres no tiene importancia, porque lo que desean es saciar el hambre de sus hijos.</w:t>
                  </w:r>
                </w:p>
                <w:p w:rsidR="00BB04BA" w:rsidRPr="00BB04BA" w:rsidRDefault="00BB04BA" w:rsidP="00BB04BA">
                  <w:pPr>
                    <w:pStyle w:val="Sinespaciado"/>
                    <w:numPr>
                      <w:ilvl w:val="0"/>
                      <w:numId w:val="1"/>
                    </w:numPr>
                    <w:rPr>
                      <w:b/>
                      <w:sz w:val="24"/>
                    </w:rPr>
                  </w:pPr>
                  <w:r w:rsidRPr="00BB04BA">
                    <w:rPr>
                      <w:b/>
                      <w:sz w:val="24"/>
                    </w:rPr>
                    <w:t>La obsesión por la cantidad de alimentos que deben consumir los niños.</w:t>
                  </w:r>
                </w:p>
              </w:txbxContent>
            </v:textbox>
          </v:shape>
        </w:pict>
      </w:r>
      <w:r>
        <w:rPr>
          <w:noProof/>
          <w:lang w:eastAsia="es-PE"/>
        </w:rPr>
        <w:pict>
          <v:shape id="_x0000_s1027" type="#_x0000_t202" style="position:absolute;left:0;text-align:left;margin-left:321.75pt;margin-top:276pt;width:198.75pt;height:177pt;z-index:251661312" fillcolor="#9bbb59 [3206]" stroked="f" strokecolor="#f2f2f2 [3041]" strokeweight="3pt">
            <v:shadow on="t" type="double" opacity=".5" color2="shadow add(102)" offset="-3pt,-3pt" offset2="-6pt,-6pt"/>
            <v:textbox>
              <w:txbxContent>
                <w:p w:rsidR="00BB04BA" w:rsidRPr="00BB04BA" w:rsidRDefault="00BB04BA">
                  <w:pPr>
                    <w:rPr>
                      <w:b/>
                      <w:sz w:val="32"/>
                    </w:rPr>
                  </w:pPr>
                  <w:r w:rsidRPr="00BB04BA">
                    <w:rPr>
                      <w:rFonts w:ascii="Verdana" w:hAnsi="Verdana"/>
                      <w:b/>
                      <w:color w:val="3F424B"/>
                      <w:szCs w:val="17"/>
                      <w:shd w:val="clear" w:color="auto" w:fill="FFFFFF"/>
                    </w:rPr>
                    <w:t>Cuando la obesidad inicia entre los 6 meses y los 7 años, el porcentaje de los que seguirán siendo obesos en la vida adulta es aproximadamente del 40% y los que inician con este problema entre los 10 y los 13 años, el 70% tiene posibilidades de continuar siendo obesos.</w:t>
                  </w:r>
                </w:p>
              </w:txbxContent>
            </v:textbox>
          </v:shape>
        </w:pict>
      </w:r>
      <w:r w:rsidRPr="008F0AB1">
        <w:rPr>
          <w:noProof/>
          <w:lang w:val="es-ES"/>
        </w:rPr>
        <w:pict>
          <v:shape id="_x0000_s1026" type="#_x0000_t202" style="position:absolute;left:0;text-align:left;margin-left:3.1pt;margin-top:56.25pt;width:183.65pt;height:189.3pt;z-index:251660288;mso-height-percent:200;mso-height-percent:200;mso-width-relative:margin;mso-height-relative:margin" fillcolor="#9bbb59 [3206]" strokecolor="#f2f2f2 [3041]" strokeweight="3pt">
            <v:shadow on="t" type="double" color="#4e6128 [1606]" opacity=".5" color2="shadow add(102)" offset="-3pt,-3pt" offset2="-6pt,-6pt"/>
            <v:textbox style="mso-next-textbox:#_x0000_s1026;mso-fit-shape-to-text:t">
              <w:txbxContent>
                <w:p w:rsidR="00BB04BA" w:rsidRDefault="00BB04BA">
                  <w:pPr>
                    <w:rPr>
                      <w:lang w:val="es-ES"/>
                    </w:rPr>
                  </w:pPr>
                  <w:r w:rsidRPr="00BB04BA">
                    <w:rPr>
                      <w:rFonts w:ascii="Verdana" w:hAnsi="Verdana"/>
                      <w:b/>
                      <w:color w:val="3F424B"/>
                      <w:szCs w:val="17"/>
                      <w:shd w:val="clear" w:color="auto" w:fill="FFFFFF"/>
                    </w:rPr>
                    <w:t>El sobre peso y la obesidad infantil, al contrario de ser signos de salud, ocasionan diversos problemas en la salud integral, física, mental y social de los niños y niñas que la padecen y si no se controla a tiempo, son muchos los problemas que a corto y largo plazo se pueden generar</w:t>
                  </w:r>
                  <w:r>
                    <w:rPr>
                      <w:rFonts w:ascii="Verdana" w:hAnsi="Verdana"/>
                      <w:color w:val="3F424B"/>
                      <w:sz w:val="17"/>
                      <w:szCs w:val="17"/>
                      <w:shd w:val="clear" w:color="auto" w:fill="FFFFFF"/>
                    </w:rPr>
                    <w:t>.</w:t>
                  </w:r>
                </w:p>
              </w:txbxContent>
            </v:textbox>
          </v:shape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pt;height:31.5pt" fillcolor="#b2b2b2" strokecolor="#33c" strokeweight="1pt">
            <v:fill opacity=".5"/>
            <v:shadow on="t" color="#99f" offset="3pt"/>
            <v:textpath style="font-family:&quot;Lucida Sans&quot;;font-size:28pt;v-text-kern:t" trim="t" fitpath="t" string="OBESIDAD INFANTIL"/>
          </v:shape>
        </w:pict>
      </w:r>
    </w:p>
    <w:p w:rsidR="001622B2" w:rsidRDefault="001622B2" w:rsidP="001622B2"/>
    <w:p w:rsidR="00BB04BA" w:rsidRDefault="001622B2" w:rsidP="00BB04BA">
      <w:pPr>
        <w:jc w:val="center"/>
      </w:pPr>
      <w:r>
        <w:t xml:space="preserve">                                                                         </w:t>
      </w:r>
      <w:r>
        <w:rPr>
          <w:noProof/>
          <w:lang w:eastAsia="es-PE"/>
        </w:rPr>
        <w:drawing>
          <wp:inline distT="0" distB="0" distL="0" distR="0">
            <wp:extent cx="3020154" cy="2009775"/>
            <wp:effectExtent l="95250" t="95250" r="104046" b="104775"/>
            <wp:docPr id="1" name="0 Imagen" descr="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0154" cy="20097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BB04BA" w:rsidRDefault="00BB04BA" w:rsidP="004F71C0"/>
    <w:p w:rsidR="00BB04BA" w:rsidRDefault="004F71C0" w:rsidP="001622B2">
      <w:pPr>
        <w:jc w:val="both"/>
      </w:pPr>
      <w:r>
        <w:rPr>
          <w:noProof/>
          <w:lang w:eastAsia="es-PE"/>
        </w:rPr>
        <w:drawing>
          <wp:inline distT="0" distB="0" distL="0" distR="0">
            <wp:extent cx="3114675" cy="2238375"/>
            <wp:effectExtent l="95250" t="95250" r="104775" b="104775"/>
            <wp:docPr id="2" name="1 Imagen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2383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BB04BA" w:rsidRDefault="004F71C0" w:rsidP="00BB04BA">
      <w:pPr>
        <w:jc w:val="center"/>
      </w:pPr>
      <w:r>
        <w:pict>
          <v:shape id="_x0000_i1028" type="#_x0000_t136" style="width:441pt;height:20.25pt" fillcolor="#369" stroked="f">
            <v:shadow on="t" color="#b2b2b2" opacity="52429f" offset="3pt"/>
            <v:textpath style="font-family:&quot;Times New Roman&quot;;font-size:18pt;v-text-kern:t" trim="t" fitpath="t" string="Factores que favorecen la aparicion de obesidad"/>
          </v:shape>
        </w:pict>
      </w:r>
    </w:p>
    <w:p w:rsidR="00BB04BA" w:rsidRDefault="00BB04BA" w:rsidP="00BB04BA">
      <w:pPr>
        <w:jc w:val="center"/>
      </w:pPr>
    </w:p>
    <w:p w:rsidR="00BB04BA" w:rsidRDefault="00BB04BA" w:rsidP="00BB04BA">
      <w:pPr>
        <w:jc w:val="center"/>
      </w:pPr>
    </w:p>
    <w:p w:rsidR="00BB04BA" w:rsidRDefault="00BB04BA" w:rsidP="00BB04BA">
      <w:pPr>
        <w:jc w:val="center"/>
      </w:pPr>
    </w:p>
    <w:p w:rsidR="00BB04BA" w:rsidRDefault="00BB04BA" w:rsidP="00BB04BA">
      <w:pPr>
        <w:jc w:val="center"/>
      </w:pPr>
    </w:p>
    <w:p w:rsidR="00BB04BA" w:rsidRDefault="00BB04BA" w:rsidP="00BB04BA">
      <w:pPr>
        <w:jc w:val="center"/>
      </w:pPr>
    </w:p>
    <w:p w:rsidR="00BB04BA" w:rsidRDefault="00BB04BA" w:rsidP="00BB04BA">
      <w:pPr>
        <w:jc w:val="center"/>
      </w:pPr>
    </w:p>
    <w:p w:rsidR="00BB04BA" w:rsidRDefault="00BB04BA" w:rsidP="00BB04BA">
      <w:pPr>
        <w:jc w:val="center"/>
      </w:pPr>
    </w:p>
    <w:p w:rsidR="00BB04BA" w:rsidRDefault="00BB04BA" w:rsidP="00BB04BA">
      <w:pPr>
        <w:jc w:val="center"/>
      </w:pPr>
    </w:p>
    <w:p w:rsidR="00BB04BA" w:rsidRDefault="00BB04BA" w:rsidP="004F71C0"/>
    <w:p w:rsidR="00BB04BA" w:rsidRDefault="00BB04BA" w:rsidP="00BB04BA">
      <w:pPr>
        <w:jc w:val="center"/>
      </w:pPr>
      <w:r>
        <w:pict>
          <v:shape id="_x0000_i1026" type="#_x0000_t136" style="width:307.5pt;height:52.5pt" fillcolor="#b2b2b2" strokecolor="#33c" strokeweight="1pt">
            <v:fill opacity=".5"/>
            <v:shadow on="t" color="#99f" offset="3pt"/>
            <v:textpath style="font-family:&quot;Lucida Console&quot;;font-size:28pt;v-text-kern:t" trim="t" fitpath="t" string="OBESIDAD INFANTIL"/>
          </v:shape>
        </w:pict>
      </w:r>
    </w:p>
    <w:p w:rsidR="00BB04BA" w:rsidRDefault="001622B2" w:rsidP="004F71C0">
      <w:r>
        <w:rPr>
          <w:noProof/>
          <w:lang w:eastAsia="es-PE"/>
        </w:rPr>
        <w:pict>
          <v:shape id="_x0000_s1030" type="#_x0000_t202" style="position:absolute;margin-left:24.75pt;margin-top:14.7pt;width:190.5pt;height:192.75pt;z-index:251664384" fillcolor="#9bbb59 [3206]" strokecolor="#f2f2f2 [3041]" strokeweight="3pt">
            <v:shadow on="t" type="perspective" color="#4e6128 [1606]" opacity=".5" offset="1pt" offset2="-1pt"/>
            <v:textbox>
              <w:txbxContent>
                <w:p w:rsidR="001622B2" w:rsidRPr="001622B2" w:rsidRDefault="001622B2">
                  <w:pPr>
                    <w:rPr>
                      <w:b/>
                      <w:sz w:val="24"/>
                    </w:rPr>
                  </w:pPr>
                  <w:r w:rsidRPr="001622B2">
                    <w:rPr>
                      <w:b/>
                      <w:sz w:val="24"/>
                    </w:rPr>
                    <w:t xml:space="preserve">Además el niño puede sufrir trastornos psicológicos o por parte de sus compañeros ya que pueden burlarse del por su aspecto, además de que se cree que los niños ‘’gorditos’’ no pueden practicar actividades </w:t>
                  </w:r>
                  <w:proofErr w:type="gramStart"/>
                  <w:r w:rsidRPr="001622B2">
                    <w:rPr>
                      <w:b/>
                      <w:sz w:val="24"/>
                    </w:rPr>
                    <w:t>físicas ,lo</w:t>
                  </w:r>
                  <w:proofErr w:type="gramEnd"/>
                  <w:r w:rsidRPr="001622B2">
                    <w:rPr>
                      <w:b/>
                      <w:sz w:val="24"/>
                    </w:rPr>
                    <w:t xml:space="preserve"> cual ocasionaría que el niño sufra discriminación</w:t>
                  </w:r>
                </w:p>
              </w:txbxContent>
            </v:textbox>
          </v:shape>
        </w:pict>
      </w:r>
    </w:p>
    <w:p w:rsidR="00BB04BA" w:rsidRDefault="00BB04BA" w:rsidP="00BB04BA">
      <w:pPr>
        <w:jc w:val="center"/>
      </w:pPr>
    </w:p>
    <w:p w:rsidR="00BB04BA" w:rsidRDefault="004F71C0" w:rsidP="00BB04BA">
      <w:pPr>
        <w:jc w:val="center"/>
      </w:pPr>
      <w:r>
        <w:t xml:space="preserve">                                                                </w:t>
      </w:r>
      <w:r>
        <w:rPr>
          <w:noProof/>
          <w:lang w:eastAsia="es-PE"/>
        </w:rPr>
        <w:drawing>
          <wp:inline distT="0" distB="0" distL="0" distR="0">
            <wp:extent cx="2971800" cy="1977598"/>
            <wp:effectExtent l="95250" t="95250" r="95250" b="98852"/>
            <wp:docPr id="3" name="2 Imagen" descr="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97759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4F71C0" w:rsidRDefault="004F71C0" w:rsidP="004F71C0">
      <w:r>
        <w:rPr>
          <w:noProof/>
          <w:lang w:eastAsia="es-PE"/>
        </w:rPr>
        <w:pict>
          <v:shape id="_x0000_s1029" type="#_x0000_t202" style="position:absolute;margin-left:21pt;margin-top:163.35pt;width:462.75pt;height:245.25pt;z-index:251663360" fillcolor="#9bbb59 [3206]" strokecolor="#f2f2f2 [3041]" strokeweight="3pt">
            <v:shadow on="t" type="perspective" color="#4e6128 [1606]" opacity=".5" origin="-.5,-.5" offset="-6pt,-6pt" matrix=".75,,,.75"/>
            <v:textbox>
              <w:txbxContent>
                <w:p w:rsidR="00BB04BA" w:rsidRPr="001622B2" w:rsidRDefault="00BB04BA" w:rsidP="00BB04BA">
                  <w:pPr>
                    <w:pStyle w:val="Sinespaciado"/>
                    <w:numPr>
                      <w:ilvl w:val="0"/>
                      <w:numId w:val="2"/>
                    </w:numPr>
                    <w:rPr>
                      <w:b/>
                      <w:sz w:val="26"/>
                      <w:szCs w:val="26"/>
                    </w:rPr>
                  </w:pPr>
                  <w:r w:rsidRPr="001622B2">
                    <w:rPr>
                      <w:b/>
                      <w:sz w:val="26"/>
                      <w:szCs w:val="26"/>
                    </w:rPr>
                    <w:t>Preparar un desayuno y comida que incluyan alimentos de los tres grupos, para que tengan energía, proteínas, vitaminas y minerales que les permitan crecer sanos y fuertes.</w:t>
                  </w:r>
                </w:p>
                <w:p w:rsidR="00BB04BA" w:rsidRPr="001622B2" w:rsidRDefault="00BB04BA" w:rsidP="00BB04BA">
                  <w:pPr>
                    <w:pStyle w:val="Sinespaciado"/>
                    <w:numPr>
                      <w:ilvl w:val="0"/>
                      <w:numId w:val="2"/>
                    </w:numPr>
                    <w:rPr>
                      <w:b/>
                      <w:sz w:val="26"/>
                      <w:szCs w:val="26"/>
                    </w:rPr>
                  </w:pPr>
                  <w:r w:rsidRPr="001622B2">
                    <w:rPr>
                      <w:b/>
                      <w:sz w:val="26"/>
                      <w:szCs w:val="26"/>
                    </w:rPr>
                    <w:t>Cenar ligero.</w:t>
                  </w:r>
                </w:p>
                <w:p w:rsidR="00BB04BA" w:rsidRPr="001622B2" w:rsidRDefault="00BB04BA" w:rsidP="00BB04BA">
                  <w:pPr>
                    <w:pStyle w:val="Sinespaciado"/>
                    <w:numPr>
                      <w:ilvl w:val="0"/>
                      <w:numId w:val="2"/>
                    </w:numPr>
                    <w:rPr>
                      <w:b/>
                      <w:sz w:val="26"/>
                      <w:szCs w:val="26"/>
                    </w:rPr>
                  </w:pPr>
                  <w:r w:rsidRPr="001622B2">
                    <w:rPr>
                      <w:b/>
                      <w:sz w:val="26"/>
                      <w:szCs w:val="26"/>
                    </w:rPr>
                    <w:t>Servirles cantidades adecuadas a su edad y evitar la repetición. En familias con padres obesos, suelen servir mucha cantidad de comida para los niños.</w:t>
                  </w:r>
                </w:p>
                <w:p w:rsidR="00BB04BA" w:rsidRPr="001622B2" w:rsidRDefault="00BB04BA" w:rsidP="00BB04BA">
                  <w:pPr>
                    <w:pStyle w:val="Sinespaciado"/>
                    <w:numPr>
                      <w:ilvl w:val="0"/>
                      <w:numId w:val="2"/>
                    </w:numPr>
                    <w:rPr>
                      <w:b/>
                      <w:sz w:val="26"/>
                      <w:szCs w:val="26"/>
                    </w:rPr>
                  </w:pPr>
                  <w:r w:rsidRPr="001622B2">
                    <w:rPr>
                      <w:b/>
                      <w:sz w:val="26"/>
                      <w:szCs w:val="26"/>
                    </w:rPr>
                    <w:t>Impedir que coman alimentos chatarra en lugar de comidas completas.</w:t>
                  </w:r>
                </w:p>
                <w:p w:rsidR="00BB04BA" w:rsidRPr="001622B2" w:rsidRDefault="00BB04BA" w:rsidP="00BB04BA">
                  <w:pPr>
                    <w:pStyle w:val="Sinespaciado"/>
                    <w:numPr>
                      <w:ilvl w:val="0"/>
                      <w:numId w:val="2"/>
                    </w:numPr>
                    <w:rPr>
                      <w:b/>
                      <w:sz w:val="26"/>
                      <w:szCs w:val="26"/>
                    </w:rPr>
                  </w:pPr>
                  <w:r w:rsidRPr="001622B2">
                    <w:rPr>
                      <w:b/>
                      <w:sz w:val="26"/>
                      <w:szCs w:val="26"/>
                    </w:rPr>
                    <w:t>Comer despacio, a una hora determinada y masticando bien los alimentos. Comer de prisa a veces ocasiona que se quiera comer de más.</w:t>
                  </w:r>
                </w:p>
                <w:p w:rsidR="00BB04BA" w:rsidRPr="001622B2" w:rsidRDefault="00BB04BA" w:rsidP="00BB04BA">
                  <w:pPr>
                    <w:pStyle w:val="Sinespaciado"/>
                    <w:numPr>
                      <w:ilvl w:val="0"/>
                      <w:numId w:val="2"/>
                    </w:numPr>
                    <w:rPr>
                      <w:b/>
                      <w:sz w:val="26"/>
                      <w:szCs w:val="26"/>
                    </w:rPr>
                  </w:pPr>
                  <w:r w:rsidRPr="001622B2">
                    <w:rPr>
                      <w:b/>
                      <w:sz w:val="26"/>
                      <w:szCs w:val="26"/>
                    </w:rPr>
                    <w:t xml:space="preserve">Poner en su lunch escolar, frutas, verduras crudas como zanahoria o pepinos, jugo de frutas con pocas calorías o agua simple, un </w:t>
                  </w:r>
                  <w:proofErr w:type="spellStart"/>
                  <w:r w:rsidRPr="001622B2">
                    <w:rPr>
                      <w:b/>
                      <w:sz w:val="26"/>
                      <w:szCs w:val="26"/>
                    </w:rPr>
                    <w:t>sandwich</w:t>
                  </w:r>
                  <w:proofErr w:type="spellEnd"/>
                  <w:r w:rsidRPr="001622B2">
                    <w:rPr>
                      <w:b/>
                      <w:sz w:val="26"/>
                      <w:szCs w:val="26"/>
                    </w:rPr>
                    <w:t xml:space="preserve"> que contenga verduras, además de las carnes frías.</w:t>
                  </w:r>
                </w:p>
                <w:p w:rsidR="00BB04BA" w:rsidRPr="001622B2" w:rsidRDefault="00BB04BA" w:rsidP="00BB04BA">
                  <w:pPr>
                    <w:pStyle w:val="Sinespaciado"/>
                    <w:numPr>
                      <w:ilvl w:val="0"/>
                      <w:numId w:val="2"/>
                    </w:numPr>
                    <w:rPr>
                      <w:b/>
                      <w:sz w:val="26"/>
                      <w:szCs w:val="26"/>
                    </w:rPr>
                  </w:pPr>
                  <w:r w:rsidRPr="001622B2">
                    <w:rPr>
                      <w:b/>
                      <w:sz w:val="26"/>
                      <w:szCs w:val="26"/>
                    </w:rPr>
                    <w:t>Evitar el consumo excesivo de fritangas o alimentos fritos.</w:t>
                  </w:r>
                </w:p>
                <w:p w:rsidR="00BB04BA" w:rsidRPr="001622B2" w:rsidRDefault="00BB04BA" w:rsidP="00BB04BA">
                  <w:pPr>
                    <w:pStyle w:val="Sinespaciado"/>
                    <w:numPr>
                      <w:ilvl w:val="0"/>
                      <w:numId w:val="2"/>
                    </w:numPr>
                    <w:rPr>
                      <w:b/>
                      <w:sz w:val="26"/>
                      <w:szCs w:val="26"/>
                    </w:rPr>
                  </w:pPr>
                  <w:r w:rsidRPr="001622B2">
                    <w:rPr>
                      <w:b/>
                      <w:sz w:val="26"/>
                      <w:szCs w:val="26"/>
                    </w:rPr>
                    <w:t>Controlar el consumo de dulces antes o durante las comidas.</w:t>
                  </w:r>
                </w:p>
              </w:txbxContent>
            </v:textbox>
          </v:shape>
        </w:pict>
      </w:r>
      <w:r>
        <w:t xml:space="preserve">           </w:t>
      </w:r>
      <w:r>
        <w:rPr>
          <w:noProof/>
          <w:lang w:eastAsia="es-PE"/>
        </w:rPr>
        <w:drawing>
          <wp:inline distT="0" distB="0" distL="0" distR="0">
            <wp:extent cx="2133600" cy="2143125"/>
            <wp:effectExtent l="19050" t="0" r="0" b="0"/>
            <wp:docPr id="4" name="3 Imagen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027" type="#_x0000_t136" style="width:305.25pt;height:51.75pt" fillcolor="#369" stroked="f">
            <v:shadow on="t" color="#b2b2b2" opacity="52429f" offset="3pt"/>
            <v:textpath style="font-family:&quot;Times New Roman&quot;;font-size:20pt;v-text-kern:t" trim="t" fitpath="t" string="Como evitar la obesidad infantil&#10;"/>
          </v:shape>
        </w:pict>
      </w:r>
    </w:p>
    <w:p w:rsidR="004F71C0" w:rsidRDefault="004F71C0" w:rsidP="00BB04BA">
      <w:pPr>
        <w:jc w:val="center"/>
      </w:pPr>
    </w:p>
    <w:p w:rsidR="004F71C0" w:rsidRDefault="004F71C0" w:rsidP="00BB04BA">
      <w:pPr>
        <w:jc w:val="center"/>
      </w:pPr>
    </w:p>
    <w:p w:rsidR="004F71C0" w:rsidRDefault="004F71C0" w:rsidP="00BB04BA">
      <w:pPr>
        <w:jc w:val="center"/>
      </w:pPr>
    </w:p>
    <w:p w:rsidR="00BB04BA" w:rsidRDefault="00BB04BA" w:rsidP="00BB04BA">
      <w:pPr>
        <w:jc w:val="center"/>
      </w:pPr>
    </w:p>
    <w:sectPr w:rsidR="00BB04BA" w:rsidSect="00BB04BA">
      <w:pgSz w:w="12240" w:h="15840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81478"/>
    <w:multiLevelType w:val="hybridMultilevel"/>
    <w:tmpl w:val="09566B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9423A"/>
    <w:multiLevelType w:val="hybridMultilevel"/>
    <w:tmpl w:val="E72290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04BA"/>
    <w:rsid w:val="001622B2"/>
    <w:rsid w:val="00446D34"/>
    <w:rsid w:val="004F71C0"/>
    <w:rsid w:val="00BB04BA"/>
    <w:rsid w:val="00EF5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D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0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4B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B04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PRIVADA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LEONIC</dc:creator>
  <cp:keywords/>
  <dc:description/>
  <cp:lastModifiedBy>LEONIC</cp:lastModifiedBy>
  <cp:revision>1</cp:revision>
  <dcterms:created xsi:type="dcterms:W3CDTF">2012-09-09T18:33:00Z</dcterms:created>
  <dcterms:modified xsi:type="dcterms:W3CDTF">2012-09-09T19:02:00Z</dcterms:modified>
</cp:coreProperties>
</file>