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10"/>
        <w:gridCol w:w="1811"/>
        <w:gridCol w:w="1811"/>
        <w:gridCol w:w="1811"/>
        <w:gridCol w:w="1811"/>
      </w:tblGrid>
      <w:tr w:rsidR="005A2219" w:rsidTr="005A2219">
        <w:tc>
          <w:tcPr>
            <w:tcW w:w="1810" w:type="dxa"/>
          </w:tcPr>
          <w:p w:rsidR="005A2219" w:rsidRDefault="005A2219">
            <w:r>
              <w:t>Características</w:t>
            </w:r>
          </w:p>
        </w:tc>
        <w:tc>
          <w:tcPr>
            <w:tcW w:w="1811" w:type="dxa"/>
          </w:tcPr>
          <w:p w:rsidR="005A2219" w:rsidRDefault="005A2219">
            <w:r>
              <w:t>Unidad</w:t>
            </w:r>
          </w:p>
        </w:tc>
        <w:tc>
          <w:tcPr>
            <w:tcW w:w="1811" w:type="dxa"/>
          </w:tcPr>
          <w:p w:rsidR="005A2219" w:rsidRDefault="005A2219">
            <w:r>
              <w:t>Proyecto</w:t>
            </w:r>
          </w:p>
        </w:tc>
        <w:tc>
          <w:tcPr>
            <w:tcW w:w="1811" w:type="dxa"/>
          </w:tcPr>
          <w:p w:rsidR="005A2219" w:rsidRDefault="005A2219">
            <w:r>
              <w:t>Rincones</w:t>
            </w:r>
          </w:p>
        </w:tc>
        <w:tc>
          <w:tcPr>
            <w:tcW w:w="1811" w:type="dxa"/>
          </w:tcPr>
          <w:p w:rsidR="005A2219" w:rsidRDefault="005A2219">
            <w:r>
              <w:t>Taller</w:t>
            </w:r>
          </w:p>
        </w:tc>
      </w:tr>
      <w:tr w:rsidR="005A2219" w:rsidTr="005A2219">
        <w:tc>
          <w:tcPr>
            <w:tcW w:w="1810" w:type="dxa"/>
          </w:tcPr>
          <w:p w:rsidR="005A2219" w:rsidRDefault="005A2219">
            <w:r>
              <w:t>Papel de la educadora.</w:t>
            </w:r>
          </w:p>
        </w:tc>
        <w:tc>
          <w:tcPr>
            <w:tcW w:w="1811" w:type="dxa"/>
          </w:tcPr>
          <w:p w:rsidR="005A2219" w:rsidRDefault="005A2219">
            <w:r>
              <w:t>Guiar a los niños por un recorrido y conocimiento de cierto lugar de su entorno.</w:t>
            </w:r>
          </w:p>
        </w:tc>
        <w:tc>
          <w:tcPr>
            <w:tcW w:w="1811" w:type="dxa"/>
          </w:tcPr>
          <w:p w:rsidR="005A2219" w:rsidRDefault="004D16E5">
            <w:r>
              <w:t>Cuestionar a los niños, estimular la curiosidad en ellos  la investigación.</w:t>
            </w:r>
          </w:p>
        </w:tc>
        <w:tc>
          <w:tcPr>
            <w:tcW w:w="1811" w:type="dxa"/>
          </w:tcPr>
          <w:p w:rsidR="005A2219" w:rsidRDefault="004D16E5">
            <w:r>
              <w:t>Moderadora, guía para los alumnos, observadora.</w:t>
            </w:r>
          </w:p>
        </w:tc>
        <w:tc>
          <w:tcPr>
            <w:tcW w:w="1811" w:type="dxa"/>
          </w:tcPr>
          <w:p w:rsidR="005A2219" w:rsidRDefault="004D16E5">
            <w:r>
              <w:t xml:space="preserve">Lleva al grupo </w:t>
            </w:r>
            <w:r w:rsidR="006B1DE6">
              <w:t>siguiendo varios pasos, para concluir con un producto.</w:t>
            </w:r>
          </w:p>
        </w:tc>
      </w:tr>
      <w:tr w:rsidR="005A2219" w:rsidTr="005A2219">
        <w:tc>
          <w:tcPr>
            <w:tcW w:w="1810" w:type="dxa"/>
          </w:tcPr>
          <w:p w:rsidR="005A2219" w:rsidRDefault="006B1DE6">
            <w:r>
              <w:t>E</w:t>
            </w:r>
            <w:r w:rsidR="005A2219">
              <w:t>valuación.</w:t>
            </w:r>
          </w:p>
          <w:p w:rsidR="006B1DE6" w:rsidRDefault="006B1DE6"/>
        </w:tc>
        <w:tc>
          <w:tcPr>
            <w:tcW w:w="1811" w:type="dxa"/>
          </w:tcPr>
          <w:p w:rsidR="005A2219" w:rsidRDefault="00CA740F">
            <w:r>
              <w:t>Comprensión al momento de la escenificación.</w:t>
            </w:r>
          </w:p>
        </w:tc>
        <w:tc>
          <w:tcPr>
            <w:tcW w:w="1811" w:type="dxa"/>
          </w:tcPr>
          <w:p w:rsidR="005A2219" w:rsidRDefault="00CA740F">
            <w:r>
              <w:t>La investigación,  resolución de problemas, curiosidad, participación.</w:t>
            </w:r>
          </w:p>
        </w:tc>
        <w:tc>
          <w:tcPr>
            <w:tcW w:w="1811" w:type="dxa"/>
          </w:tcPr>
          <w:p w:rsidR="005A2219" w:rsidRDefault="006B1DE6">
            <w:r>
              <w:t>Carnet, se revisa que hayan realizado todas las actividades.</w:t>
            </w:r>
          </w:p>
        </w:tc>
        <w:tc>
          <w:tcPr>
            <w:tcW w:w="1811" w:type="dxa"/>
          </w:tcPr>
          <w:p w:rsidR="005A2219" w:rsidRDefault="00425530">
            <w:r>
              <w:t>Elaboración paso por paso del producto sin adelantarse, producto.</w:t>
            </w:r>
          </w:p>
        </w:tc>
      </w:tr>
      <w:tr w:rsidR="005A2219" w:rsidTr="005A2219">
        <w:tc>
          <w:tcPr>
            <w:tcW w:w="1810" w:type="dxa"/>
          </w:tcPr>
          <w:p w:rsidR="005A2219" w:rsidRDefault="005A2219">
            <w:r>
              <w:t>Papel del niño.</w:t>
            </w:r>
          </w:p>
        </w:tc>
        <w:tc>
          <w:tcPr>
            <w:tcW w:w="1811" w:type="dxa"/>
          </w:tcPr>
          <w:p w:rsidR="005A2219" w:rsidRDefault="005A2219">
            <w:r>
              <w:t>Activo, ir participando en las actividades que le brinden mayor conocimiento del lugar social.</w:t>
            </w:r>
          </w:p>
        </w:tc>
        <w:tc>
          <w:tcPr>
            <w:tcW w:w="1811" w:type="dxa"/>
          </w:tcPr>
          <w:p w:rsidR="005A2219" w:rsidRDefault="004D16E5">
            <w:r>
              <w:t>Investigador, debe experimentar y hacerse cuestiones acerca de lo que ve a su alrededor.</w:t>
            </w:r>
          </w:p>
        </w:tc>
        <w:tc>
          <w:tcPr>
            <w:tcW w:w="1811" w:type="dxa"/>
          </w:tcPr>
          <w:p w:rsidR="005A2219" w:rsidRDefault="004D16E5">
            <w:r>
              <w:t>Autonomía, por sí mismo debe resolver las dificultades y actividades y pasar a la siguiente.</w:t>
            </w:r>
          </w:p>
        </w:tc>
        <w:tc>
          <w:tcPr>
            <w:tcW w:w="1811" w:type="dxa"/>
          </w:tcPr>
          <w:p w:rsidR="005A2219" w:rsidRDefault="00425530">
            <w:r>
              <w:t>Llevar un orden junto con su grupo, respetar turnos, realizar los pasos para llegar al producto.</w:t>
            </w:r>
          </w:p>
        </w:tc>
      </w:tr>
      <w:tr w:rsidR="005A2219" w:rsidTr="005A2219">
        <w:tc>
          <w:tcPr>
            <w:tcW w:w="1810" w:type="dxa"/>
          </w:tcPr>
          <w:p w:rsidR="005A2219" w:rsidRDefault="005A2219">
            <w:r>
              <w:t>Propósito de la actividad.</w:t>
            </w:r>
          </w:p>
        </w:tc>
        <w:tc>
          <w:tcPr>
            <w:tcW w:w="1811" w:type="dxa"/>
          </w:tcPr>
          <w:p w:rsidR="005A2219" w:rsidRDefault="005A2219">
            <w:r>
              <w:t>Que el niño conozca su entorno y donde puede encontrar diversas cosas.</w:t>
            </w:r>
          </w:p>
        </w:tc>
        <w:tc>
          <w:tcPr>
            <w:tcW w:w="1811" w:type="dxa"/>
          </w:tcPr>
          <w:p w:rsidR="005A2219" w:rsidRDefault="004D16E5">
            <w:r>
              <w:t>Fomentar que los niños traten de descubrir su entorno y resolución de problemas.</w:t>
            </w:r>
          </w:p>
        </w:tc>
        <w:tc>
          <w:tcPr>
            <w:tcW w:w="1811" w:type="dxa"/>
          </w:tcPr>
          <w:p w:rsidR="005A2219" w:rsidRDefault="004D16E5">
            <w:r>
              <w:t>Favorecer la autonomía en el niño, la seguridad,  y responsabilidad.</w:t>
            </w:r>
          </w:p>
        </w:tc>
        <w:tc>
          <w:tcPr>
            <w:tcW w:w="1811" w:type="dxa"/>
          </w:tcPr>
          <w:p w:rsidR="005A2219" w:rsidRDefault="00425530">
            <w:r>
              <w:t>Que el niño llegue a un producto, que tenga una utilidad, que respete turnos.</w:t>
            </w:r>
          </w:p>
        </w:tc>
      </w:tr>
      <w:tr w:rsidR="005A2219" w:rsidTr="005A2219">
        <w:tc>
          <w:tcPr>
            <w:tcW w:w="1810" w:type="dxa"/>
          </w:tcPr>
          <w:p w:rsidR="005A2219" w:rsidRDefault="005A2219">
            <w:r>
              <w:t>Organización del grupo.</w:t>
            </w:r>
          </w:p>
        </w:tc>
        <w:tc>
          <w:tcPr>
            <w:tcW w:w="1811" w:type="dxa"/>
          </w:tcPr>
          <w:p w:rsidR="005A2219" w:rsidRDefault="005A2219">
            <w:r>
              <w:t>Grupal.</w:t>
            </w:r>
          </w:p>
        </w:tc>
        <w:tc>
          <w:tcPr>
            <w:tcW w:w="1811" w:type="dxa"/>
          </w:tcPr>
          <w:p w:rsidR="005A2219" w:rsidRDefault="004D16E5">
            <w:r>
              <w:t>Grupal, individual.</w:t>
            </w:r>
          </w:p>
        </w:tc>
        <w:tc>
          <w:tcPr>
            <w:tcW w:w="1811" w:type="dxa"/>
          </w:tcPr>
          <w:p w:rsidR="005A2219" w:rsidRDefault="004D16E5">
            <w:r>
              <w:t>Por equipos.</w:t>
            </w:r>
          </w:p>
        </w:tc>
        <w:tc>
          <w:tcPr>
            <w:tcW w:w="1811" w:type="dxa"/>
          </w:tcPr>
          <w:p w:rsidR="005A2219" w:rsidRDefault="00425530">
            <w:r>
              <w:t>Grupal.</w:t>
            </w:r>
          </w:p>
        </w:tc>
      </w:tr>
      <w:tr w:rsidR="005A2219" w:rsidTr="005A2219">
        <w:tc>
          <w:tcPr>
            <w:tcW w:w="1810" w:type="dxa"/>
          </w:tcPr>
          <w:p w:rsidR="005A2219" w:rsidRDefault="005A2219">
            <w:r>
              <w:t>Características de las actividades.</w:t>
            </w:r>
          </w:p>
        </w:tc>
        <w:tc>
          <w:tcPr>
            <w:tcW w:w="1811" w:type="dxa"/>
          </w:tcPr>
          <w:p w:rsidR="005A2219" w:rsidRDefault="004D16E5">
            <w:r>
              <w:t>Elaboración de los productos del espacio recorrido, escenificación del mismo.</w:t>
            </w:r>
          </w:p>
        </w:tc>
        <w:tc>
          <w:tcPr>
            <w:tcW w:w="1811" w:type="dxa"/>
          </w:tcPr>
          <w:p w:rsidR="005A2219" w:rsidRDefault="004D16E5">
            <w:r>
              <w:t>Investigaciones, de carácter científico, experimentos, hipótesis, resolución de problemas.</w:t>
            </w:r>
          </w:p>
        </w:tc>
        <w:tc>
          <w:tcPr>
            <w:tcW w:w="1811" w:type="dxa"/>
          </w:tcPr>
          <w:p w:rsidR="005A2219" w:rsidRDefault="004D16E5">
            <w:r>
              <w:t>Favorecer diversos campos, uno por cada rincón, no muy complicadas para que las puedan resolver solos.</w:t>
            </w:r>
          </w:p>
        </w:tc>
        <w:tc>
          <w:tcPr>
            <w:tcW w:w="1811" w:type="dxa"/>
          </w:tcPr>
          <w:p w:rsidR="005A2219" w:rsidRDefault="00425530">
            <w:r>
              <w:t>Lleva una serie de materiales y se van utilizando en una serie de pasos</w:t>
            </w:r>
            <w:r w:rsidR="0071263A">
              <w:t xml:space="preserve"> para llegar a obtener un producto.</w:t>
            </w:r>
          </w:p>
        </w:tc>
      </w:tr>
    </w:tbl>
    <w:p w:rsidR="008A174B" w:rsidRDefault="008A174B"/>
    <w:sectPr w:rsidR="008A174B" w:rsidSect="008A1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219"/>
    <w:rsid w:val="0004492A"/>
    <w:rsid w:val="00425530"/>
    <w:rsid w:val="004D16E5"/>
    <w:rsid w:val="005A2219"/>
    <w:rsid w:val="006B1DE6"/>
    <w:rsid w:val="0071263A"/>
    <w:rsid w:val="008A174B"/>
    <w:rsid w:val="00CA740F"/>
    <w:rsid w:val="00E7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4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Amiel Mercado</dc:creator>
  <cp:lastModifiedBy>Cesar Amiel Mercado</cp:lastModifiedBy>
  <cp:revision>3</cp:revision>
  <dcterms:created xsi:type="dcterms:W3CDTF">2012-09-19T12:19:00Z</dcterms:created>
  <dcterms:modified xsi:type="dcterms:W3CDTF">2012-09-19T13:25:00Z</dcterms:modified>
</cp:coreProperties>
</file>