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70" w:rsidRDefault="00CC1E70" w:rsidP="00301F38">
      <w:pPr>
        <w:jc w:val="center"/>
        <w:rPr>
          <w:rFonts w:ascii="Arial Rounded MT Bold" w:hAnsi="Arial Rounded MT Bold"/>
          <w:sz w:val="36"/>
        </w:rPr>
      </w:pPr>
      <w:r>
        <w:rPr>
          <w:rFonts w:ascii="Arial Rounded MT Bold" w:hAnsi="Arial Rounded MT Bold"/>
          <w:sz w:val="36"/>
        </w:rPr>
        <w:t>ESCUELA NORMAL DE EDUCACION PREESCOLAR</w:t>
      </w: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Pr="00CC1E70" w:rsidRDefault="00CC1E70" w:rsidP="00CC1E70">
      <w:pPr>
        <w:jc w:val="center"/>
        <w:rPr>
          <w:rFonts w:ascii="Arial Rounded MT Bold" w:hAnsi="Arial Rounded MT Bold"/>
          <w:sz w:val="36"/>
        </w:rPr>
      </w:pPr>
      <w:r w:rsidRPr="00CC1E70">
        <w:rPr>
          <w:rFonts w:ascii="Arial Rounded MT Bold" w:hAnsi="Arial Rounded MT Bold"/>
          <w:sz w:val="36"/>
        </w:rPr>
        <w:t>“EL DESARROLLO INFANTIL Y LA INFLUENCIA DE LA CULTURA”</w:t>
      </w: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r>
        <w:rPr>
          <w:rFonts w:ascii="Arial Rounded MT Bold" w:hAnsi="Arial Rounded MT Bold"/>
          <w:sz w:val="36"/>
        </w:rPr>
        <w:t>PROFESOR: ADAN TOVAR YAÑEZ</w:t>
      </w:r>
    </w:p>
    <w:p w:rsidR="00CC1E70" w:rsidRDefault="00CC1E70" w:rsidP="00CC1E70">
      <w:pP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r>
        <w:rPr>
          <w:rFonts w:ascii="Arial Rounded MT Bold" w:hAnsi="Arial Rounded MT Bold"/>
          <w:sz w:val="36"/>
        </w:rPr>
        <w:t>ALUMNA: MARIAFERNANDA SALAZAR MTZ</w:t>
      </w: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p>
    <w:p w:rsidR="00CC1E70" w:rsidRDefault="00CC1E70" w:rsidP="00301F38">
      <w:pPr>
        <w:jc w:val="center"/>
        <w:rPr>
          <w:rFonts w:ascii="Arial Rounded MT Bold" w:hAnsi="Arial Rounded MT Bold"/>
          <w:sz w:val="36"/>
        </w:rPr>
      </w:pPr>
      <w:r>
        <w:rPr>
          <w:rFonts w:ascii="Arial Rounded MT Bold" w:hAnsi="Arial Rounded MT Bold"/>
          <w:sz w:val="36"/>
        </w:rPr>
        <w:t>GRADO: 3 “A”</w:t>
      </w:r>
    </w:p>
    <w:p w:rsidR="00CC1E70" w:rsidRDefault="00CC1E70" w:rsidP="00301F38">
      <w:pPr>
        <w:jc w:val="center"/>
        <w:rPr>
          <w:rFonts w:ascii="Arial Rounded MT Bold" w:hAnsi="Arial Rounded MT Bold"/>
          <w:sz w:val="36"/>
        </w:rPr>
      </w:pPr>
      <w:bookmarkStart w:id="0" w:name="_GoBack"/>
      <w:bookmarkEnd w:id="0"/>
    </w:p>
    <w:p w:rsidR="00CC1E70" w:rsidRDefault="00CC1E70" w:rsidP="00301F38">
      <w:pPr>
        <w:jc w:val="center"/>
        <w:rPr>
          <w:rFonts w:ascii="Arial Rounded MT Bold" w:hAnsi="Arial Rounded MT Bold"/>
          <w:sz w:val="36"/>
        </w:rPr>
      </w:pPr>
    </w:p>
    <w:p w:rsidR="00CC1E70" w:rsidRDefault="00CC1E70" w:rsidP="00CC1E70">
      <w:pPr>
        <w:jc w:val="center"/>
        <w:rPr>
          <w:rFonts w:ascii="Arial Rounded MT Bold" w:hAnsi="Arial Rounded MT Bold"/>
          <w:sz w:val="36"/>
        </w:rPr>
      </w:pPr>
      <w:r>
        <w:rPr>
          <w:rFonts w:ascii="Arial Rounded MT Bold" w:hAnsi="Arial Rounded MT Bold"/>
          <w:sz w:val="36"/>
        </w:rPr>
        <w:t>FECHA: 28 DE SEPTIEMBRE DE 2012</w:t>
      </w:r>
    </w:p>
    <w:p w:rsidR="00A170FD" w:rsidRDefault="00301F38" w:rsidP="00301F38">
      <w:pPr>
        <w:jc w:val="center"/>
        <w:rPr>
          <w:rFonts w:ascii="Arial Rounded MT Bold" w:hAnsi="Arial Rounded MT Bold"/>
          <w:sz w:val="28"/>
        </w:rPr>
      </w:pPr>
      <w:r w:rsidRPr="00301F38">
        <w:rPr>
          <w:rFonts w:ascii="Arial Rounded MT Bold" w:hAnsi="Arial Rounded MT Bold"/>
          <w:sz w:val="28"/>
        </w:rPr>
        <w:lastRenderedPageBreak/>
        <w:t xml:space="preserve">“El desarrollo infantil </w:t>
      </w:r>
      <w:r w:rsidR="00CC1E70">
        <w:rPr>
          <w:rFonts w:ascii="Arial Rounded MT Bold" w:hAnsi="Arial Rounded MT Bold"/>
          <w:sz w:val="28"/>
        </w:rPr>
        <w:t>y la influencia de la cultura</w:t>
      </w:r>
      <w:r w:rsidRPr="00301F38">
        <w:rPr>
          <w:rFonts w:ascii="Arial Rounded MT Bold" w:hAnsi="Arial Rounded MT Bold"/>
          <w:sz w:val="28"/>
        </w:rPr>
        <w:t>”</w:t>
      </w:r>
    </w:p>
    <w:p w:rsidR="00301F38" w:rsidRDefault="00301F38" w:rsidP="00301F38">
      <w:pPr>
        <w:jc w:val="center"/>
        <w:rPr>
          <w:rFonts w:ascii="Arial Rounded MT Bold" w:hAnsi="Arial Rounded MT Bold"/>
          <w:sz w:val="28"/>
        </w:rPr>
      </w:pPr>
    </w:p>
    <w:p w:rsidR="00301F38" w:rsidRDefault="00F85800" w:rsidP="00F85800">
      <w:pPr>
        <w:spacing w:line="360" w:lineRule="auto"/>
        <w:jc w:val="both"/>
        <w:rPr>
          <w:rFonts w:ascii="Arial" w:hAnsi="Arial" w:cs="Arial"/>
          <w:sz w:val="24"/>
        </w:rPr>
      </w:pPr>
      <w:r>
        <w:rPr>
          <w:rFonts w:ascii="Arial" w:hAnsi="Arial" w:cs="Arial"/>
          <w:sz w:val="24"/>
        </w:rPr>
        <w:t>A lo largo del bloque I abordamos diversos contenidos los cuales nos han servido para comprender que los niños viven en contextos familiares y sociales de gran diversidad</w:t>
      </w:r>
      <w:r w:rsidR="00564B8D">
        <w:rPr>
          <w:rFonts w:ascii="Arial" w:hAnsi="Arial" w:cs="Arial"/>
          <w:sz w:val="24"/>
        </w:rPr>
        <w:t xml:space="preserve"> y que no podemos establecer un patrón único del desarrollo infantil ni de la influencia de dichos contextos ya que el ambiente se encuentra en cambio constante. El niño es capaz de procesar las influencias de su entorno y de incorporarse de manera activa a la vida familiar y social.</w:t>
      </w:r>
    </w:p>
    <w:p w:rsidR="00564B8D" w:rsidRDefault="00564B8D" w:rsidP="00F85800">
      <w:pPr>
        <w:spacing w:line="360" w:lineRule="auto"/>
        <w:jc w:val="both"/>
        <w:rPr>
          <w:rFonts w:ascii="Arial" w:hAnsi="Arial" w:cs="Arial"/>
          <w:sz w:val="24"/>
        </w:rPr>
      </w:pPr>
      <w:r>
        <w:rPr>
          <w:rFonts w:ascii="Arial" w:hAnsi="Arial" w:cs="Arial"/>
          <w:sz w:val="24"/>
        </w:rPr>
        <w:t>Judith Meece, nos presenta en la lectura de “Teorías contextuales”, el modelo ecológico de Bronfenbrenner</w:t>
      </w:r>
      <w:r w:rsidR="00272486">
        <w:rPr>
          <w:rFonts w:ascii="Arial" w:hAnsi="Arial" w:cs="Arial"/>
          <w:sz w:val="24"/>
        </w:rPr>
        <w:t xml:space="preserve">, el cual nos plantea que el desarrollo del niño esta integrado a contextos múltiples. En el modelo el niño ocupa el lugar del centro, a su alrededor o en el siguiente círculo se encuentran sus contextos inmediatos que son la escuela, los compañeros y el principal que es la familia, posteriormente siguen los grupos sociales a los que el niño asiste o con los cuales también establece relaciones, como son, el barrio, la iglesia, familia extendida, entre otros. Por ultimo tenemos los valores culturales y las costumbres. </w:t>
      </w:r>
      <w:r w:rsidR="00DE4A9A">
        <w:rPr>
          <w:rFonts w:ascii="Arial" w:hAnsi="Arial" w:cs="Arial"/>
          <w:sz w:val="24"/>
        </w:rPr>
        <w:t>Ya que el ambiente se encuentra en cambio constante, los cambios en algunos de los niveles del contexto influirán en los que suceden en otros.</w:t>
      </w:r>
    </w:p>
    <w:p w:rsidR="0081423B" w:rsidRDefault="008C09CC" w:rsidP="00F85800">
      <w:pPr>
        <w:spacing w:line="360" w:lineRule="auto"/>
        <w:jc w:val="both"/>
        <w:rPr>
          <w:rFonts w:ascii="Arial" w:hAnsi="Arial" w:cs="Arial"/>
          <w:sz w:val="24"/>
        </w:rPr>
      </w:pPr>
      <w:r>
        <w:rPr>
          <w:rFonts w:ascii="Arial" w:hAnsi="Arial" w:cs="Arial"/>
          <w:sz w:val="24"/>
        </w:rPr>
        <w:t>Bárbara</w:t>
      </w:r>
      <w:r w:rsidR="00A71D13">
        <w:rPr>
          <w:rFonts w:ascii="Arial" w:hAnsi="Arial" w:cs="Arial"/>
          <w:sz w:val="24"/>
        </w:rPr>
        <w:t xml:space="preserve"> Bowman</w:t>
      </w:r>
      <w:r w:rsidR="00DE4A9A">
        <w:rPr>
          <w:rFonts w:ascii="Arial" w:hAnsi="Arial" w:cs="Arial"/>
          <w:sz w:val="24"/>
        </w:rPr>
        <w:t xml:space="preserve"> considera al niño como un ser activo por naturaleza, el cual es capaz de construir su propia inteligencia, sin embargo existen diferencias en los ritmos y estilos de aprendizaje, cada individuo madurará de acuerdo a un plano individual. </w:t>
      </w:r>
      <w:r w:rsidR="00A71D13">
        <w:rPr>
          <w:rFonts w:ascii="Arial" w:hAnsi="Arial" w:cs="Arial"/>
          <w:sz w:val="24"/>
        </w:rPr>
        <w:t xml:space="preserve">Howard </w:t>
      </w:r>
      <w:r w:rsidR="00DE4A9A">
        <w:rPr>
          <w:rFonts w:ascii="Arial" w:hAnsi="Arial" w:cs="Arial"/>
          <w:sz w:val="24"/>
        </w:rPr>
        <w:t xml:space="preserve">Gardner establece las inteligencias </w:t>
      </w:r>
      <w:r w:rsidR="0081423B">
        <w:rPr>
          <w:rFonts w:ascii="Arial" w:hAnsi="Arial" w:cs="Arial"/>
          <w:sz w:val="24"/>
        </w:rPr>
        <w:t>múltiples, que son siete:</w:t>
      </w:r>
      <w:r w:rsidR="00DE4A9A">
        <w:rPr>
          <w:rFonts w:ascii="Arial" w:hAnsi="Arial" w:cs="Arial"/>
          <w:sz w:val="24"/>
        </w:rPr>
        <w:t xml:space="preserve"> </w:t>
      </w:r>
      <w:r w:rsidR="0081423B">
        <w:rPr>
          <w:rFonts w:ascii="Arial" w:hAnsi="Arial" w:cs="Arial"/>
          <w:sz w:val="24"/>
        </w:rPr>
        <w:t>lingüística, kinestésica, musical, intrapersonal, interpersonal, lógica-matemática y la naturalista. Esto nos muestra que la inteligencia no es vista como algo unitario sino que abarca diversas capacidades.</w:t>
      </w:r>
    </w:p>
    <w:p w:rsidR="0081423B" w:rsidRDefault="0081423B" w:rsidP="00F85800">
      <w:pPr>
        <w:spacing w:line="360" w:lineRule="auto"/>
        <w:jc w:val="both"/>
        <w:rPr>
          <w:rFonts w:ascii="Arial" w:hAnsi="Arial" w:cs="Arial"/>
          <w:sz w:val="24"/>
        </w:rPr>
      </w:pPr>
      <w:r>
        <w:rPr>
          <w:rFonts w:ascii="Arial" w:hAnsi="Arial" w:cs="Arial"/>
          <w:sz w:val="24"/>
        </w:rPr>
        <w:t xml:space="preserve">Por tal razón considero indispensable que como futuras educadoras al momento de realizar nuestra planeación la hagamos en base a las necesidades de los niños tomando en cuenta sus distintos estilos de aprendizaje, no solo basarnos o </w:t>
      </w:r>
      <w:r>
        <w:rPr>
          <w:rFonts w:ascii="Arial" w:hAnsi="Arial" w:cs="Arial"/>
          <w:sz w:val="24"/>
        </w:rPr>
        <w:lastRenderedPageBreak/>
        <w:t xml:space="preserve">guiarnos por un solo aspecto por ejemplo el lingüístico, de esta forma favoreceremos las diferentes capacidades de los niños.  </w:t>
      </w:r>
    </w:p>
    <w:p w:rsidR="00A916B7" w:rsidRDefault="00A916B7" w:rsidP="00F85800">
      <w:pPr>
        <w:spacing w:line="360" w:lineRule="auto"/>
        <w:jc w:val="both"/>
        <w:rPr>
          <w:rFonts w:ascii="Arial" w:hAnsi="Arial" w:cs="Arial"/>
          <w:sz w:val="24"/>
        </w:rPr>
      </w:pPr>
      <w:r>
        <w:rPr>
          <w:rFonts w:ascii="Arial" w:hAnsi="Arial" w:cs="Arial"/>
          <w:sz w:val="24"/>
        </w:rPr>
        <w:t>Otro aspecto aprendido durante el bloque I es que los niños aprenden con, sin y a pesar de un adulto. A partir de las interacciones sociales construirán las bases de su conducta</w:t>
      </w:r>
      <w:r w:rsidR="00C07454">
        <w:rPr>
          <w:rFonts w:ascii="Arial" w:hAnsi="Arial" w:cs="Arial"/>
          <w:sz w:val="24"/>
        </w:rPr>
        <w:t>.</w:t>
      </w:r>
    </w:p>
    <w:p w:rsidR="00292ED3" w:rsidRDefault="002E769A" w:rsidP="00F85800">
      <w:pPr>
        <w:spacing w:line="360" w:lineRule="auto"/>
        <w:jc w:val="both"/>
        <w:rPr>
          <w:rFonts w:ascii="Arial" w:hAnsi="Arial" w:cs="Arial"/>
          <w:sz w:val="24"/>
        </w:rPr>
      </w:pPr>
      <w:r>
        <w:rPr>
          <w:rFonts w:ascii="Arial" w:hAnsi="Arial" w:cs="Arial"/>
          <w:sz w:val="24"/>
        </w:rPr>
        <w:t>La cultura, como lo vimos en el modelo de Bronfenbrenner y en la lectura “El nicho de desarrollo</w:t>
      </w:r>
      <w:r w:rsidR="00292ED3">
        <w:rPr>
          <w:rFonts w:ascii="Arial" w:hAnsi="Arial" w:cs="Arial"/>
          <w:sz w:val="24"/>
        </w:rPr>
        <w:t>, una conceptualización de la intersección de niño y cultura</w:t>
      </w:r>
      <w:r>
        <w:rPr>
          <w:rFonts w:ascii="Arial" w:hAnsi="Arial" w:cs="Arial"/>
          <w:sz w:val="24"/>
        </w:rPr>
        <w:t xml:space="preserve">”, influye </w:t>
      </w:r>
      <w:r w:rsidR="00292ED3">
        <w:rPr>
          <w:rFonts w:ascii="Arial" w:hAnsi="Arial" w:cs="Arial"/>
          <w:sz w:val="24"/>
        </w:rPr>
        <w:t xml:space="preserve"> </w:t>
      </w:r>
      <w:r>
        <w:rPr>
          <w:rFonts w:ascii="Arial" w:hAnsi="Arial" w:cs="Arial"/>
          <w:sz w:val="24"/>
        </w:rPr>
        <w:t>de manera decisiva en el desarrollo del niño.</w:t>
      </w:r>
      <w:r w:rsidR="00292ED3">
        <w:rPr>
          <w:rFonts w:ascii="Arial" w:hAnsi="Arial" w:cs="Arial"/>
          <w:sz w:val="24"/>
        </w:rPr>
        <w:t xml:space="preserve"> El nicho de desarrollo nos permite ver como impact</w:t>
      </w:r>
      <w:r w:rsidR="00A71D13">
        <w:rPr>
          <w:rFonts w:ascii="Arial" w:hAnsi="Arial" w:cs="Arial"/>
          <w:sz w:val="24"/>
        </w:rPr>
        <w:t>a la cultura en dicho aspecto. Dentro del nicho operan tres elementos los cuales son los escenarios físicos y sociales, las costumbres de cuidado infantil y la psicología del cuidador. Debe de haber armonía entre los subsistemas.</w:t>
      </w:r>
    </w:p>
    <w:p w:rsidR="00A71D13" w:rsidRDefault="00A71D13" w:rsidP="00F85800">
      <w:pPr>
        <w:spacing w:line="360" w:lineRule="auto"/>
        <w:jc w:val="both"/>
        <w:rPr>
          <w:rFonts w:ascii="Arial" w:hAnsi="Arial" w:cs="Arial"/>
          <w:sz w:val="24"/>
        </w:rPr>
      </w:pPr>
      <w:r>
        <w:rPr>
          <w:rFonts w:ascii="Arial" w:hAnsi="Arial" w:cs="Arial"/>
          <w:sz w:val="24"/>
        </w:rPr>
        <w:t>Para concluir</w:t>
      </w:r>
      <w:r w:rsidR="008C09CC">
        <w:rPr>
          <w:rFonts w:ascii="Arial" w:hAnsi="Arial" w:cs="Arial"/>
          <w:sz w:val="24"/>
        </w:rPr>
        <w:t>, lo aprendido durante el bloque I nos ayudará como educadoras a comprender los procesos de desarrollo de los niños y la influencia de la cultura y su contexto inmediato, para así, en un futuro al ejercer nuestra profesión, podamos adecuar</w:t>
      </w:r>
      <w:r w:rsidR="00CC1E70">
        <w:rPr>
          <w:rFonts w:ascii="Arial" w:hAnsi="Arial" w:cs="Arial"/>
          <w:sz w:val="24"/>
        </w:rPr>
        <w:t xml:space="preserve"> nuestras actividades al nivel de desarrollo y a las capacidades de cada alumno.</w:t>
      </w:r>
    </w:p>
    <w:p w:rsidR="00272486" w:rsidRDefault="00272486" w:rsidP="00F85800">
      <w:pPr>
        <w:spacing w:line="360" w:lineRule="auto"/>
        <w:jc w:val="both"/>
        <w:rPr>
          <w:rFonts w:ascii="Arial" w:hAnsi="Arial" w:cs="Arial"/>
          <w:sz w:val="24"/>
        </w:rPr>
      </w:pPr>
    </w:p>
    <w:p w:rsidR="00564B8D" w:rsidRPr="00F85800" w:rsidRDefault="00564B8D" w:rsidP="00F85800">
      <w:pPr>
        <w:spacing w:line="360" w:lineRule="auto"/>
        <w:jc w:val="both"/>
        <w:rPr>
          <w:rFonts w:ascii="Arial" w:hAnsi="Arial" w:cs="Arial"/>
          <w:sz w:val="24"/>
        </w:rPr>
      </w:pPr>
    </w:p>
    <w:sectPr w:rsidR="00564B8D" w:rsidRPr="00F858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38"/>
    <w:rsid w:val="00272486"/>
    <w:rsid w:val="00292ED3"/>
    <w:rsid w:val="002E769A"/>
    <w:rsid w:val="00301F38"/>
    <w:rsid w:val="00564B8D"/>
    <w:rsid w:val="0081423B"/>
    <w:rsid w:val="008C09CC"/>
    <w:rsid w:val="00A170FD"/>
    <w:rsid w:val="00A71D13"/>
    <w:rsid w:val="00A916B7"/>
    <w:rsid w:val="00C07454"/>
    <w:rsid w:val="00CC1E70"/>
    <w:rsid w:val="00DE4A9A"/>
    <w:rsid w:val="00F858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cp:revision>
  <dcterms:created xsi:type="dcterms:W3CDTF">2012-09-28T23:05:00Z</dcterms:created>
  <dcterms:modified xsi:type="dcterms:W3CDTF">2012-09-29T04:05:00Z</dcterms:modified>
</cp:coreProperties>
</file>