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97" w:rsidRPr="00E9426B" w:rsidRDefault="00D22797" w:rsidP="00D22797">
      <w:pPr>
        <w:spacing w:line="360" w:lineRule="auto"/>
        <w:jc w:val="center"/>
        <w:rPr>
          <w:rFonts w:ascii="Berlin Sans FB Demi" w:hAnsi="Berlin Sans FB Demi" w:cs="Arial"/>
          <w:sz w:val="44"/>
        </w:rPr>
      </w:pPr>
      <w:r w:rsidRPr="00E9426B">
        <w:rPr>
          <w:rFonts w:ascii="Berlin Sans FB Demi" w:hAnsi="Berlin Sans FB Demi" w:cs="Arial"/>
          <w:sz w:val="44"/>
        </w:rPr>
        <w:t>ESCUELA NORMA DE EDUCACIÓN PREESCOLAR</w:t>
      </w:r>
    </w:p>
    <w:p w:rsidR="00D22797" w:rsidRPr="00E9426B" w:rsidRDefault="00D22797" w:rsidP="00D22797">
      <w:pPr>
        <w:spacing w:line="360" w:lineRule="auto"/>
        <w:jc w:val="center"/>
        <w:rPr>
          <w:rFonts w:ascii="Berlin Sans FB Demi" w:hAnsi="Berlin Sans FB Demi" w:cs="Arial"/>
          <w:sz w:val="44"/>
        </w:rPr>
      </w:pPr>
      <w:r w:rsidRPr="00E9426B">
        <w:rPr>
          <w:rFonts w:ascii="Berlin Sans FB Demi" w:hAnsi="Berlin Sans FB Demi"/>
          <w:noProof/>
          <w:sz w:val="24"/>
          <w:lang w:eastAsia="es-MX"/>
        </w:rPr>
        <w:drawing>
          <wp:inline distT="0" distB="0" distL="0" distR="0">
            <wp:extent cx="1828800" cy="1581150"/>
            <wp:effectExtent l="0" t="0" r="0" b="0"/>
            <wp:docPr id="1"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4" cstate="print"/>
                    <a:srcRect/>
                    <a:stretch>
                      <a:fillRect/>
                    </a:stretch>
                  </pic:blipFill>
                  <pic:spPr bwMode="auto">
                    <a:xfrm>
                      <a:off x="0" y="0"/>
                      <a:ext cx="1828800" cy="1581150"/>
                    </a:xfrm>
                    <a:prstGeom prst="rect">
                      <a:avLst/>
                    </a:prstGeom>
                    <a:noFill/>
                    <a:ln w="9525">
                      <a:noFill/>
                      <a:miter lim="800000"/>
                      <a:headEnd/>
                      <a:tailEnd/>
                    </a:ln>
                  </pic:spPr>
                </pic:pic>
              </a:graphicData>
            </a:graphic>
          </wp:inline>
        </w:drawing>
      </w:r>
    </w:p>
    <w:p w:rsidR="00E9426B" w:rsidRPr="00E9426B" w:rsidRDefault="00E9426B" w:rsidP="00D22797">
      <w:pPr>
        <w:spacing w:line="360" w:lineRule="auto"/>
        <w:jc w:val="center"/>
        <w:rPr>
          <w:rFonts w:ascii="Berlin Sans FB Demi" w:hAnsi="Berlin Sans FB Demi" w:cs="Arial"/>
          <w:sz w:val="44"/>
          <w:u w:val="single"/>
        </w:rPr>
      </w:pPr>
      <w:r w:rsidRPr="00E9426B">
        <w:rPr>
          <w:rFonts w:ascii="Berlin Sans FB Demi" w:hAnsi="Berlin Sans FB Demi" w:cs="Arial"/>
          <w:sz w:val="44"/>
          <w:u w:val="single"/>
        </w:rPr>
        <w:t>ENTORNO FAMILIAR Y SOCIAL</w:t>
      </w:r>
    </w:p>
    <w:p w:rsidR="00E9426B" w:rsidRPr="00E9426B" w:rsidRDefault="00E9426B" w:rsidP="00D22797">
      <w:pPr>
        <w:spacing w:line="360" w:lineRule="auto"/>
        <w:jc w:val="center"/>
        <w:rPr>
          <w:rFonts w:ascii="Berlin Sans FB Demi" w:hAnsi="Berlin Sans FB Demi" w:cs="Arial"/>
          <w:sz w:val="44"/>
          <w:u w:val="single"/>
        </w:rPr>
      </w:pPr>
    </w:p>
    <w:p w:rsidR="00E9426B" w:rsidRPr="00E9426B" w:rsidRDefault="00E9426B" w:rsidP="00D22797">
      <w:pPr>
        <w:spacing w:line="360" w:lineRule="auto"/>
        <w:jc w:val="center"/>
        <w:rPr>
          <w:rFonts w:ascii="Berlin Sans FB Demi" w:hAnsi="Berlin Sans FB Demi" w:cs="Arial"/>
          <w:sz w:val="44"/>
        </w:rPr>
      </w:pPr>
      <w:proofErr w:type="spellStart"/>
      <w:r w:rsidRPr="00E9426B">
        <w:rPr>
          <w:rFonts w:ascii="Berlin Sans FB Demi" w:hAnsi="Berlin Sans FB Demi" w:cs="Arial"/>
          <w:sz w:val="44"/>
        </w:rPr>
        <w:t>Profr</w:t>
      </w:r>
      <w:proofErr w:type="spellEnd"/>
      <w:r w:rsidRPr="00E9426B">
        <w:rPr>
          <w:rFonts w:ascii="Berlin Sans FB Demi" w:hAnsi="Berlin Sans FB Demi" w:cs="Arial"/>
          <w:sz w:val="44"/>
        </w:rPr>
        <w:t>. Adán Tovar Yáñez.</w:t>
      </w:r>
    </w:p>
    <w:p w:rsidR="00E9426B" w:rsidRPr="00E9426B" w:rsidRDefault="00E9426B" w:rsidP="00D22797">
      <w:pPr>
        <w:spacing w:line="360" w:lineRule="auto"/>
        <w:jc w:val="center"/>
        <w:rPr>
          <w:rFonts w:ascii="Berlin Sans FB Demi" w:hAnsi="Berlin Sans FB Demi" w:cs="Arial"/>
          <w:sz w:val="44"/>
        </w:rPr>
      </w:pPr>
    </w:p>
    <w:p w:rsidR="00E9426B" w:rsidRPr="00E9426B" w:rsidRDefault="00E9426B" w:rsidP="00D22797">
      <w:pPr>
        <w:spacing w:line="360" w:lineRule="auto"/>
        <w:jc w:val="center"/>
        <w:rPr>
          <w:rFonts w:ascii="Berlin Sans FB Demi" w:hAnsi="Berlin Sans FB Demi" w:cs="Arial"/>
          <w:sz w:val="44"/>
        </w:rPr>
      </w:pPr>
      <w:r w:rsidRPr="00E9426B">
        <w:rPr>
          <w:rFonts w:ascii="Berlin Sans FB Demi" w:hAnsi="Berlin Sans FB Demi" w:cs="Arial"/>
          <w:sz w:val="44"/>
        </w:rPr>
        <w:t>Mariel Saavedra Jaime</w:t>
      </w:r>
    </w:p>
    <w:p w:rsidR="00E9426B" w:rsidRPr="00E9426B" w:rsidRDefault="00E9426B" w:rsidP="00D22797">
      <w:pPr>
        <w:spacing w:line="360" w:lineRule="auto"/>
        <w:jc w:val="center"/>
        <w:rPr>
          <w:rFonts w:ascii="Berlin Sans FB Demi" w:hAnsi="Berlin Sans FB Demi" w:cs="Arial"/>
          <w:sz w:val="44"/>
        </w:rPr>
      </w:pPr>
    </w:p>
    <w:p w:rsidR="00E9426B" w:rsidRPr="00E9426B" w:rsidRDefault="00E9426B" w:rsidP="00D22797">
      <w:pPr>
        <w:spacing w:line="360" w:lineRule="auto"/>
        <w:jc w:val="center"/>
        <w:rPr>
          <w:rFonts w:ascii="Berlin Sans FB Demi" w:hAnsi="Berlin Sans FB Demi" w:cs="Arial"/>
          <w:sz w:val="44"/>
        </w:rPr>
      </w:pPr>
      <w:r w:rsidRPr="00E9426B">
        <w:rPr>
          <w:rFonts w:ascii="Berlin Sans FB Demi" w:hAnsi="Berlin Sans FB Demi" w:cs="Arial"/>
          <w:sz w:val="44"/>
        </w:rPr>
        <w:t>3° “B”     #24</w:t>
      </w:r>
    </w:p>
    <w:p w:rsidR="00E9426B" w:rsidRPr="00E9426B" w:rsidRDefault="00E9426B" w:rsidP="00D22797">
      <w:pPr>
        <w:spacing w:line="360" w:lineRule="auto"/>
        <w:jc w:val="center"/>
        <w:rPr>
          <w:rFonts w:ascii="Berlin Sans FB Demi" w:hAnsi="Berlin Sans FB Demi" w:cs="Arial"/>
          <w:sz w:val="44"/>
        </w:rPr>
      </w:pPr>
    </w:p>
    <w:p w:rsidR="00E9426B" w:rsidRPr="00E9426B" w:rsidRDefault="00E9426B" w:rsidP="00D22797">
      <w:pPr>
        <w:spacing w:line="360" w:lineRule="auto"/>
        <w:jc w:val="center"/>
        <w:rPr>
          <w:rFonts w:ascii="Berlin Sans FB Demi" w:hAnsi="Berlin Sans FB Demi" w:cs="Arial"/>
          <w:sz w:val="44"/>
        </w:rPr>
      </w:pPr>
      <w:r w:rsidRPr="00E9426B">
        <w:rPr>
          <w:rFonts w:ascii="Berlin Sans FB Demi" w:hAnsi="Berlin Sans FB Demi" w:cs="Arial"/>
          <w:sz w:val="44"/>
        </w:rPr>
        <w:t xml:space="preserve">Actividad 5. Escrito </w:t>
      </w:r>
    </w:p>
    <w:p w:rsidR="00E9426B" w:rsidRPr="00E9426B" w:rsidRDefault="00E9426B" w:rsidP="00D22797">
      <w:pPr>
        <w:spacing w:line="360" w:lineRule="auto"/>
        <w:jc w:val="center"/>
        <w:rPr>
          <w:rFonts w:ascii="Berlin Sans FB Demi" w:hAnsi="Berlin Sans FB Demi" w:cs="Arial"/>
          <w:sz w:val="44"/>
        </w:rPr>
      </w:pPr>
    </w:p>
    <w:p w:rsidR="00E9426B" w:rsidRPr="00E9426B" w:rsidRDefault="00E9426B" w:rsidP="00D22797">
      <w:pPr>
        <w:spacing w:line="360" w:lineRule="auto"/>
        <w:jc w:val="center"/>
        <w:rPr>
          <w:rFonts w:ascii="Berlin Sans FB Demi" w:hAnsi="Berlin Sans FB Demi" w:cs="Arial"/>
          <w:sz w:val="44"/>
        </w:rPr>
      </w:pPr>
      <w:r w:rsidRPr="00E9426B">
        <w:rPr>
          <w:rFonts w:ascii="Berlin Sans FB Demi" w:hAnsi="Berlin Sans FB Demi" w:cs="Arial"/>
          <w:sz w:val="44"/>
        </w:rPr>
        <w:t>Septiembre 2012.</w:t>
      </w:r>
    </w:p>
    <w:p w:rsidR="00E9426B" w:rsidRPr="00E9426B" w:rsidRDefault="00E9426B" w:rsidP="00D22797">
      <w:pPr>
        <w:spacing w:line="360" w:lineRule="auto"/>
        <w:jc w:val="center"/>
        <w:rPr>
          <w:rFonts w:ascii="Arial" w:hAnsi="Arial" w:cs="Arial"/>
          <w:sz w:val="40"/>
        </w:rPr>
      </w:pPr>
    </w:p>
    <w:p w:rsidR="00D22797" w:rsidRPr="00E9426B" w:rsidRDefault="00D22797" w:rsidP="0076188C">
      <w:pPr>
        <w:spacing w:line="360" w:lineRule="auto"/>
        <w:jc w:val="both"/>
        <w:rPr>
          <w:rFonts w:ascii="Berlin Sans FB" w:hAnsi="Berlin Sans FB" w:cs="Arial"/>
          <w:sz w:val="28"/>
        </w:rPr>
      </w:pPr>
    </w:p>
    <w:p w:rsidR="0076188C" w:rsidRPr="00E9426B" w:rsidRDefault="0076188C" w:rsidP="0076188C">
      <w:pPr>
        <w:spacing w:line="360" w:lineRule="auto"/>
        <w:jc w:val="both"/>
        <w:rPr>
          <w:rFonts w:ascii="Berlin Sans FB" w:hAnsi="Berlin Sans FB" w:cs="Arial"/>
          <w:sz w:val="28"/>
        </w:rPr>
      </w:pPr>
      <w:r w:rsidRPr="00E9426B">
        <w:rPr>
          <w:rFonts w:ascii="Berlin Sans FB" w:hAnsi="Berlin Sans FB" w:cs="Arial"/>
          <w:sz w:val="28"/>
        </w:rPr>
        <w:t xml:space="preserve">En el primer bloque de la materia de Entorno Familiar y Social desarrollamos y comprendimos conceptos y aprendizajes que nos ayudaron a entender un poco más la influencia que el contexto social y cultural ejerce en el desarrollo del niño, así como el papel que juega dentro de su sociedad y cómo conforme a todos los factores que influyen en el, ir madurando de manera ascendente. </w:t>
      </w:r>
    </w:p>
    <w:p w:rsidR="00C506FE" w:rsidRPr="00E9426B" w:rsidRDefault="0076188C" w:rsidP="0076188C">
      <w:pPr>
        <w:spacing w:line="360" w:lineRule="auto"/>
        <w:jc w:val="both"/>
        <w:rPr>
          <w:rFonts w:ascii="Berlin Sans FB" w:hAnsi="Berlin Sans FB" w:cs="Arial"/>
          <w:sz w:val="28"/>
        </w:rPr>
      </w:pPr>
      <w:r w:rsidRPr="00E9426B">
        <w:rPr>
          <w:rFonts w:ascii="Berlin Sans FB" w:hAnsi="Berlin Sans FB" w:cs="Arial"/>
          <w:sz w:val="28"/>
        </w:rPr>
        <w:t xml:space="preserve">Varios </w:t>
      </w:r>
      <w:r w:rsidR="008D1AF3" w:rsidRPr="00E9426B">
        <w:rPr>
          <w:rFonts w:ascii="Berlin Sans FB" w:hAnsi="Berlin Sans FB" w:cs="Arial"/>
          <w:sz w:val="28"/>
        </w:rPr>
        <w:t>autores nos muestran sus</w:t>
      </w:r>
      <w:r w:rsidRPr="00E9426B">
        <w:rPr>
          <w:rFonts w:ascii="Berlin Sans FB" w:hAnsi="Berlin Sans FB" w:cs="Arial"/>
          <w:sz w:val="28"/>
        </w:rPr>
        <w:t xml:space="preserve"> teorías </w:t>
      </w:r>
      <w:r w:rsidR="008D1AF3" w:rsidRPr="00E9426B">
        <w:rPr>
          <w:rFonts w:ascii="Berlin Sans FB" w:hAnsi="Berlin Sans FB" w:cs="Arial"/>
          <w:sz w:val="28"/>
        </w:rPr>
        <w:t>sobre como ven el desarrollo del niño dentro de una sociedad cultural.</w:t>
      </w:r>
    </w:p>
    <w:p w:rsidR="008D1AF3" w:rsidRPr="00E9426B" w:rsidRDefault="008D1AF3" w:rsidP="0076188C">
      <w:pPr>
        <w:spacing w:line="360" w:lineRule="auto"/>
        <w:jc w:val="both"/>
        <w:rPr>
          <w:rFonts w:ascii="Berlin Sans FB" w:hAnsi="Berlin Sans FB" w:cs="Arial"/>
          <w:sz w:val="28"/>
        </w:rPr>
      </w:pPr>
      <w:proofErr w:type="spellStart"/>
      <w:r w:rsidRPr="00E9426B">
        <w:rPr>
          <w:rFonts w:ascii="Berlin Sans FB" w:hAnsi="Berlin Sans FB" w:cs="Arial"/>
          <w:sz w:val="28"/>
        </w:rPr>
        <w:t>Vigotsky</w:t>
      </w:r>
      <w:proofErr w:type="spellEnd"/>
      <w:r w:rsidRPr="00E9426B">
        <w:rPr>
          <w:rFonts w:ascii="Berlin Sans FB" w:hAnsi="Berlin Sans FB" w:cs="Arial"/>
          <w:sz w:val="28"/>
        </w:rPr>
        <w:t xml:space="preserve"> afirma que el niño construye su conocimiento conviviendo y hablando con otros, los intercambios sociales son de importancia ya que le ofrecen el lenguaje, la escritura, etcétera y así se crea la competencia cognoscitiva con otros.</w:t>
      </w:r>
    </w:p>
    <w:p w:rsidR="008D1AF3" w:rsidRPr="00E9426B" w:rsidRDefault="008D1AF3" w:rsidP="0076188C">
      <w:pPr>
        <w:spacing w:line="360" w:lineRule="auto"/>
        <w:jc w:val="both"/>
        <w:rPr>
          <w:rFonts w:ascii="Berlin Sans FB" w:hAnsi="Berlin Sans FB" w:cs="Arial"/>
          <w:sz w:val="28"/>
        </w:rPr>
      </w:pPr>
      <w:r w:rsidRPr="00E9426B">
        <w:rPr>
          <w:rFonts w:ascii="Berlin Sans FB" w:hAnsi="Berlin Sans FB" w:cs="Arial"/>
          <w:sz w:val="28"/>
        </w:rPr>
        <w:t xml:space="preserve">Por otro lado, </w:t>
      </w:r>
      <w:proofErr w:type="spellStart"/>
      <w:r w:rsidRPr="00E9426B">
        <w:rPr>
          <w:rFonts w:ascii="Berlin Sans FB" w:hAnsi="Berlin Sans FB" w:cs="Arial"/>
          <w:sz w:val="28"/>
        </w:rPr>
        <w:t>Bronfenbrenner</w:t>
      </w:r>
      <w:proofErr w:type="spellEnd"/>
      <w:r w:rsidRPr="00E9426B">
        <w:rPr>
          <w:rFonts w:ascii="Berlin Sans FB" w:hAnsi="Berlin Sans FB" w:cs="Arial"/>
          <w:sz w:val="28"/>
        </w:rPr>
        <w:t xml:space="preserve"> comenta que el desarrollo que el niño adquiere está integrado por los diversos contextos en los que logra desenvolverse, como la familia, la escuela, convivir con sus compañeros abarcando objetos físicos, el temperamento, el físico y la mente del niño.</w:t>
      </w:r>
    </w:p>
    <w:p w:rsidR="008D1AF3" w:rsidRPr="00E9426B" w:rsidRDefault="008D1AF3" w:rsidP="0076188C">
      <w:pPr>
        <w:spacing w:line="360" w:lineRule="auto"/>
        <w:jc w:val="both"/>
        <w:rPr>
          <w:rFonts w:ascii="Berlin Sans FB" w:hAnsi="Berlin Sans FB" w:cs="Arial"/>
          <w:sz w:val="28"/>
        </w:rPr>
      </w:pPr>
      <w:r w:rsidRPr="00E9426B">
        <w:rPr>
          <w:rFonts w:ascii="Berlin Sans FB" w:hAnsi="Berlin Sans FB" w:cs="Arial"/>
          <w:sz w:val="28"/>
        </w:rPr>
        <w:t>Entonces en resumen, podemos afirmar que el desarrollo social del niño depende de diferentes factores sociales, culturales y contextuales que influyen en él en su mente y físico  para poder desempeñar un papel dentro de su sociedad.</w:t>
      </w:r>
    </w:p>
    <w:p w:rsidR="008D1AF3" w:rsidRPr="00E9426B" w:rsidRDefault="00D22797" w:rsidP="0076188C">
      <w:pPr>
        <w:spacing w:line="360" w:lineRule="auto"/>
        <w:jc w:val="both"/>
        <w:rPr>
          <w:rFonts w:ascii="Berlin Sans FB" w:hAnsi="Berlin Sans FB" w:cs="Arial"/>
          <w:sz w:val="28"/>
        </w:rPr>
      </w:pPr>
      <w:r w:rsidRPr="00E9426B">
        <w:rPr>
          <w:rFonts w:ascii="Berlin Sans FB" w:hAnsi="Berlin Sans FB" w:cs="Arial"/>
          <w:sz w:val="28"/>
        </w:rPr>
        <w:t>Comprendiendo todo esto, como educadoras podremos entender el proceso de  desarrollo que ha adquirido el niño y así podremos planear actividades didácticas destinadas a favorecer las competencias para establecer relaciones sociales, aprender un idioma, pensar, imaginar, crear y otras necesidades en los alumnos.</w:t>
      </w:r>
    </w:p>
    <w:p w:rsidR="00D22797" w:rsidRPr="00E9426B" w:rsidRDefault="00D22797" w:rsidP="0076188C">
      <w:pPr>
        <w:spacing w:line="360" w:lineRule="auto"/>
        <w:jc w:val="both"/>
        <w:rPr>
          <w:rFonts w:ascii="Berlin Sans FB" w:hAnsi="Berlin Sans FB" w:cs="Arial"/>
          <w:sz w:val="28"/>
        </w:rPr>
      </w:pPr>
      <w:r w:rsidRPr="00E9426B">
        <w:rPr>
          <w:rFonts w:ascii="Berlin Sans FB" w:hAnsi="Berlin Sans FB" w:cs="Arial"/>
          <w:sz w:val="28"/>
        </w:rPr>
        <w:lastRenderedPageBreak/>
        <w:t>Pero al desarrollar dichas competencias debemos de tomar en cuenta que aunque nosotros buscamos un bien común, también hemos de considerar las necesidades individuales de cada niño.</w:t>
      </w:r>
    </w:p>
    <w:p w:rsidR="00D22797" w:rsidRPr="00E9426B" w:rsidRDefault="00D22797" w:rsidP="0076188C">
      <w:pPr>
        <w:spacing w:line="360" w:lineRule="auto"/>
        <w:jc w:val="both"/>
        <w:rPr>
          <w:rFonts w:ascii="Berlin Sans FB" w:hAnsi="Berlin Sans FB" w:cs="Arial"/>
          <w:sz w:val="28"/>
        </w:rPr>
      </w:pPr>
      <w:r w:rsidRPr="00E9426B">
        <w:rPr>
          <w:rFonts w:ascii="Berlin Sans FB" w:hAnsi="Berlin Sans FB" w:cs="Arial"/>
          <w:sz w:val="28"/>
        </w:rPr>
        <w:t>Enfrentamos también las diferencias culturales del contexto social lo que dificulta alcanzar los fines que planeamos.</w:t>
      </w:r>
    </w:p>
    <w:p w:rsidR="00D22797" w:rsidRPr="0076188C" w:rsidRDefault="00D22797" w:rsidP="0076188C">
      <w:pPr>
        <w:spacing w:line="360" w:lineRule="auto"/>
        <w:jc w:val="both"/>
        <w:rPr>
          <w:rFonts w:ascii="Arial" w:hAnsi="Arial" w:cs="Arial"/>
          <w:sz w:val="24"/>
        </w:rPr>
      </w:pPr>
    </w:p>
    <w:sectPr w:rsidR="00D22797" w:rsidRPr="0076188C" w:rsidSect="00C506F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characterSpacingControl w:val="doNotCompress"/>
  <w:compat/>
  <w:rsids>
    <w:rsidRoot w:val="0076188C"/>
    <w:rsid w:val="0001669A"/>
    <w:rsid w:val="000A7E40"/>
    <w:rsid w:val="000F21F5"/>
    <w:rsid w:val="000F6958"/>
    <w:rsid w:val="0013725D"/>
    <w:rsid w:val="00163226"/>
    <w:rsid w:val="001720C5"/>
    <w:rsid w:val="001B49BE"/>
    <w:rsid w:val="00232BD7"/>
    <w:rsid w:val="002B51FE"/>
    <w:rsid w:val="002B709D"/>
    <w:rsid w:val="002E2675"/>
    <w:rsid w:val="002F2361"/>
    <w:rsid w:val="0031364A"/>
    <w:rsid w:val="00324C0C"/>
    <w:rsid w:val="00352BB4"/>
    <w:rsid w:val="00372477"/>
    <w:rsid w:val="0037691D"/>
    <w:rsid w:val="003C7306"/>
    <w:rsid w:val="003E05D2"/>
    <w:rsid w:val="003F20EA"/>
    <w:rsid w:val="00423BFC"/>
    <w:rsid w:val="004A3959"/>
    <w:rsid w:val="004C3D71"/>
    <w:rsid w:val="00505ACA"/>
    <w:rsid w:val="00516131"/>
    <w:rsid w:val="005534C5"/>
    <w:rsid w:val="005D5F10"/>
    <w:rsid w:val="005F4321"/>
    <w:rsid w:val="00603AA1"/>
    <w:rsid w:val="006350B9"/>
    <w:rsid w:val="006772E5"/>
    <w:rsid w:val="006B0E28"/>
    <w:rsid w:val="0072596F"/>
    <w:rsid w:val="0073435A"/>
    <w:rsid w:val="0074004D"/>
    <w:rsid w:val="0076188C"/>
    <w:rsid w:val="00763F53"/>
    <w:rsid w:val="00764BCD"/>
    <w:rsid w:val="00784C7B"/>
    <w:rsid w:val="007A5FD6"/>
    <w:rsid w:val="007B3439"/>
    <w:rsid w:val="007C53AD"/>
    <w:rsid w:val="00810E5D"/>
    <w:rsid w:val="00871EA4"/>
    <w:rsid w:val="00895D6B"/>
    <w:rsid w:val="008B1921"/>
    <w:rsid w:val="008B47CE"/>
    <w:rsid w:val="008D1AF3"/>
    <w:rsid w:val="00954A76"/>
    <w:rsid w:val="00964567"/>
    <w:rsid w:val="00980BCF"/>
    <w:rsid w:val="00993087"/>
    <w:rsid w:val="009A0906"/>
    <w:rsid w:val="009A1583"/>
    <w:rsid w:val="009C55C6"/>
    <w:rsid w:val="00A143DA"/>
    <w:rsid w:val="00A3367C"/>
    <w:rsid w:val="00A5617F"/>
    <w:rsid w:val="00A85919"/>
    <w:rsid w:val="00AB082B"/>
    <w:rsid w:val="00AC5561"/>
    <w:rsid w:val="00B23E14"/>
    <w:rsid w:val="00C0555F"/>
    <w:rsid w:val="00C363EE"/>
    <w:rsid w:val="00C506FE"/>
    <w:rsid w:val="00C569E6"/>
    <w:rsid w:val="00C731B6"/>
    <w:rsid w:val="00C74B38"/>
    <w:rsid w:val="00CA6728"/>
    <w:rsid w:val="00CD2706"/>
    <w:rsid w:val="00D04E8D"/>
    <w:rsid w:val="00D122E0"/>
    <w:rsid w:val="00D179E9"/>
    <w:rsid w:val="00D22797"/>
    <w:rsid w:val="00D3655D"/>
    <w:rsid w:val="00D90831"/>
    <w:rsid w:val="00DD1265"/>
    <w:rsid w:val="00DF3A0A"/>
    <w:rsid w:val="00E00C91"/>
    <w:rsid w:val="00E22F9D"/>
    <w:rsid w:val="00E347CA"/>
    <w:rsid w:val="00E52E66"/>
    <w:rsid w:val="00E74B5E"/>
    <w:rsid w:val="00E824B1"/>
    <w:rsid w:val="00E9426B"/>
    <w:rsid w:val="00EA712A"/>
    <w:rsid w:val="00EF4D56"/>
    <w:rsid w:val="00FD3C5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F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22797"/>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dc:creator>
  <cp:lastModifiedBy>mariel</cp:lastModifiedBy>
  <cp:revision>1</cp:revision>
  <dcterms:created xsi:type="dcterms:W3CDTF">2012-09-29T00:22:00Z</dcterms:created>
  <dcterms:modified xsi:type="dcterms:W3CDTF">2012-09-29T00:58:00Z</dcterms:modified>
</cp:coreProperties>
</file>