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472" w:rsidRPr="006C4E3C" w:rsidRDefault="009F0C71">
      <w:pPr>
        <w:rPr>
          <w:b/>
          <w:sz w:val="24"/>
        </w:rPr>
      </w:pPr>
      <w:r w:rsidRPr="006C4E3C">
        <w:rPr>
          <w:b/>
          <w:sz w:val="24"/>
        </w:rPr>
        <w:t>Tema: Estrategias didácticas que favorecieron el aprendizaje del lenguaje escrito.</w:t>
      </w:r>
      <w:bookmarkStart w:id="0" w:name="_GoBack"/>
      <w:bookmarkEnd w:id="0"/>
    </w:p>
    <w:tbl>
      <w:tblPr>
        <w:tblStyle w:val="Tablaconcuadrcula"/>
        <w:tblW w:w="0" w:type="auto"/>
        <w:tblLook w:val="04A0" w:firstRow="1" w:lastRow="0" w:firstColumn="1" w:lastColumn="0" w:noHBand="0" w:noVBand="1"/>
      </w:tblPr>
      <w:tblGrid>
        <w:gridCol w:w="3709"/>
        <w:gridCol w:w="3764"/>
        <w:gridCol w:w="3708"/>
        <w:gridCol w:w="3435"/>
      </w:tblGrid>
      <w:tr w:rsidR="009F0C71" w:rsidTr="009F0C71">
        <w:tc>
          <w:tcPr>
            <w:tcW w:w="3709" w:type="dxa"/>
          </w:tcPr>
          <w:p w:rsidR="009F0C71" w:rsidRPr="006C4E3C" w:rsidRDefault="009F0C71" w:rsidP="009F0C71">
            <w:pPr>
              <w:jc w:val="center"/>
              <w:rPr>
                <w:b/>
              </w:rPr>
            </w:pPr>
            <w:r w:rsidRPr="006C4E3C">
              <w:rPr>
                <w:b/>
              </w:rPr>
              <w:t>Preguntas para identificar aspectos centrales a analizar:</w:t>
            </w:r>
          </w:p>
        </w:tc>
        <w:tc>
          <w:tcPr>
            <w:tcW w:w="3764" w:type="dxa"/>
          </w:tcPr>
          <w:p w:rsidR="009F0C71" w:rsidRPr="006C4E3C" w:rsidRDefault="009F0C71" w:rsidP="009F0C71">
            <w:pPr>
              <w:jc w:val="center"/>
              <w:rPr>
                <w:b/>
              </w:rPr>
            </w:pPr>
            <w:r w:rsidRPr="006C4E3C">
              <w:rPr>
                <w:b/>
              </w:rPr>
              <w:t>Recolectar información sobre:</w:t>
            </w:r>
          </w:p>
        </w:tc>
        <w:tc>
          <w:tcPr>
            <w:tcW w:w="3708" w:type="dxa"/>
          </w:tcPr>
          <w:p w:rsidR="009F0C71" w:rsidRPr="006C4E3C" w:rsidRDefault="009F0C71" w:rsidP="009F0C71">
            <w:pPr>
              <w:jc w:val="center"/>
              <w:rPr>
                <w:b/>
              </w:rPr>
            </w:pPr>
            <w:r w:rsidRPr="006C4E3C">
              <w:rPr>
                <w:b/>
              </w:rPr>
              <w:t>Con los siguientes recursos:</w:t>
            </w:r>
          </w:p>
        </w:tc>
        <w:tc>
          <w:tcPr>
            <w:tcW w:w="3435" w:type="dxa"/>
          </w:tcPr>
          <w:p w:rsidR="009F0C71" w:rsidRPr="006C4E3C" w:rsidRDefault="009F0C71" w:rsidP="009F0C71">
            <w:pPr>
              <w:jc w:val="center"/>
              <w:rPr>
                <w:b/>
              </w:rPr>
            </w:pPr>
            <w:r w:rsidRPr="006C4E3C">
              <w:rPr>
                <w:b/>
              </w:rPr>
              <w:t>Fecha</w:t>
            </w:r>
            <w:r w:rsidR="006C4E3C">
              <w:rPr>
                <w:b/>
              </w:rPr>
              <w:t xml:space="preserve"> aproximada:</w:t>
            </w:r>
          </w:p>
        </w:tc>
      </w:tr>
      <w:tr w:rsidR="009F0C71" w:rsidTr="009F0C71">
        <w:tc>
          <w:tcPr>
            <w:tcW w:w="3709" w:type="dxa"/>
          </w:tcPr>
          <w:p w:rsidR="009F0C71" w:rsidRDefault="009F0C71">
            <w:r>
              <w:t>* ¿Cuáles son las características más sobresalientes del uso del lenguaje escrito de los niños del grupo?</w:t>
            </w:r>
          </w:p>
          <w:p w:rsidR="00F94E24" w:rsidRDefault="00F94E24"/>
          <w:p w:rsidR="00F94E24" w:rsidRDefault="00F94E24"/>
          <w:p w:rsidR="009F0C71" w:rsidRDefault="009F0C71"/>
          <w:p w:rsidR="009F0C71" w:rsidRDefault="009F0C71">
            <w:r>
              <w:t>*¿Qué variaciones típicas, asociadas a ritmos de desarrollo individual, se identifican en el lenguaje escrito de los niños?</w:t>
            </w:r>
          </w:p>
          <w:p w:rsidR="009F0C71" w:rsidRDefault="009F0C71"/>
          <w:p w:rsidR="009F0C71" w:rsidRDefault="009F0C71">
            <w:r>
              <w:t>* ¿De qué</w:t>
            </w:r>
            <w:r w:rsidR="00F94E24">
              <w:t xml:space="preserve"> manera se manifiesta</w:t>
            </w:r>
            <w:r>
              <w:t xml:space="preserve"> l</w:t>
            </w:r>
            <w:r w:rsidR="00F94E24">
              <w:t>a importancia que le da  la familia a</w:t>
            </w:r>
            <w:r>
              <w:t xml:space="preserve"> la </w:t>
            </w:r>
            <w:r w:rsidR="00F94E24">
              <w:t xml:space="preserve">lectoescritura </w:t>
            </w:r>
            <w:r>
              <w:t xml:space="preserve">en el </w:t>
            </w:r>
            <w:r w:rsidR="00F94E24">
              <w:t>aprendizaje</w:t>
            </w:r>
            <w:r>
              <w:t xml:space="preserve"> de los niños?</w:t>
            </w:r>
          </w:p>
          <w:p w:rsidR="009F0C71" w:rsidRDefault="009F0C71"/>
          <w:p w:rsidR="009F0C71" w:rsidRDefault="009F0C71">
            <w:r>
              <w:t>* ¿Qué hice para fortalecer la expresión escrita de los niños? ¿Por qué lo hice así? ¿Cuáles fueron las diferencias entre lo previsto y los resultados? ¿Por qué?</w:t>
            </w:r>
          </w:p>
          <w:p w:rsidR="009F0C71" w:rsidRDefault="009F0C71"/>
          <w:p w:rsidR="009F0C71" w:rsidRDefault="009F0C71">
            <w:r>
              <w:t>* ¿Qué reacciones manifestaron los niños durante las actividades que propuse para favorecer su lenguaje escrito?</w:t>
            </w:r>
          </w:p>
          <w:p w:rsidR="009F0C71" w:rsidRDefault="009F0C71"/>
          <w:p w:rsidR="009F0C71" w:rsidRDefault="009F0C71" w:rsidP="00932BFA">
            <w:r>
              <w:t xml:space="preserve">* </w:t>
            </w:r>
            <w:r w:rsidR="00932BFA">
              <w:t xml:space="preserve">¿Qué cambios </w:t>
            </w:r>
            <w:r>
              <w:t xml:space="preserve">en cuanto a </w:t>
            </w:r>
            <w:r w:rsidR="00932BFA">
              <w:t xml:space="preserve">la </w:t>
            </w:r>
            <w:r>
              <w:t>identificación de características</w:t>
            </w:r>
            <w:r w:rsidR="00932BFA">
              <w:t>, uso y propósito de la escritura se identifican?</w:t>
            </w:r>
          </w:p>
          <w:p w:rsidR="00932BFA" w:rsidRDefault="00932BFA" w:rsidP="00932BFA"/>
          <w:p w:rsidR="00932BFA" w:rsidRDefault="00932BFA" w:rsidP="00932BFA">
            <w:r>
              <w:t xml:space="preserve">* ¿Qué logros y dificultades se advierten en los juicios que formulan, los problemas que plantean y las preguntas que elaboran durante las </w:t>
            </w:r>
            <w:r>
              <w:lastRenderedPageBreak/>
              <w:t>actividades didácticas orientadas al desarrollo de las competencias cognitivas?</w:t>
            </w:r>
          </w:p>
          <w:p w:rsidR="00932BFA" w:rsidRDefault="00932BFA" w:rsidP="00932BFA"/>
          <w:p w:rsidR="00932BFA" w:rsidRDefault="00932BFA" w:rsidP="00932BFA">
            <w:r>
              <w:t>*¿Qué dificultades enfrenté en el desarrollo de las actividades para favorecer el desarrollo de la expresión oral de los niños? ¿Cómo las atendí? ¿De qué manera enfrenté los imprevistos? ¿Cómo influyó mi desempeño como educadora en los resultados obtenidos?</w:t>
            </w:r>
          </w:p>
          <w:p w:rsidR="00932BFA" w:rsidRDefault="00932BFA" w:rsidP="00932BFA"/>
          <w:p w:rsidR="00932BFA" w:rsidRDefault="00932BFA" w:rsidP="00932BFA">
            <w:r>
              <w:t>*¿Qué opiniones o comentarios realizan los padres de familia sobre los progresos o dificultades que muestran los niños al momento de escribir?</w:t>
            </w:r>
          </w:p>
          <w:p w:rsidR="00932BFA" w:rsidRDefault="00932BFA" w:rsidP="00932BFA"/>
          <w:p w:rsidR="00932BFA" w:rsidRDefault="00932BFA" w:rsidP="00932BFA">
            <w:r>
              <w:t>*¿Qué sugerencias hice a los padres de familia para crear en la casa un ambiente favorable para el desarrollo del lenguaje escrito de sus hijos?</w:t>
            </w:r>
          </w:p>
          <w:p w:rsidR="00932BFA" w:rsidRDefault="00932BFA" w:rsidP="00932BFA"/>
          <w:p w:rsidR="00932BFA" w:rsidRDefault="00932BFA" w:rsidP="00932BFA">
            <w:r>
              <w:t>* ¿De qué manera influyó el funcionamiento del jardín de niños en el desarrollo de las actividades didácticas que se analizan?</w:t>
            </w:r>
          </w:p>
        </w:tc>
        <w:tc>
          <w:tcPr>
            <w:tcW w:w="3764" w:type="dxa"/>
          </w:tcPr>
          <w:p w:rsidR="009F0C71" w:rsidRDefault="00F94E24" w:rsidP="00F94E24">
            <w:r>
              <w:lastRenderedPageBreak/>
              <w:t>* Los conocimientos que tienen sobre las características del lenguaje escrito, de los propósitos de éste y la forma en cómo traza su nombre o ciertas palabras.</w:t>
            </w:r>
          </w:p>
          <w:p w:rsidR="00F94E24" w:rsidRDefault="00F94E24" w:rsidP="00F94E24"/>
          <w:p w:rsidR="00F94E24" w:rsidRDefault="00F94E24" w:rsidP="00F94E24">
            <w:r>
              <w:t>* La identificación de su nombre, el conocimiento de las vocales, la pronunciación de las letras, el poder realizar escritos, etc.</w:t>
            </w:r>
          </w:p>
          <w:p w:rsidR="00F94E24" w:rsidRDefault="00F94E24" w:rsidP="00F94E24"/>
          <w:p w:rsidR="00F94E24" w:rsidRDefault="00F94E24" w:rsidP="00F94E24">
            <w:r>
              <w:t>* La capacidad de identificar características de diferentes textos, letras, etc.</w:t>
            </w:r>
          </w:p>
          <w:p w:rsidR="00F94E24" w:rsidRDefault="00F94E24" w:rsidP="00F94E24"/>
          <w:p w:rsidR="00F94E24" w:rsidRDefault="00F94E24" w:rsidP="00F94E24"/>
          <w:p w:rsidR="00F94E24" w:rsidRDefault="00F94E24" w:rsidP="00F94E24">
            <w:r>
              <w:t>* Actividades que se desarrollaron (por los niños y por la estudiante).</w:t>
            </w:r>
          </w:p>
          <w:p w:rsidR="00F94E24" w:rsidRDefault="00F94E24" w:rsidP="00F94E24"/>
          <w:p w:rsidR="00F94E24" w:rsidRDefault="00F94E24" w:rsidP="00F94E24"/>
          <w:p w:rsidR="00F94E24" w:rsidRDefault="00F94E24" w:rsidP="00F94E24"/>
          <w:p w:rsidR="00F94E24" w:rsidRDefault="00F94E24" w:rsidP="00F94E24"/>
          <w:p w:rsidR="00F94E24" w:rsidRDefault="00F94E24" w:rsidP="00F94E24">
            <w:r>
              <w:t>* Actividades en las que mostraron mayor interés, en las que no y por qué.</w:t>
            </w:r>
          </w:p>
          <w:p w:rsidR="00F94E24" w:rsidRDefault="00F94E24" w:rsidP="00F94E24"/>
          <w:p w:rsidR="00F94E24" w:rsidRDefault="00F94E24" w:rsidP="00F94E24"/>
          <w:p w:rsidR="00F94E24" w:rsidRDefault="00F94E24" w:rsidP="00F94E24"/>
          <w:p w:rsidR="00F94E24" w:rsidRDefault="00FC2EC1" w:rsidP="00F94E24">
            <w:r>
              <w:t>* Evidencias de trabajo y</w:t>
            </w:r>
            <w:r w:rsidR="00F94E24">
              <w:t xml:space="preserve"> participaciones de los niños </w:t>
            </w:r>
            <w:r>
              <w:t>en relación al uso de la escritura.</w:t>
            </w:r>
          </w:p>
          <w:p w:rsidR="00FC2EC1" w:rsidRDefault="00FC2EC1" w:rsidP="00F94E24"/>
          <w:p w:rsidR="00FC2EC1" w:rsidRDefault="00FC2EC1" w:rsidP="00F94E24"/>
          <w:p w:rsidR="00FC2EC1" w:rsidRDefault="00FC2EC1" w:rsidP="00F94E24">
            <w:r>
              <w:t>* Las ideas que comunican los niños en las actividades destinadas a fortalecer las competencias cognitivas (plantear problemas, comunicar observaciones)</w:t>
            </w:r>
          </w:p>
          <w:p w:rsidR="00FC2EC1" w:rsidRDefault="00FC2EC1" w:rsidP="00F94E24"/>
          <w:p w:rsidR="00FC2EC1" w:rsidRDefault="00FC2EC1" w:rsidP="00F94E24"/>
          <w:p w:rsidR="00FC2EC1" w:rsidRDefault="00FC2EC1" w:rsidP="00F94E24"/>
          <w:p w:rsidR="00FC2EC1" w:rsidRDefault="00FC2EC1" w:rsidP="00F94E24"/>
          <w:p w:rsidR="00FC2EC1" w:rsidRDefault="00FC2EC1" w:rsidP="00F94E24">
            <w:r>
              <w:t xml:space="preserve">* La participación de la estudiante en la aplicación de las actividades. </w:t>
            </w:r>
          </w:p>
          <w:p w:rsidR="00FC2EC1" w:rsidRDefault="00FC2EC1" w:rsidP="00F94E24">
            <w:r>
              <w:t>Las dificultades que es necesario superar.</w:t>
            </w:r>
          </w:p>
          <w:p w:rsidR="00FC2EC1" w:rsidRDefault="00FC2EC1" w:rsidP="00F94E24"/>
          <w:p w:rsidR="00FC2EC1" w:rsidRDefault="00FC2EC1" w:rsidP="00F94E24"/>
          <w:p w:rsidR="00FC2EC1" w:rsidRDefault="00FC2EC1" w:rsidP="00F94E24"/>
          <w:p w:rsidR="00FC2EC1" w:rsidRDefault="00FC2EC1" w:rsidP="00F94E24"/>
          <w:p w:rsidR="00FC2EC1" w:rsidRDefault="00FC2EC1" w:rsidP="00F94E24"/>
          <w:p w:rsidR="00FC2EC1" w:rsidRDefault="00FC2EC1" w:rsidP="00F94E24">
            <w:r>
              <w:t>* Testimonios de padres y madres de familia.</w:t>
            </w:r>
          </w:p>
          <w:p w:rsidR="00FC2EC1" w:rsidRDefault="00FC2EC1" w:rsidP="00F94E24"/>
          <w:p w:rsidR="00FC2EC1" w:rsidRDefault="00FC2EC1" w:rsidP="00F94E24"/>
          <w:p w:rsidR="00FC2EC1" w:rsidRDefault="00FC2EC1" w:rsidP="00F94E24"/>
          <w:p w:rsidR="00FC2EC1" w:rsidRDefault="00FC2EC1" w:rsidP="00F94E24">
            <w:r>
              <w:t>* Las orientaciones que se dieron a los padres de familia para fortalecer la escritura de sus hijos.</w:t>
            </w:r>
          </w:p>
          <w:p w:rsidR="00FC2EC1" w:rsidRDefault="00FC2EC1" w:rsidP="00F94E24"/>
          <w:p w:rsidR="00FC2EC1" w:rsidRDefault="00FC2EC1" w:rsidP="00F94E24"/>
          <w:p w:rsidR="00FC2EC1" w:rsidRDefault="00FC2EC1" w:rsidP="00F94E24">
            <w:r>
              <w:t>* Formas en que se usan los recursos y espacios del jardín, el tiempo que se destina al trabajo educativo.</w:t>
            </w:r>
          </w:p>
        </w:tc>
        <w:tc>
          <w:tcPr>
            <w:tcW w:w="3708" w:type="dxa"/>
          </w:tcPr>
          <w:p w:rsidR="009F0C71" w:rsidRDefault="00FC2EC1">
            <w:r>
              <w:lastRenderedPageBreak/>
              <w:t>* Observación, registro y grabación de los aspectos más relevantes del lenguaje escrito de los niños.</w:t>
            </w:r>
          </w:p>
          <w:p w:rsidR="00FC2EC1" w:rsidRDefault="00FC2EC1"/>
          <w:p w:rsidR="00FC2EC1" w:rsidRDefault="00FC2EC1"/>
          <w:p w:rsidR="00FC2EC1" w:rsidRDefault="00FC2EC1"/>
          <w:p w:rsidR="00FC2EC1" w:rsidRDefault="00FC2EC1">
            <w:r>
              <w:t xml:space="preserve">* </w:t>
            </w:r>
            <w:r>
              <w:t>Observación</w:t>
            </w:r>
            <w:r>
              <w:t xml:space="preserve"> y registro </w:t>
            </w:r>
            <w:r>
              <w:t>de los aspectos más relevantes del lenguaje escrito de los niños.</w:t>
            </w:r>
          </w:p>
          <w:p w:rsidR="00FC2EC1" w:rsidRDefault="00FC2EC1"/>
          <w:p w:rsidR="00FC2EC1" w:rsidRDefault="00FC2EC1"/>
          <w:p w:rsidR="00FC2EC1" w:rsidRDefault="00FC2EC1">
            <w:r>
              <w:t xml:space="preserve">* Entrevistas con padres, madres de familia. </w:t>
            </w:r>
          </w:p>
          <w:p w:rsidR="00FC2EC1" w:rsidRDefault="00FC2EC1"/>
          <w:p w:rsidR="00FC2EC1" w:rsidRDefault="00FC2EC1"/>
          <w:p w:rsidR="00FC2EC1" w:rsidRDefault="00FC2EC1"/>
          <w:p w:rsidR="00FC2EC1" w:rsidRDefault="00FC2EC1">
            <w:r>
              <w:t>* Planes de actividades, observación y registro en el diario de trabajo, expediente, grabaciones en video durante el trabajo.</w:t>
            </w:r>
          </w:p>
          <w:p w:rsidR="00FC2EC1" w:rsidRDefault="00FC2EC1"/>
          <w:p w:rsidR="00FC2EC1" w:rsidRDefault="00FC2EC1"/>
          <w:p w:rsidR="00FC2EC1" w:rsidRDefault="00FC2EC1">
            <w:r>
              <w:t>* Observación y registro en el diario de trabajo.</w:t>
            </w:r>
          </w:p>
          <w:p w:rsidR="00FC2EC1" w:rsidRDefault="00FC2EC1"/>
          <w:p w:rsidR="00FC2EC1" w:rsidRDefault="00FC2EC1"/>
          <w:p w:rsidR="00FC2EC1" w:rsidRDefault="00FC2EC1"/>
          <w:p w:rsidR="00FC2EC1" w:rsidRDefault="00FC2EC1">
            <w:r>
              <w:t>* Observación y registro en el diario de trabajo.</w:t>
            </w:r>
          </w:p>
          <w:p w:rsidR="006C4E3C" w:rsidRDefault="006C4E3C"/>
          <w:p w:rsidR="006C4E3C" w:rsidRDefault="006C4E3C"/>
          <w:p w:rsidR="006C4E3C" w:rsidRDefault="006C4E3C"/>
          <w:p w:rsidR="006C4E3C" w:rsidRDefault="006C4E3C">
            <w:r>
              <w:t>* Observación y re</w:t>
            </w:r>
            <w:r w:rsidR="00E0794A">
              <w:t>gistro en el diario de trabajo.</w:t>
            </w:r>
          </w:p>
          <w:p w:rsidR="006C4E3C" w:rsidRDefault="006C4E3C"/>
          <w:p w:rsidR="006C4E3C" w:rsidRDefault="006C4E3C"/>
          <w:p w:rsidR="006C4E3C" w:rsidRDefault="006C4E3C"/>
          <w:p w:rsidR="006C4E3C" w:rsidRDefault="006C4E3C"/>
          <w:p w:rsidR="006C4E3C" w:rsidRDefault="006C4E3C"/>
          <w:p w:rsidR="00E0794A" w:rsidRDefault="00E0794A"/>
          <w:p w:rsidR="00E0794A" w:rsidRDefault="00E0794A" w:rsidP="00E0794A">
            <w:r>
              <w:t>* Observación y registro en el diario de trabajo, planes de actividades.</w:t>
            </w:r>
          </w:p>
          <w:p w:rsidR="00E0794A" w:rsidRDefault="00E0794A"/>
          <w:p w:rsidR="00E0794A" w:rsidRDefault="00E0794A"/>
          <w:p w:rsidR="00E0794A" w:rsidRDefault="00E0794A"/>
          <w:p w:rsidR="00E0794A" w:rsidRDefault="00E0794A"/>
          <w:p w:rsidR="00E0794A" w:rsidRDefault="00E0794A"/>
          <w:p w:rsidR="00E0794A" w:rsidRDefault="00E0794A"/>
          <w:p w:rsidR="00E0794A" w:rsidRDefault="00E0794A"/>
          <w:p w:rsidR="006C4E3C" w:rsidRDefault="006C4E3C">
            <w:r>
              <w:t xml:space="preserve">* Entrevistas con padres, madres, hermanos </w:t>
            </w:r>
            <w:r w:rsidR="00E0794A">
              <w:t>y otros miembros de la familia.</w:t>
            </w:r>
          </w:p>
          <w:p w:rsidR="006C4E3C" w:rsidRDefault="006C4E3C"/>
          <w:p w:rsidR="006C4E3C" w:rsidRDefault="006C4E3C"/>
          <w:p w:rsidR="006C4E3C" w:rsidRDefault="006C4E3C">
            <w:r>
              <w:t>* Registro en el diario de trabajo.</w:t>
            </w:r>
          </w:p>
          <w:p w:rsidR="006C4E3C" w:rsidRDefault="006C4E3C"/>
          <w:p w:rsidR="006C4E3C" w:rsidRDefault="006C4E3C"/>
          <w:p w:rsidR="006C4E3C" w:rsidRDefault="006C4E3C"/>
          <w:p w:rsidR="006C4E3C" w:rsidRDefault="006C4E3C"/>
          <w:p w:rsidR="006C4E3C" w:rsidRDefault="006C4E3C">
            <w:r>
              <w:t>* Observación y registro en el diario de trabajo.</w:t>
            </w:r>
          </w:p>
          <w:p w:rsidR="00FC2EC1" w:rsidRDefault="00FC2EC1"/>
          <w:p w:rsidR="00FC2EC1" w:rsidRDefault="00FC2EC1"/>
          <w:p w:rsidR="00FC2EC1" w:rsidRDefault="00FC2EC1"/>
          <w:p w:rsidR="00FC2EC1" w:rsidRDefault="00FC2EC1"/>
          <w:p w:rsidR="00FC2EC1" w:rsidRDefault="00FC2EC1"/>
          <w:p w:rsidR="00FC2EC1" w:rsidRDefault="00FC2EC1"/>
          <w:p w:rsidR="00FC2EC1" w:rsidRDefault="00FC2EC1"/>
        </w:tc>
        <w:tc>
          <w:tcPr>
            <w:tcW w:w="3435" w:type="dxa"/>
          </w:tcPr>
          <w:p w:rsidR="009F0C71" w:rsidRDefault="006C4E3C">
            <w:r>
              <w:lastRenderedPageBreak/>
              <w:t>* 27 de octubre del 2012.</w:t>
            </w:r>
          </w:p>
          <w:p w:rsidR="006C4E3C" w:rsidRDefault="006C4E3C">
            <w:r>
              <w:t>* 12 de febrero del 2013.</w:t>
            </w:r>
          </w:p>
          <w:p w:rsidR="006C4E3C" w:rsidRDefault="006C4E3C">
            <w:r>
              <w:t>* 10 de abril del 2013.</w:t>
            </w:r>
          </w:p>
          <w:p w:rsidR="006C4E3C" w:rsidRDefault="006C4E3C">
            <w:r>
              <w:t xml:space="preserve">* 20 de mayo del 2013. </w:t>
            </w:r>
          </w:p>
          <w:p w:rsidR="006C4E3C" w:rsidRDefault="006C4E3C"/>
          <w:p w:rsidR="006C4E3C" w:rsidRDefault="006C4E3C"/>
          <w:p w:rsidR="006C4E3C" w:rsidRDefault="006C4E3C">
            <w:r>
              <w:t>* 12 de noviembre del 2012.</w:t>
            </w:r>
          </w:p>
          <w:p w:rsidR="006C4E3C" w:rsidRDefault="006C4E3C"/>
          <w:p w:rsidR="006C4E3C" w:rsidRDefault="006C4E3C"/>
          <w:p w:rsidR="006C4E3C" w:rsidRDefault="006C4E3C"/>
          <w:p w:rsidR="006C4E3C" w:rsidRDefault="006C4E3C"/>
          <w:p w:rsidR="006C4E3C" w:rsidRDefault="006C4E3C">
            <w:r>
              <w:t>* 12 de octubre del 2012.</w:t>
            </w:r>
          </w:p>
          <w:p w:rsidR="006C4E3C" w:rsidRDefault="006C4E3C"/>
          <w:p w:rsidR="006C4E3C" w:rsidRDefault="006C4E3C"/>
          <w:p w:rsidR="006C4E3C" w:rsidRDefault="006C4E3C"/>
          <w:p w:rsidR="006C4E3C" w:rsidRDefault="006C4E3C"/>
          <w:p w:rsidR="006C4E3C" w:rsidRDefault="006C4E3C">
            <w:r>
              <w:t>* Del 11 de febrero al 8 de marzo.</w:t>
            </w:r>
          </w:p>
          <w:p w:rsidR="006C4E3C" w:rsidRDefault="006C4E3C">
            <w:r>
              <w:t>* Del 8 de abril al 3 de mayo.</w:t>
            </w:r>
          </w:p>
          <w:p w:rsidR="006C4E3C" w:rsidRDefault="006C4E3C">
            <w:r>
              <w:t>* Del 13 de mayo al 7 de junio.</w:t>
            </w:r>
          </w:p>
          <w:p w:rsidR="006C4E3C" w:rsidRDefault="006C4E3C"/>
          <w:p w:rsidR="006C4E3C" w:rsidRDefault="006C4E3C"/>
          <w:p w:rsidR="006C4E3C" w:rsidRDefault="006C4E3C"/>
          <w:p w:rsidR="006C4E3C" w:rsidRDefault="006C4E3C" w:rsidP="006C4E3C">
            <w:r>
              <w:t>* Del 11 de febrero al 8 de marzo.</w:t>
            </w:r>
          </w:p>
          <w:p w:rsidR="006C4E3C" w:rsidRDefault="006C4E3C" w:rsidP="006C4E3C">
            <w:r>
              <w:t>* Del 8 de abril al 3 de mayo.</w:t>
            </w:r>
          </w:p>
          <w:p w:rsidR="006C4E3C" w:rsidRDefault="006C4E3C" w:rsidP="006C4E3C">
            <w:r>
              <w:t>* Del 13 de mayo al 7 de junio.</w:t>
            </w:r>
          </w:p>
          <w:p w:rsidR="006C4E3C" w:rsidRDefault="006C4E3C"/>
          <w:p w:rsidR="006C4E3C" w:rsidRDefault="006C4E3C"/>
          <w:p w:rsidR="006C4E3C" w:rsidRDefault="006C4E3C" w:rsidP="00E0794A">
            <w:r>
              <w:t xml:space="preserve">* </w:t>
            </w:r>
            <w:r w:rsidR="00E0794A">
              <w:t>22 de noviembre del 2012.</w:t>
            </w:r>
          </w:p>
          <w:p w:rsidR="00E0794A" w:rsidRDefault="00E0794A" w:rsidP="00E0794A">
            <w:r>
              <w:t>* 1 de marzo del 2013.</w:t>
            </w:r>
          </w:p>
          <w:p w:rsidR="00E0794A" w:rsidRDefault="00E0794A" w:rsidP="00E0794A">
            <w:r>
              <w:t>* 2 de mayo del 2013.</w:t>
            </w:r>
          </w:p>
          <w:p w:rsidR="00E0794A" w:rsidRDefault="00E0794A" w:rsidP="00E0794A">
            <w:r>
              <w:t>*5 de junio del 2013.</w:t>
            </w:r>
          </w:p>
          <w:p w:rsidR="00E0794A" w:rsidRDefault="00E0794A" w:rsidP="00E0794A"/>
          <w:p w:rsidR="00E0794A" w:rsidRDefault="00E0794A" w:rsidP="00E0794A">
            <w:r>
              <w:t>* Del 11 de febrero al 8 de marzo.</w:t>
            </w:r>
          </w:p>
          <w:p w:rsidR="00E0794A" w:rsidRDefault="00E0794A" w:rsidP="00E0794A">
            <w:r>
              <w:t>* Del 8 de abril al 3 de mayo.</w:t>
            </w:r>
          </w:p>
          <w:p w:rsidR="00E0794A" w:rsidRDefault="00E0794A" w:rsidP="00E0794A">
            <w:r>
              <w:t>* Del 13 de mayo al 7 de junio.</w:t>
            </w:r>
          </w:p>
          <w:p w:rsidR="00E0794A" w:rsidRDefault="00E0794A" w:rsidP="00E0794A"/>
          <w:p w:rsidR="00E0794A" w:rsidRDefault="00E0794A" w:rsidP="00E0794A"/>
          <w:p w:rsidR="00E0794A" w:rsidRDefault="00E0794A" w:rsidP="00E0794A"/>
          <w:p w:rsidR="00E0794A" w:rsidRDefault="00E0794A" w:rsidP="00E0794A"/>
          <w:p w:rsidR="00E0794A" w:rsidRDefault="00E0794A" w:rsidP="00E0794A"/>
          <w:p w:rsidR="00E0794A" w:rsidRDefault="00E0794A" w:rsidP="00E0794A">
            <w:r>
              <w:t xml:space="preserve">* </w:t>
            </w:r>
            <w:r>
              <w:t>Del 1 de octubre al 23 de noviembre.</w:t>
            </w:r>
          </w:p>
          <w:p w:rsidR="00E0794A" w:rsidRDefault="00E0794A" w:rsidP="00E0794A">
            <w:r>
              <w:t xml:space="preserve">* </w:t>
            </w:r>
            <w:r>
              <w:t>Del 11 de febrero al 8 de marzo.</w:t>
            </w:r>
          </w:p>
          <w:p w:rsidR="00E0794A" w:rsidRDefault="00E0794A" w:rsidP="00E0794A">
            <w:r>
              <w:t>* Del 8 de abril al 3 de mayo.</w:t>
            </w:r>
          </w:p>
          <w:p w:rsidR="00E0794A" w:rsidRDefault="00E0794A" w:rsidP="00E0794A">
            <w:r>
              <w:t>* Del 13 de mayo al 7 de junio.</w:t>
            </w:r>
          </w:p>
          <w:p w:rsidR="00E0794A" w:rsidRDefault="00E0794A" w:rsidP="00E0794A"/>
          <w:p w:rsidR="00E0794A" w:rsidRDefault="00E0794A" w:rsidP="00E0794A"/>
          <w:p w:rsidR="00E0794A" w:rsidRDefault="00E0794A" w:rsidP="00E0794A"/>
          <w:p w:rsidR="00E0794A" w:rsidRDefault="00E0794A" w:rsidP="00E0794A"/>
          <w:p w:rsidR="00E0794A" w:rsidRDefault="00E0794A" w:rsidP="00E0794A">
            <w:r>
              <w:t>* 12 de octubre del 2012.</w:t>
            </w:r>
          </w:p>
          <w:p w:rsidR="00E0794A" w:rsidRDefault="00E0794A" w:rsidP="00E0794A">
            <w:r>
              <w:t>* 26 de febrero del 2013.</w:t>
            </w:r>
          </w:p>
          <w:p w:rsidR="00E0794A" w:rsidRDefault="00E0794A" w:rsidP="00E0794A">
            <w:r>
              <w:t>* 25 de abril del 2013.</w:t>
            </w:r>
          </w:p>
          <w:p w:rsidR="00E0794A" w:rsidRDefault="00E0794A" w:rsidP="00E0794A">
            <w:r>
              <w:t>* 4 de junio del 2013.</w:t>
            </w:r>
          </w:p>
          <w:p w:rsidR="00E0794A" w:rsidRDefault="00E0794A" w:rsidP="00E0794A"/>
          <w:p w:rsidR="00E0794A" w:rsidRDefault="00E0794A" w:rsidP="00E0794A">
            <w:r>
              <w:t>* 12 de octubre del 2012.</w:t>
            </w:r>
          </w:p>
          <w:p w:rsidR="00E0794A" w:rsidRDefault="00E0794A" w:rsidP="00E0794A">
            <w:r>
              <w:t>* 26 de febrero del 2013.</w:t>
            </w:r>
          </w:p>
          <w:p w:rsidR="00E0794A" w:rsidRDefault="00E0794A" w:rsidP="00E0794A">
            <w:r>
              <w:t>* 25 de abril del 2013.</w:t>
            </w:r>
          </w:p>
          <w:p w:rsidR="00E0794A" w:rsidRDefault="00E0794A" w:rsidP="00E0794A">
            <w:r>
              <w:t>* 4 de junio del 2013.</w:t>
            </w:r>
          </w:p>
          <w:p w:rsidR="00E0794A" w:rsidRDefault="00E0794A" w:rsidP="00E0794A"/>
          <w:p w:rsidR="00F34D6D" w:rsidRDefault="00F34D6D" w:rsidP="00F34D6D">
            <w:r>
              <w:t>* Del 1 de octubre al 23 de noviembre.</w:t>
            </w:r>
          </w:p>
          <w:p w:rsidR="00F34D6D" w:rsidRDefault="00F34D6D" w:rsidP="00F34D6D">
            <w:r>
              <w:t>* Del 11 de febrero al 8 de marzo.</w:t>
            </w:r>
          </w:p>
          <w:p w:rsidR="00F34D6D" w:rsidRDefault="00F34D6D" w:rsidP="00F34D6D">
            <w:r>
              <w:t>* Del 8 de abril al 3 de mayo.</w:t>
            </w:r>
          </w:p>
          <w:p w:rsidR="00F34D6D" w:rsidRDefault="00F34D6D" w:rsidP="00F34D6D">
            <w:r>
              <w:t>* Del 13 de mayo al 7 de junio.</w:t>
            </w:r>
          </w:p>
          <w:p w:rsidR="00E0794A" w:rsidRDefault="00E0794A" w:rsidP="00E0794A"/>
        </w:tc>
      </w:tr>
    </w:tbl>
    <w:p w:rsidR="009F0C71" w:rsidRDefault="009F0C71"/>
    <w:sectPr w:rsidR="009F0C71" w:rsidSect="009F0C71">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2"/>
  </w:compat>
  <w:rsids>
    <w:rsidRoot w:val="009F0C71"/>
    <w:rsid w:val="0001172B"/>
    <w:rsid w:val="00030BE2"/>
    <w:rsid w:val="00066740"/>
    <w:rsid w:val="00074595"/>
    <w:rsid w:val="000861B1"/>
    <w:rsid w:val="000E28F2"/>
    <w:rsid w:val="0012709E"/>
    <w:rsid w:val="00152197"/>
    <w:rsid w:val="00154226"/>
    <w:rsid w:val="001C3472"/>
    <w:rsid w:val="00234C2D"/>
    <w:rsid w:val="00251E64"/>
    <w:rsid w:val="00253B7C"/>
    <w:rsid w:val="002606A1"/>
    <w:rsid w:val="00391D86"/>
    <w:rsid w:val="004100B6"/>
    <w:rsid w:val="00416CD1"/>
    <w:rsid w:val="00423CA5"/>
    <w:rsid w:val="00457D8D"/>
    <w:rsid w:val="004A1471"/>
    <w:rsid w:val="00503C34"/>
    <w:rsid w:val="00523F76"/>
    <w:rsid w:val="005C0956"/>
    <w:rsid w:val="005C7866"/>
    <w:rsid w:val="0061397E"/>
    <w:rsid w:val="00645E61"/>
    <w:rsid w:val="00674943"/>
    <w:rsid w:val="006A5B0A"/>
    <w:rsid w:val="006C16BA"/>
    <w:rsid w:val="006C4E3C"/>
    <w:rsid w:val="006D31FE"/>
    <w:rsid w:val="00745755"/>
    <w:rsid w:val="0075305E"/>
    <w:rsid w:val="00763D39"/>
    <w:rsid w:val="007723C4"/>
    <w:rsid w:val="007768CD"/>
    <w:rsid w:val="00783965"/>
    <w:rsid w:val="007D0559"/>
    <w:rsid w:val="008E1E22"/>
    <w:rsid w:val="008F0F52"/>
    <w:rsid w:val="00924922"/>
    <w:rsid w:val="00932BFA"/>
    <w:rsid w:val="009F0C71"/>
    <w:rsid w:val="00A15676"/>
    <w:rsid w:val="00A40BBE"/>
    <w:rsid w:val="00A470A2"/>
    <w:rsid w:val="00A5739D"/>
    <w:rsid w:val="00A76B9E"/>
    <w:rsid w:val="00A84F15"/>
    <w:rsid w:val="00AA6E4D"/>
    <w:rsid w:val="00AB781F"/>
    <w:rsid w:val="00AC2CD4"/>
    <w:rsid w:val="00AE684F"/>
    <w:rsid w:val="00AF1489"/>
    <w:rsid w:val="00B1115D"/>
    <w:rsid w:val="00B113B5"/>
    <w:rsid w:val="00B46F91"/>
    <w:rsid w:val="00BD55D4"/>
    <w:rsid w:val="00C1508B"/>
    <w:rsid w:val="00C84072"/>
    <w:rsid w:val="00CA4D63"/>
    <w:rsid w:val="00CD1AA1"/>
    <w:rsid w:val="00D16EC3"/>
    <w:rsid w:val="00D761FA"/>
    <w:rsid w:val="00D9632C"/>
    <w:rsid w:val="00DA26BA"/>
    <w:rsid w:val="00DB5078"/>
    <w:rsid w:val="00E0794A"/>
    <w:rsid w:val="00E34B10"/>
    <w:rsid w:val="00E576E1"/>
    <w:rsid w:val="00EF0ED2"/>
    <w:rsid w:val="00F34D6D"/>
    <w:rsid w:val="00F41AEA"/>
    <w:rsid w:val="00F4461B"/>
    <w:rsid w:val="00F94E24"/>
    <w:rsid w:val="00FC2EC1"/>
    <w:rsid w:val="00FF1D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1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F0C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747</Words>
  <Characters>4110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Alejandra Escareño González</dc:creator>
  <cp:lastModifiedBy>Judith Alejandra Escareño González</cp:lastModifiedBy>
  <cp:revision>1</cp:revision>
  <dcterms:created xsi:type="dcterms:W3CDTF">2012-10-09T21:54:00Z</dcterms:created>
  <dcterms:modified xsi:type="dcterms:W3CDTF">2012-10-09T22:59:00Z</dcterms:modified>
</cp:coreProperties>
</file>