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F0" w:rsidRDefault="008E2EF0" w:rsidP="008E2EF0">
      <w:pPr>
        <w:autoSpaceDE w:val="0"/>
        <w:autoSpaceDN w:val="0"/>
        <w:adjustRightInd w:val="0"/>
        <w:spacing w:after="0" w:line="240" w:lineRule="auto"/>
        <w:jc w:val="center"/>
        <w:rPr>
          <w:rFonts w:ascii="Century Gothic" w:hAnsi="Century Gothic" w:cs="MV Boli"/>
          <w:b/>
          <w:sz w:val="28"/>
          <w:szCs w:val="28"/>
        </w:rPr>
      </w:pPr>
      <w:r>
        <w:rPr>
          <w:rFonts w:ascii="Century Gothic" w:hAnsi="Century Gothic" w:cs="MV Boli"/>
          <w:b/>
          <w:noProof/>
          <w:sz w:val="28"/>
          <w:szCs w:val="28"/>
          <w:lang w:eastAsia="es-MX"/>
        </w:rPr>
        <w:drawing>
          <wp:anchor distT="0" distB="0" distL="114300" distR="114300" simplePos="0" relativeHeight="251659264" behindDoc="0" locked="0" layoutInCell="1" allowOverlap="1">
            <wp:simplePos x="0" y="0"/>
            <wp:positionH relativeFrom="column">
              <wp:posOffset>1624965</wp:posOffset>
            </wp:positionH>
            <wp:positionV relativeFrom="paragraph">
              <wp:posOffset>-785495</wp:posOffset>
            </wp:positionV>
            <wp:extent cx="2457450" cy="2876550"/>
            <wp:effectExtent l="0" t="0" r="0" b="0"/>
            <wp:wrapNone/>
            <wp:docPr id="1" name="il_fi" descr="http://web.seycc.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b.seycc.gob.mx/cidies/BIBLIOTECA_DIGITAL%5CDB%5CL%5CLOGOENEP.GIF"/>
                    <pic:cNvPicPr>
                      <a:picLocks noChangeAspect="1" noChangeArrowheads="1"/>
                    </pic:cNvPicPr>
                  </pic:nvPicPr>
                  <pic:blipFill>
                    <a:blip r:embed="rId5" cstate="print">
                      <a:clrChange>
                        <a:clrFrom>
                          <a:srgbClr val="000000"/>
                        </a:clrFrom>
                        <a:clrTo>
                          <a:srgbClr val="000000">
                            <a:alpha val="0"/>
                          </a:srgbClr>
                        </a:clrTo>
                      </a:clrChange>
                    </a:blip>
                    <a:srcRect l="20968" r="14516"/>
                    <a:stretch>
                      <a:fillRect/>
                    </a:stretch>
                  </pic:blipFill>
                  <pic:spPr bwMode="auto">
                    <a:xfrm>
                      <a:off x="0" y="0"/>
                      <a:ext cx="2457450" cy="2876550"/>
                    </a:xfrm>
                    <a:prstGeom prst="rect">
                      <a:avLst/>
                    </a:prstGeom>
                    <a:noFill/>
                    <a:ln w="9525">
                      <a:noFill/>
                      <a:miter lim="800000"/>
                      <a:headEnd/>
                      <a:tailEnd/>
                    </a:ln>
                  </pic:spPr>
                </pic:pic>
              </a:graphicData>
            </a:graphic>
          </wp:anchor>
        </w:drawing>
      </w:r>
    </w:p>
    <w:p w:rsidR="008E2EF0" w:rsidRDefault="008E2EF0" w:rsidP="008E2EF0">
      <w:pPr>
        <w:autoSpaceDE w:val="0"/>
        <w:autoSpaceDN w:val="0"/>
        <w:adjustRightInd w:val="0"/>
        <w:spacing w:after="0" w:line="240" w:lineRule="auto"/>
        <w:jc w:val="center"/>
        <w:rPr>
          <w:rFonts w:ascii="Century Gothic" w:hAnsi="Century Gothic" w:cs="MV Boli"/>
          <w:b/>
          <w:sz w:val="28"/>
          <w:szCs w:val="28"/>
        </w:rPr>
      </w:pPr>
    </w:p>
    <w:p w:rsidR="008E2EF0" w:rsidRDefault="008E2EF0" w:rsidP="008E2EF0">
      <w:pPr>
        <w:autoSpaceDE w:val="0"/>
        <w:autoSpaceDN w:val="0"/>
        <w:adjustRightInd w:val="0"/>
        <w:spacing w:after="0" w:line="240" w:lineRule="auto"/>
        <w:jc w:val="center"/>
        <w:rPr>
          <w:rFonts w:ascii="Century Gothic" w:hAnsi="Century Gothic" w:cs="MV Boli"/>
          <w:b/>
          <w:sz w:val="28"/>
          <w:szCs w:val="28"/>
        </w:rPr>
      </w:pPr>
    </w:p>
    <w:p w:rsidR="008E2EF0" w:rsidRDefault="008E2EF0" w:rsidP="008E2EF0">
      <w:pPr>
        <w:autoSpaceDE w:val="0"/>
        <w:autoSpaceDN w:val="0"/>
        <w:adjustRightInd w:val="0"/>
        <w:spacing w:after="0" w:line="240" w:lineRule="auto"/>
        <w:jc w:val="center"/>
        <w:rPr>
          <w:rFonts w:ascii="Century Gothic" w:hAnsi="Century Gothic" w:cs="MV Boli"/>
          <w:b/>
          <w:sz w:val="28"/>
          <w:szCs w:val="28"/>
        </w:rPr>
      </w:pPr>
    </w:p>
    <w:p w:rsidR="008E2EF0" w:rsidRDefault="008E2EF0" w:rsidP="008E2EF0">
      <w:pPr>
        <w:autoSpaceDE w:val="0"/>
        <w:autoSpaceDN w:val="0"/>
        <w:adjustRightInd w:val="0"/>
        <w:spacing w:after="0" w:line="240" w:lineRule="auto"/>
        <w:rPr>
          <w:rFonts w:ascii="Century Gothic" w:hAnsi="Century Gothic" w:cs="MV Boli"/>
          <w:b/>
          <w:sz w:val="28"/>
          <w:szCs w:val="28"/>
        </w:rPr>
      </w:pPr>
    </w:p>
    <w:p w:rsidR="008E2EF0" w:rsidRDefault="008E2EF0" w:rsidP="008E2EF0">
      <w:pPr>
        <w:autoSpaceDE w:val="0"/>
        <w:autoSpaceDN w:val="0"/>
        <w:adjustRightInd w:val="0"/>
        <w:spacing w:after="0" w:line="240" w:lineRule="auto"/>
        <w:jc w:val="center"/>
        <w:rPr>
          <w:rFonts w:ascii="Century Gothic" w:hAnsi="Century Gothic" w:cs="MV Boli"/>
          <w:b/>
          <w:sz w:val="28"/>
          <w:szCs w:val="28"/>
        </w:rPr>
      </w:pPr>
    </w:p>
    <w:p w:rsidR="008E2EF0" w:rsidRDefault="008E2EF0" w:rsidP="008E2EF0">
      <w:pPr>
        <w:autoSpaceDE w:val="0"/>
        <w:autoSpaceDN w:val="0"/>
        <w:adjustRightInd w:val="0"/>
        <w:spacing w:after="0" w:line="240" w:lineRule="auto"/>
        <w:jc w:val="center"/>
        <w:rPr>
          <w:rFonts w:ascii="Century Gothic" w:hAnsi="Century Gothic" w:cs="MV Boli"/>
          <w:b/>
          <w:sz w:val="28"/>
          <w:szCs w:val="28"/>
        </w:rPr>
      </w:pPr>
    </w:p>
    <w:p w:rsidR="008E2EF0" w:rsidRDefault="008E2EF0" w:rsidP="008E2EF0">
      <w:pPr>
        <w:autoSpaceDE w:val="0"/>
        <w:autoSpaceDN w:val="0"/>
        <w:adjustRightInd w:val="0"/>
        <w:spacing w:after="0" w:line="240" w:lineRule="auto"/>
        <w:jc w:val="center"/>
        <w:rPr>
          <w:rFonts w:ascii="Century Gothic" w:hAnsi="Century Gothic" w:cs="MV Boli"/>
          <w:b/>
          <w:sz w:val="28"/>
          <w:szCs w:val="28"/>
        </w:rPr>
      </w:pPr>
    </w:p>
    <w:p w:rsidR="008E2EF0" w:rsidRDefault="008E2EF0" w:rsidP="008E2EF0">
      <w:pPr>
        <w:autoSpaceDE w:val="0"/>
        <w:autoSpaceDN w:val="0"/>
        <w:adjustRightInd w:val="0"/>
        <w:spacing w:after="0" w:line="240" w:lineRule="auto"/>
        <w:jc w:val="center"/>
        <w:rPr>
          <w:rFonts w:ascii="Century Gothic" w:hAnsi="Century Gothic" w:cs="MV Boli"/>
          <w:b/>
          <w:sz w:val="28"/>
          <w:szCs w:val="28"/>
        </w:rPr>
      </w:pPr>
    </w:p>
    <w:p w:rsidR="008E2EF0" w:rsidRDefault="008E2EF0" w:rsidP="008E2EF0">
      <w:pPr>
        <w:autoSpaceDE w:val="0"/>
        <w:autoSpaceDN w:val="0"/>
        <w:adjustRightInd w:val="0"/>
        <w:spacing w:after="0" w:line="240" w:lineRule="auto"/>
        <w:jc w:val="center"/>
        <w:rPr>
          <w:rFonts w:ascii="Century Gothic" w:hAnsi="Century Gothic" w:cs="MV Boli"/>
          <w:b/>
          <w:sz w:val="28"/>
          <w:szCs w:val="28"/>
        </w:rPr>
      </w:pPr>
    </w:p>
    <w:p w:rsidR="008E2EF0" w:rsidRDefault="008E2EF0" w:rsidP="008E2EF0">
      <w:pPr>
        <w:autoSpaceDE w:val="0"/>
        <w:autoSpaceDN w:val="0"/>
        <w:adjustRightInd w:val="0"/>
        <w:spacing w:after="0" w:line="240" w:lineRule="auto"/>
        <w:jc w:val="center"/>
        <w:rPr>
          <w:rFonts w:ascii="Century Gothic" w:hAnsi="Century Gothic" w:cs="MV Boli"/>
          <w:b/>
          <w:sz w:val="28"/>
          <w:szCs w:val="28"/>
        </w:rPr>
      </w:pPr>
    </w:p>
    <w:p w:rsidR="008E2EF0" w:rsidRPr="008E2EF0" w:rsidRDefault="008E2EF0" w:rsidP="008E2EF0">
      <w:pPr>
        <w:autoSpaceDE w:val="0"/>
        <w:autoSpaceDN w:val="0"/>
        <w:adjustRightInd w:val="0"/>
        <w:spacing w:after="0" w:line="240" w:lineRule="auto"/>
        <w:jc w:val="center"/>
        <w:rPr>
          <w:rFonts w:ascii="Century Gothic" w:hAnsi="Century Gothic" w:cs="MV Boli"/>
          <w:b/>
          <w:sz w:val="36"/>
          <w:szCs w:val="36"/>
          <w:lang w:val="es-ES"/>
        </w:rPr>
      </w:pPr>
      <w:r w:rsidRPr="008E2EF0">
        <w:rPr>
          <w:rFonts w:ascii="Century Gothic" w:hAnsi="Century Gothic" w:cs="MV Boli"/>
          <w:b/>
          <w:sz w:val="36"/>
          <w:szCs w:val="36"/>
        </w:rPr>
        <w:t>Escuela Normal de Educación Preescolar</w:t>
      </w:r>
    </w:p>
    <w:p w:rsidR="008E2EF0" w:rsidRPr="008E2EF0" w:rsidRDefault="008E2EF0" w:rsidP="008E2EF0">
      <w:pPr>
        <w:spacing w:line="240" w:lineRule="auto"/>
        <w:jc w:val="center"/>
        <w:rPr>
          <w:rFonts w:ascii="Century Gothic" w:hAnsi="Century Gothic" w:cs="MV Boli"/>
          <w:b/>
          <w:sz w:val="36"/>
          <w:szCs w:val="36"/>
        </w:rPr>
      </w:pPr>
    </w:p>
    <w:p w:rsidR="008E2EF0" w:rsidRPr="008E2EF0" w:rsidRDefault="008E2EF0" w:rsidP="008E2EF0">
      <w:pPr>
        <w:spacing w:line="240" w:lineRule="auto"/>
        <w:jc w:val="center"/>
        <w:rPr>
          <w:rFonts w:ascii="Century Gothic" w:hAnsi="Century Gothic" w:cs="MV Boli"/>
          <w:b/>
          <w:sz w:val="36"/>
          <w:szCs w:val="36"/>
        </w:rPr>
      </w:pPr>
      <w:r w:rsidRPr="008E2EF0">
        <w:rPr>
          <w:rFonts w:ascii="Century Gothic" w:hAnsi="Century Gothic" w:cs="MV Boli"/>
          <w:b/>
          <w:sz w:val="36"/>
          <w:szCs w:val="36"/>
        </w:rPr>
        <w:t>María del Carmen Coronado Salazar.</w:t>
      </w:r>
    </w:p>
    <w:p w:rsidR="008E2EF0" w:rsidRPr="008E2EF0" w:rsidRDefault="008E2EF0" w:rsidP="008E2EF0">
      <w:pPr>
        <w:spacing w:line="240" w:lineRule="auto"/>
        <w:jc w:val="center"/>
        <w:rPr>
          <w:rFonts w:ascii="Century Gothic" w:hAnsi="Century Gothic" w:cs="MV Boli"/>
          <w:b/>
          <w:sz w:val="36"/>
          <w:szCs w:val="36"/>
        </w:rPr>
      </w:pPr>
    </w:p>
    <w:p w:rsidR="008E2EF0" w:rsidRPr="008E2EF0" w:rsidRDefault="008E2EF0" w:rsidP="008E2EF0">
      <w:pPr>
        <w:spacing w:after="0" w:line="240" w:lineRule="auto"/>
        <w:jc w:val="center"/>
        <w:rPr>
          <w:rFonts w:ascii="Century Gothic" w:hAnsi="Century Gothic" w:cs="Arial"/>
          <w:b/>
          <w:sz w:val="36"/>
          <w:szCs w:val="36"/>
          <w:shd w:val="clear" w:color="auto" w:fill="FFFFFF"/>
        </w:rPr>
      </w:pPr>
      <w:r w:rsidRPr="008E2EF0">
        <w:rPr>
          <w:rFonts w:ascii="Century Gothic" w:hAnsi="Century Gothic" w:cs="MV Boli"/>
          <w:b/>
          <w:sz w:val="36"/>
          <w:szCs w:val="36"/>
        </w:rPr>
        <w:t xml:space="preserve">Escrito: </w:t>
      </w:r>
      <w:r w:rsidRPr="008E2EF0">
        <w:rPr>
          <w:rFonts w:ascii="Century Gothic" w:hAnsi="Century Gothic" w:cs="Arial"/>
          <w:b/>
          <w:sz w:val="36"/>
          <w:szCs w:val="36"/>
          <w:shd w:val="clear" w:color="auto" w:fill="FFFFFF"/>
        </w:rPr>
        <w:t>Intervención que puede asumir la educadora para favorecer el desarrollo del lenguaje oral de los niños</w:t>
      </w:r>
    </w:p>
    <w:p w:rsidR="008E2EF0" w:rsidRPr="008E2EF0" w:rsidRDefault="008E2EF0" w:rsidP="008E2EF0">
      <w:pPr>
        <w:spacing w:line="240" w:lineRule="auto"/>
        <w:rPr>
          <w:rFonts w:ascii="Century Gothic" w:hAnsi="Century Gothic" w:cs="MV Boli"/>
          <w:b/>
          <w:sz w:val="36"/>
          <w:szCs w:val="36"/>
        </w:rPr>
      </w:pPr>
    </w:p>
    <w:p w:rsidR="008E2EF0" w:rsidRPr="008E2EF0" w:rsidRDefault="008E2EF0" w:rsidP="008E2EF0">
      <w:pPr>
        <w:spacing w:line="240" w:lineRule="auto"/>
        <w:jc w:val="center"/>
        <w:rPr>
          <w:rFonts w:ascii="Century Gothic" w:eastAsia="Times New Roman" w:hAnsi="Century Gothic" w:cs="MV Boli"/>
          <w:b/>
          <w:bCs/>
          <w:sz w:val="36"/>
          <w:szCs w:val="36"/>
          <w:lang w:eastAsia="es-MX"/>
        </w:rPr>
      </w:pPr>
      <w:r w:rsidRPr="008E2EF0">
        <w:rPr>
          <w:rFonts w:ascii="Century Gothic" w:eastAsia="Times New Roman" w:hAnsi="Century Gothic" w:cs="MV Boli"/>
          <w:b/>
          <w:bCs/>
          <w:sz w:val="36"/>
          <w:szCs w:val="36"/>
          <w:lang w:eastAsia="es-MX"/>
        </w:rPr>
        <w:t>Adquisición y desenvolvimiento del lenguaje II</w:t>
      </w:r>
    </w:p>
    <w:p w:rsidR="008E2EF0" w:rsidRDefault="008E2EF0" w:rsidP="008E2EF0">
      <w:pPr>
        <w:spacing w:line="240" w:lineRule="auto"/>
        <w:jc w:val="center"/>
        <w:rPr>
          <w:rFonts w:ascii="Century Gothic" w:eastAsia="Times New Roman" w:hAnsi="Century Gothic" w:cs="MV Boli"/>
          <w:b/>
          <w:bCs/>
          <w:sz w:val="36"/>
          <w:szCs w:val="36"/>
          <w:lang w:eastAsia="es-MX"/>
        </w:rPr>
      </w:pPr>
    </w:p>
    <w:p w:rsidR="008E2EF0" w:rsidRPr="008E2EF0" w:rsidRDefault="008E2EF0" w:rsidP="008E2EF0">
      <w:pPr>
        <w:spacing w:line="240" w:lineRule="auto"/>
        <w:jc w:val="center"/>
        <w:rPr>
          <w:rFonts w:ascii="Century Gothic" w:eastAsia="Times New Roman" w:hAnsi="Century Gothic" w:cs="MV Boli"/>
          <w:b/>
          <w:bCs/>
          <w:sz w:val="36"/>
          <w:szCs w:val="36"/>
          <w:lang w:eastAsia="es-MX"/>
        </w:rPr>
      </w:pPr>
      <w:r>
        <w:rPr>
          <w:rFonts w:ascii="Century Gothic" w:eastAsia="Times New Roman" w:hAnsi="Century Gothic" w:cs="MV Boli"/>
          <w:b/>
          <w:bCs/>
          <w:sz w:val="36"/>
          <w:szCs w:val="36"/>
          <w:lang w:eastAsia="es-MX"/>
        </w:rPr>
        <w:t xml:space="preserve">Profesora: </w:t>
      </w:r>
      <w:r w:rsidRPr="008E2EF0">
        <w:rPr>
          <w:rFonts w:ascii="Century Gothic" w:eastAsia="Times New Roman" w:hAnsi="Century Gothic" w:cs="MV Boli"/>
          <w:b/>
          <w:bCs/>
          <w:sz w:val="36"/>
          <w:szCs w:val="36"/>
          <w:lang w:eastAsia="es-MX"/>
        </w:rPr>
        <w:t>Rosa Elia Ramos Treviño</w:t>
      </w:r>
    </w:p>
    <w:p w:rsidR="008E2EF0" w:rsidRPr="008E2EF0" w:rsidRDefault="008E2EF0" w:rsidP="008E2EF0">
      <w:pPr>
        <w:spacing w:line="240" w:lineRule="auto"/>
        <w:jc w:val="center"/>
        <w:rPr>
          <w:rFonts w:ascii="Century Gothic" w:hAnsi="Century Gothic" w:cs="MV Boli"/>
          <w:b/>
          <w:sz w:val="36"/>
          <w:szCs w:val="36"/>
        </w:rPr>
      </w:pPr>
    </w:p>
    <w:p w:rsidR="008E2EF0" w:rsidRPr="008E2EF0" w:rsidRDefault="008E2EF0" w:rsidP="008E2EF0">
      <w:pPr>
        <w:spacing w:line="240" w:lineRule="auto"/>
        <w:jc w:val="center"/>
        <w:rPr>
          <w:rFonts w:ascii="Century Gothic" w:hAnsi="Century Gothic" w:cs="MV Boli"/>
          <w:b/>
          <w:sz w:val="36"/>
          <w:szCs w:val="36"/>
        </w:rPr>
      </w:pPr>
      <w:r w:rsidRPr="008E2EF0">
        <w:rPr>
          <w:rFonts w:ascii="Century Gothic" w:hAnsi="Century Gothic" w:cs="MV Boli"/>
          <w:b/>
          <w:sz w:val="36"/>
          <w:szCs w:val="36"/>
        </w:rPr>
        <w:t xml:space="preserve">2 B                </w:t>
      </w:r>
      <w:r>
        <w:rPr>
          <w:rFonts w:ascii="Century Gothic" w:hAnsi="Century Gothic" w:cs="MV Boli"/>
          <w:b/>
          <w:sz w:val="36"/>
          <w:szCs w:val="36"/>
        </w:rPr>
        <w:t xml:space="preserve">        </w:t>
      </w:r>
      <w:r w:rsidRPr="008E2EF0">
        <w:rPr>
          <w:rFonts w:ascii="Century Gothic" w:hAnsi="Century Gothic" w:cs="MV Boli"/>
          <w:b/>
          <w:sz w:val="36"/>
          <w:szCs w:val="36"/>
        </w:rPr>
        <w:t xml:space="preserve">    N° de Lista: 7</w:t>
      </w:r>
    </w:p>
    <w:p w:rsidR="008E2EF0" w:rsidRPr="008E2EF0" w:rsidRDefault="008E2EF0" w:rsidP="008E2EF0">
      <w:pPr>
        <w:spacing w:line="240" w:lineRule="auto"/>
        <w:jc w:val="center"/>
        <w:rPr>
          <w:rFonts w:ascii="Century Gothic" w:hAnsi="Century Gothic" w:cs="MV Boli"/>
          <w:b/>
          <w:sz w:val="36"/>
          <w:szCs w:val="36"/>
        </w:rPr>
      </w:pPr>
    </w:p>
    <w:p w:rsidR="008E2EF0" w:rsidRPr="008E2EF0" w:rsidRDefault="008E2EF0" w:rsidP="008E2EF0">
      <w:pPr>
        <w:spacing w:line="240" w:lineRule="auto"/>
        <w:jc w:val="center"/>
        <w:rPr>
          <w:rFonts w:ascii="Century Gothic" w:hAnsi="Century Gothic" w:cs="MV Boli"/>
          <w:b/>
          <w:sz w:val="36"/>
          <w:szCs w:val="36"/>
        </w:rPr>
      </w:pPr>
      <w:r w:rsidRPr="008E2EF0">
        <w:rPr>
          <w:rFonts w:ascii="Century Gothic" w:hAnsi="Century Gothic" w:cs="MV Boli"/>
          <w:b/>
          <w:sz w:val="36"/>
          <w:szCs w:val="36"/>
        </w:rPr>
        <w:t xml:space="preserve">Octubre 2012            </w:t>
      </w:r>
      <w:r>
        <w:rPr>
          <w:rFonts w:ascii="Century Gothic" w:hAnsi="Century Gothic" w:cs="MV Boli"/>
          <w:b/>
          <w:sz w:val="36"/>
          <w:szCs w:val="36"/>
        </w:rPr>
        <w:t xml:space="preserve">                </w:t>
      </w:r>
      <w:r w:rsidRPr="008E2EF0">
        <w:rPr>
          <w:rFonts w:ascii="Century Gothic" w:hAnsi="Century Gothic" w:cs="MV Boli"/>
          <w:b/>
          <w:sz w:val="36"/>
          <w:szCs w:val="36"/>
        </w:rPr>
        <w:t xml:space="preserve">      </w:t>
      </w:r>
      <w:r>
        <w:rPr>
          <w:rFonts w:ascii="Century Gothic" w:hAnsi="Century Gothic" w:cs="MV Boli"/>
          <w:b/>
          <w:sz w:val="36"/>
          <w:szCs w:val="36"/>
        </w:rPr>
        <w:t xml:space="preserve">    </w:t>
      </w:r>
      <w:r w:rsidRPr="008E2EF0">
        <w:rPr>
          <w:rFonts w:ascii="Century Gothic" w:hAnsi="Century Gothic" w:cs="MV Boli"/>
          <w:b/>
          <w:sz w:val="36"/>
          <w:szCs w:val="36"/>
        </w:rPr>
        <w:t xml:space="preserve">   Saltillo Coah.</w:t>
      </w:r>
    </w:p>
    <w:p w:rsidR="00EE25A8" w:rsidRDefault="00F30A87" w:rsidP="003319BF">
      <w:pPr>
        <w:spacing w:after="0" w:line="240" w:lineRule="auto"/>
        <w:jc w:val="center"/>
        <w:rPr>
          <w:rFonts w:ascii="Arial" w:hAnsi="Arial" w:cs="Arial"/>
          <w:b/>
          <w:sz w:val="24"/>
          <w:szCs w:val="24"/>
          <w:u w:val="single"/>
          <w:shd w:val="clear" w:color="auto" w:fill="FFFFFF"/>
        </w:rPr>
      </w:pPr>
      <w:r w:rsidRPr="00F30A87">
        <w:rPr>
          <w:rFonts w:ascii="Arial" w:hAnsi="Arial" w:cs="Arial"/>
          <w:b/>
          <w:sz w:val="24"/>
          <w:szCs w:val="24"/>
          <w:u w:val="single"/>
          <w:shd w:val="clear" w:color="auto" w:fill="FFFFFF"/>
        </w:rPr>
        <w:lastRenderedPageBreak/>
        <w:t>Intervención</w:t>
      </w:r>
      <w:r w:rsidR="00EE25A8" w:rsidRPr="00F30A87">
        <w:rPr>
          <w:rFonts w:ascii="Arial" w:hAnsi="Arial" w:cs="Arial"/>
          <w:b/>
          <w:sz w:val="24"/>
          <w:szCs w:val="24"/>
          <w:u w:val="single"/>
          <w:shd w:val="clear" w:color="auto" w:fill="FFFFFF"/>
        </w:rPr>
        <w:t xml:space="preserve"> que puede asumir la educadora para favorecer el desarrollo del lenguaje oral de los niños</w:t>
      </w:r>
    </w:p>
    <w:p w:rsidR="00F30A87" w:rsidRPr="00F30A87" w:rsidRDefault="00F30A87" w:rsidP="003319BF">
      <w:pPr>
        <w:spacing w:after="0" w:line="240" w:lineRule="auto"/>
        <w:jc w:val="center"/>
        <w:rPr>
          <w:rFonts w:ascii="Arial" w:hAnsi="Arial" w:cs="Arial"/>
          <w:b/>
          <w:sz w:val="24"/>
          <w:szCs w:val="24"/>
          <w:u w:val="single"/>
          <w:shd w:val="clear" w:color="auto" w:fill="FFFFFF"/>
        </w:rPr>
      </w:pPr>
    </w:p>
    <w:p w:rsidR="003319BF" w:rsidRPr="00F30A87" w:rsidRDefault="003319BF" w:rsidP="00F30A87">
      <w:pPr>
        <w:spacing w:after="0" w:line="360" w:lineRule="auto"/>
        <w:jc w:val="both"/>
        <w:rPr>
          <w:rFonts w:ascii="Arial" w:hAnsi="Arial" w:cs="Arial"/>
          <w:sz w:val="24"/>
          <w:szCs w:val="24"/>
          <w:shd w:val="clear" w:color="auto" w:fill="FFFFFF"/>
        </w:rPr>
      </w:pPr>
      <w:r w:rsidRPr="00F30A87">
        <w:rPr>
          <w:rFonts w:ascii="Arial" w:hAnsi="Arial" w:cs="Arial"/>
          <w:sz w:val="24"/>
          <w:szCs w:val="24"/>
          <w:shd w:val="clear" w:color="auto" w:fill="FFFFFF"/>
        </w:rPr>
        <w:t>Lo principal que la educadora debe hacer para  favorecer el desarrollo del lenguaje en los niños es observarse ella misma y darse cuenta de la forma en la que se dirige a los pequeños, ya que en las conversaciones o expresiones que ella realice con ellos, serán</w:t>
      </w:r>
      <w:r w:rsidR="00EE06C2">
        <w:rPr>
          <w:rFonts w:ascii="Arial" w:hAnsi="Arial" w:cs="Arial"/>
          <w:sz w:val="24"/>
          <w:szCs w:val="24"/>
          <w:shd w:val="clear" w:color="auto" w:fill="FFFFFF"/>
        </w:rPr>
        <w:t xml:space="preserve"> formas que el</w:t>
      </w:r>
      <w:r w:rsidRPr="00F30A87">
        <w:rPr>
          <w:rFonts w:ascii="Arial" w:hAnsi="Arial" w:cs="Arial"/>
          <w:sz w:val="24"/>
          <w:szCs w:val="24"/>
          <w:shd w:val="clear" w:color="auto" w:fill="FFFFFF"/>
        </w:rPr>
        <w:t xml:space="preserve"> niño </w:t>
      </w:r>
      <w:r w:rsidR="00EE06C2">
        <w:rPr>
          <w:rFonts w:ascii="Arial" w:hAnsi="Arial" w:cs="Arial"/>
          <w:sz w:val="24"/>
          <w:szCs w:val="24"/>
          <w:shd w:val="clear" w:color="auto" w:fill="FFFFFF"/>
        </w:rPr>
        <w:t xml:space="preserve">adquiera para </w:t>
      </w:r>
      <w:r w:rsidRPr="00F30A87">
        <w:rPr>
          <w:rFonts w:ascii="Arial" w:hAnsi="Arial" w:cs="Arial"/>
          <w:sz w:val="24"/>
          <w:szCs w:val="24"/>
          <w:shd w:val="clear" w:color="auto" w:fill="FFFFFF"/>
        </w:rPr>
        <w:t>i</w:t>
      </w:r>
      <w:r w:rsidR="00EE06C2">
        <w:rPr>
          <w:rFonts w:ascii="Arial" w:hAnsi="Arial" w:cs="Arial"/>
          <w:sz w:val="24"/>
          <w:szCs w:val="24"/>
          <w:shd w:val="clear" w:color="auto" w:fill="FFFFFF"/>
        </w:rPr>
        <w:t>r</w:t>
      </w:r>
      <w:r w:rsidRPr="00F30A87">
        <w:rPr>
          <w:rFonts w:ascii="Arial" w:hAnsi="Arial" w:cs="Arial"/>
          <w:sz w:val="24"/>
          <w:szCs w:val="24"/>
          <w:shd w:val="clear" w:color="auto" w:fill="FFFFFF"/>
        </w:rPr>
        <w:t xml:space="preserve"> desarrollando su lenguaje, y la forma de percibir las palabras, y el significado que tiene para cada una de ellas</w:t>
      </w:r>
      <w:r w:rsidR="00A80C37" w:rsidRPr="00F30A87">
        <w:rPr>
          <w:rFonts w:ascii="Arial" w:hAnsi="Arial" w:cs="Arial"/>
          <w:sz w:val="24"/>
          <w:szCs w:val="24"/>
          <w:shd w:val="clear" w:color="auto" w:fill="FFFFFF"/>
        </w:rPr>
        <w:t xml:space="preserve">, Porque es importante que tanto la educadora como los niños se entiendan </w:t>
      </w:r>
      <w:r w:rsidR="00D25685" w:rsidRPr="00F30A87">
        <w:rPr>
          <w:rFonts w:ascii="Arial" w:hAnsi="Arial" w:cs="Arial"/>
          <w:sz w:val="24"/>
          <w:szCs w:val="24"/>
          <w:shd w:val="clear" w:color="auto" w:fill="FFFFFF"/>
        </w:rPr>
        <w:t xml:space="preserve">ya que todo intercambio es, por ende, comunicar, entender y ser entendido </w:t>
      </w:r>
      <w:sdt>
        <w:sdtPr>
          <w:rPr>
            <w:rFonts w:ascii="Arial" w:hAnsi="Arial" w:cs="Arial"/>
            <w:sz w:val="24"/>
            <w:szCs w:val="24"/>
            <w:shd w:val="clear" w:color="auto" w:fill="FFFFFF"/>
          </w:rPr>
          <w:id w:val="6940859"/>
          <w:citation/>
        </w:sdtPr>
        <w:sdtContent>
          <w:r w:rsidR="00D25685" w:rsidRPr="00F30A87">
            <w:rPr>
              <w:rFonts w:ascii="Arial" w:hAnsi="Arial" w:cs="Arial"/>
              <w:sz w:val="24"/>
              <w:szCs w:val="24"/>
              <w:shd w:val="clear" w:color="auto" w:fill="FFFFFF"/>
            </w:rPr>
            <w:fldChar w:fldCharType="begin"/>
          </w:r>
          <w:r w:rsidR="00D25685" w:rsidRPr="00F30A87">
            <w:rPr>
              <w:rFonts w:ascii="Arial" w:hAnsi="Arial" w:cs="Arial"/>
              <w:sz w:val="24"/>
              <w:szCs w:val="24"/>
              <w:shd w:val="clear" w:color="auto" w:fill="FFFFFF"/>
            </w:rPr>
            <w:instrText xml:space="preserve"> CITATION Ana94 \l 2058  </w:instrText>
          </w:r>
          <w:r w:rsidR="00D25685" w:rsidRPr="00F30A87">
            <w:rPr>
              <w:rFonts w:ascii="Arial" w:hAnsi="Arial" w:cs="Arial"/>
              <w:sz w:val="24"/>
              <w:szCs w:val="24"/>
              <w:shd w:val="clear" w:color="auto" w:fill="FFFFFF"/>
            </w:rPr>
            <w:fldChar w:fldCharType="separate"/>
          </w:r>
          <w:r w:rsidR="00D25685" w:rsidRPr="00F30A87">
            <w:rPr>
              <w:rFonts w:ascii="Arial" w:hAnsi="Arial" w:cs="Arial"/>
              <w:noProof/>
              <w:sz w:val="24"/>
              <w:szCs w:val="24"/>
              <w:shd w:val="clear" w:color="auto" w:fill="FFFFFF"/>
            </w:rPr>
            <w:t>(Borzone de Manrique, 1994)</w:t>
          </w:r>
          <w:r w:rsidR="00D25685" w:rsidRPr="00F30A87">
            <w:rPr>
              <w:rFonts w:ascii="Arial" w:hAnsi="Arial" w:cs="Arial"/>
              <w:sz w:val="24"/>
              <w:szCs w:val="24"/>
              <w:shd w:val="clear" w:color="auto" w:fill="FFFFFF"/>
            </w:rPr>
            <w:fldChar w:fldCharType="end"/>
          </w:r>
        </w:sdtContent>
      </w:sdt>
    </w:p>
    <w:p w:rsidR="003319BF" w:rsidRPr="00F30A87" w:rsidRDefault="003319BF" w:rsidP="00F30A87">
      <w:pPr>
        <w:spacing w:after="0" w:line="360" w:lineRule="auto"/>
        <w:jc w:val="both"/>
        <w:rPr>
          <w:rFonts w:ascii="Arial" w:hAnsi="Arial" w:cs="Arial"/>
          <w:sz w:val="24"/>
          <w:szCs w:val="24"/>
          <w:shd w:val="clear" w:color="auto" w:fill="FFFFFF"/>
        </w:rPr>
      </w:pPr>
    </w:p>
    <w:p w:rsidR="003319BF" w:rsidRPr="00F30A87" w:rsidRDefault="003319BF" w:rsidP="00F30A87">
      <w:pPr>
        <w:spacing w:after="0" w:line="360" w:lineRule="auto"/>
        <w:jc w:val="both"/>
        <w:rPr>
          <w:rFonts w:ascii="Arial" w:hAnsi="Arial" w:cs="Arial"/>
          <w:sz w:val="24"/>
          <w:szCs w:val="24"/>
          <w:shd w:val="clear" w:color="auto" w:fill="FFFFFF"/>
        </w:rPr>
      </w:pPr>
      <w:r w:rsidRPr="00F30A87">
        <w:rPr>
          <w:rFonts w:ascii="Arial" w:hAnsi="Arial" w:cs="Arial"/>
          <w:sz w:val="24"/>
          <w:szCs w:val="24"/>
          <w:shd w:val="clear" w:color="auto" w:fill="FFFFFF"/>
        </w:rPr>
        <w:t>Al igual la educadora debe de conocer el mundo de los niños, los gustos, juegos, personajes favoritos, para que pueda entablar una conversación con los niños, motivando su expresión y comunicación.</w:t>
      </w:r>
    </w:p>
    <w:p w:rsidR="00DE45C6" w:rsidRPr="00F30A87" w:rsidRDefault="00DE45C6" w:rsidP="00F30A87">
      <w:pPr>
        <w:spacing w:after="0" w:line="360" w:lineRule="auto"/>
        <w:jc w:val="both"/>
        <w:rPr>
          <w:rFonts w:ascii="Arial" w:hAnsi="Arial" w:cs="Arial"/>
          <w:sz w:val="24"/>
          <w:szCs w:val="24"/>
          <w:shd w:val="clear" w:color="auto" w:fill="FFFFFF"/>
        </w:rPr>
      </w:pPr>
    </w:p>
    <w:p w:rsidR="00DE45C6" w:rsidRPr="00F30A87" w:rsidRDefault="00DE45C6" w:rsidP="00F30A87">
      <w:pPr>
        <w:spacing w:after="0" w:line="360" w:lineRule="auto"/>
        <w:jc w:val="both"/>
        <w:rPr>
          <w:rFonts w:ascii="Arial" w:hAnsi="Arial" w:cs="Arial"/>
          <w:sz w:val="24"/>
          <w:szCs w:val="24"/>
          <w:shd w:val="clear" w:color="auto" w:fill="FFFFFF"/>
        </w:rPr>
      </w:pPr>
      <w:r w:rsidRPr="00F30A87">
        <w:rPr>
          <w:rFonts w:ascii="Arial" w:hAnsi="Arial" w:cs="Arial"/>
          <w:sz w:val="24"/>
          <w:szCs w:val="24"/>
          <w:shd w:val="clear" w:color="auto" w:fill="FFFFFF"/>
        </w:rPr>
        <w:t>La educadora tiene muchas estrategias, para encaminar al niño a una buena expresión oral. Una de estas son las respuestas contingentes, en las cuales se muestra un interés en el tema del niño, y por lo tanto el pequeño se irá expandiendo sus ideas acerca del tema.</w:t>
      </w:r>
    </w:p>
    <w:p w:rsidR="00DE45C6" w:rsidRPr="00F30A87" w:rsidRDefault="00DE45C6" w:rsidP="00F30A87">
      <w:pPr>
        <w:spacing w:after="0" w:line="360" w:lineRule="auto"/>
        <w:jc w:val="both"/>
        <w:rPr>
          <w:rFonts w:ascii="Arial" w:hAnsi="Arial" w:cs="Arial"/>
          <w:sz w:val="24"/>
          <w:szCs w:val="24"/>
          <w:shd w:val="clear" w:color="auto" w:fill="FFFFFF"/>
        </w:rPr>
      </w:pPr>
    </w:p>
    <w:p w:rsidR="00A40401" w:rsidRDefault="008017E0" w:rsidP="00F30A87">
      <w:pPr>
        <w:spacing w:after="0" w:line="360" w:lineRule="auto"/>
        <w:jc w:val="both"/>
        <w:rPr>
          <w:rFonts w:ascii="Arial" w:hAnsi="Arial" w:cs="Arial"/>
          <w:sz w:val="24"/>
          <w:szCs w:val="24"/>
          <w:shd w:val="clear" w:color="auto" w:fill="FFFFFF"/>
        </w:rPr>
      </w:pPr>
      <w:r w:rsidRPr="00F30A87">
        <w:rPr>
          <w:rFonts w:ascii="Arial" w:hAnsi="Arial" w:cs="Arial"/>
          <w:sz w:val="24"/>
          <w:szCs w:val="24"/>
          <w:shd w:val="clear" w:color="auto" w:fill="FFFFFF"/>
        </w:rPr>
        <w:t xml:space="preserve">La expansión y reestructuración es otra estrategia, que consiste en que la educadora, ayude al niño mediante preguntas y reflexión a reestructurar bien las ideas que quiere expresar. </w:t>
      </w:r>
    </w:p>
    <w:p w:rsidR="00A40401" w:rsidRDefault="00A40401" w:rsidP="00F30A87">
      <w:pPr>
        <w:spacing w:after="0" w:line="360" w:lineRule="auto"/>
        <w:jc w:val="both"/>
        <w:rPr>
          <w:rFonts w:ascii="Arial" w:hAnsi="Arial" w:cs="Arial"/>
          <w:sz w:val="24"/>
          <w:szCs w:val="24"/>
          <w:shd w:val="clear" w:color="auto" w:fill="FFFFFF"/>
        </w:rPr>
      </w:pPr>
    </w:p>
    <w:p w:rsidR="00A40401" w:rsidRDefault="008017E0" w:rsidP="00F30A87">
      <w:pPr>
        <w:spacing w:after="0" w:line="360" w:lineRule="auto"/>
        <w:jc w:val="both"/>
        <w:rPr>
          <w:rFonts w:ascii="Arial" w:hAnsi="Arial" w:cs="Arial"/>
          <w:sz w:val="24"/>
          <w:szCs w:val="24"/>
          <w:shd w:val="clear" w:color="auto" w:fill="FFFFFF"/>
        </w:rPr>
      </w:pPr>
      <w:r w:rsidRPr="00F30A87">
        <w:rPr>
          <w:rFonts w:ascii="Arial" w:hAnsi="Arial" w:cs="Arial"/>
          <w:sz w:val="24"/>
          <w:szCs w:val="24"/>
          <w:shd w:val="clear" w:color="auto" w:fill="FFFFFF"/>
        </w:rPr>
        <w:t>El realizar preguntar a los niños ayuda  a la hora de querer que los niños enlacen sus ideas para producirlas mejor, tal es el caso de la simetría del intercambio. En esta se cuestiona al niño pero este solo intervine con una</w:t>
      </w:r>
      <w:r w:rsidR="00EE06C2">
        <w:rPr>
          <w:rFonts w:ascii="Arial" w:hAnsi="Arial" w:cs="Arial"/>
          <w:sz w:val="24"/>
          <w:szCs w:val="24"/>
          <w:shd w:val="clear" w:color="auto" w:fill="FFFFFF"/>
        </w:rPr>
        <w:t xml:space="preserve"> palabra o frases cortas y centrándose solo en la respuesta sin expresar </w:t>
      </w:r>
      <w:r w:rsidR="00A40401">
        <w:rPr>
          <w:rFonts w:ascii="Arial" w:hAnsi="Arial" w:cs="Arial"/>
          <w:sz w:val="24"/>
          <w:szCs w:val="24"/>
          <w:shd w:val="clear" w:color="auto" w:fill="FFFFFF"/>
        </w:rPr>
        <w:t>más</w:t>
      </w:r>
      <w:r w:rsidR="00EE06C2">
        <w:rPr>
          <w:rFonts w:ascii="Arial" w:hAnsi="Arial" w:cs="Arial"/>
          <w:sz w:val="24"/>
          <w:szCs w:val="24"/>
          <w:shd w:val="clear" w:color="auto" w:fill="FFFFFF"/>
        </w:rPr>
        <w:t xml:space="preserve"> allá de lo que se le pregunta</w:t>
      </w:r>
    </w:p>
    <w:p w:rsidR="00A40401" w:rsidRPr="00F30A87" w:rsidRDefault="00A40401" w:rsidP="00F30A87">
      <w:pPr>
        <w:spacing w:after="0" w:line="360" w:lineRule="auto"/>
        <w:jc w:val="both"/>
        <w:rPr>
          <w:rFonts w:ascii="Arial" w:hAnsi="Arial" w:cs="Arial"/>
          <w:sz w:val="24"/>
          <w:szCs w:val="24"/>
          <w:shd w:val="clear" w:color="auto" w:fill="FFFFFF"/>
        </w:rPr>
      </w:pPr>
    </w:p>
    <w:p w:rsidR="008017E0" w:rsidRPr="00F30A87" w:rsidRDefault="008017E0" w:rsidP="00F30A87">
      <w:pPr>
        <w:spacing w:after="0" w:line="360" w:lineRule="auto"/>
        <w:jc w:val="both"/>
        <w:rPr>
          <w:rFonts w:ascii="Arial" w:hAnsi="Arial" w:cs="Arial"/>
          <w:sz w:val="24"/>
          <w:szCs w:val="24"/>
          <w:shd w:val="clear" w:color="auto" w:fill="FFFFFF"/>
        </w:rPr>
      </w:pPr>
      <w:r w:rsidRPr="00F30A87">
        <w:rPr>
          <w:rFonts w:ascii="Arial" w:hAnsi="Arial" w:cs="Arial"/>
          <w:sz w:val="24"/>
          <w:szCs w:val="24"/>
          <w:shd w:val="clear" w:color="auto" w:fill="FFFFFF"/>
        </w:rPr>
        <w:t xml:space="preserve">Pero es mejor que el niño tome un papel más activo, como el de expresar lo que piensa sin ser limitado de responder solo lo que se le pregunta, si no que diga lo </w:t>
      </w:r>
      <w:r w:rsidRPr="00F30A87">
        <w:rPr>
          <w:rFonts w:ascii="Arial" w:hAnsi="Arial" w:cs="Arial"/>
          <w:sz w:val="24"/>
          <w:szCs w:val="24"/>
          <w:shd w:val="clear" w:color="auto" w:fill="FFFFFF"/>
        </w:rPr>
        <w:lastRenderedPageBreak/>
        <w:t>que sabe de cierto tema. A esto se le llama estilo sincronizado y simetría de interacción.</w:t>
      </w:r>
    </w:p>
    <w:p w:rsidR="008017E0" w:rsidRPr="00F30A87" w:rsidRDefault="008017E0" w:rsidP="00F30A87">
      <w:pPr>
        <w:spacing w:after="0" w:line="360" w:lineRule="auto"/>
        <w:jc w:val="both"/>
        <w:rPr>
          <w:rFonts w:ascii="Arial" w:hAnsi="Arial" w:cs="Arial"/>
          <w:sz w:val="24"/>
          <w:szCs w:val="24"/>
          <w:shd w:val="clear" w:color="auto" w:fill="FFFFFF"/>
        </w:rPr>
      </w:pPr>
    </w:p>
    <w:p w:rsidR="004512D3" w:rsidRPr="00F30A87" w:rsidRDefault="00D25685" w:rsidP="00F30A87">
      <w:pPr>
        <w:spacing w:after="0" w:line="360" w:lineRule="auto"/>
        <w:jc w:val="both"/>
        <w:rPr>
          <w:rFonts w:ascii="Arial" w:hAnsi="Arial" w:cs="Arial"/>
          <w:sz w:val="24"/>
          <w:szCs w:val="24"/>
          <w:shd w:val="clear" w:color="auto" w:fill="FFFFFF"/>
        </w:rPr>
      </w:pPr>
      <w:r w:rsidRPr="00F30A87">
        <w:rPr>
          <w:rFonts w:ascii="Arial" w:hAnsi="Arial" w:cs="Arial"/>
          <w:sz w:val="24"/>
          <w:szCs w:val="24"/>
          <w:shd w:val="clear" w:color="auto" w:fill="FFFFFF"/>
        </w:rPr>
        <w:t>La educadora debe dar oportunidad a los niños que se expresen ideas, sentimientos, así como mostrar interés. De igual forma debe establecer un medio de comunicación en donde se respeten los turnos e ideas, al igual ofrecer un ambiente donde el niño se pueda expresar con seguridad y confianza.</w:t>
      </w:r>
    </w:p>
    <w:p w:rsidR="004512D3" w:rsidRPr="00F30A87" w:rsidRDefault="004512D3" w:rsidP="00F30A87">
      <w:pPr>
        <w:spacing w:after="0" w:line="360" w:lineRule="auto"/>
        <w:jc w:val="both"/>
        <w:rPr>
          <w:rFonts w:ascii="Arial" w:hAnsi="Arial" w:cs="Arial"/>
          <w:sz w:val="24"/>
          <w:szCs w:val="24"/>
          <w:shd w:val="clear" w:color="auto" w:fill="FFFFFF"/>
        </w:rPr>
      </w:pPr>
    </w:p>
    <w:p w:rsidR="00EE06C2" w:rsidRDefault="004512D3" w:rsidP="00F30A87">
      <w:pPr>
        <w:spacing w:after="0" w:line="360" w:lineRule="auto"/>
        <w:jc w:val="both"/>
        <w:rPr>
          <w:rFonts w:ascii="Arial" w:hAnsi="Arial" w:cs="Arial"/>
          <w:sz w:val="24"/>
          <w:szCs w:val="24"/>
          <w:shd w:val="clear" w:color="auto" w:fill="FFFFFF"/>
        </w:rPr>
      </w:pPr>
      <w:r w:rsidRPr="00F30A87">
        <w:rPr>
          <w:rFonts w:ascii="Arial" w:hAnsi="Arial" w:cs="Arial"/>
          <w:sz w:val="24"/>
          <w:szCs w:val="24"/>
          <w:shd w:val="clear" w:color="auto" w:fill="FFFFFF"/>
        </w:rPr>
        <w:t xml:space="preserve">Un error que se tiene como educadora es fingir que entendemos cuando no lo hacemos o entendemos mal, es demostrarle indiferencia al niño, dejándolo con dudas y preguntas, estableciendo con el lenguaje relaciones erróneas. </w:t>
      </w:r>
      <w:sdt>
        <w:sdtPr>
          <w:rPr>
            <w:rFonts w:ascii="Arial" w:hAnsi="Arial" w:cs="Arial"/>
            <w:sz w:val="24"/>
            <w:szCs w:val="24"/>
            <w:shd w:val="clear" w:color="auto" w:fill="FFFFFF"/>
          </w:rPr>
          <w:id w:val="6940860"/>
          <w:citation/>
        </w:sdtPr>
        <w:sdtContent>
          <w:r w:rsidRPr="00F30A87">
            <w:rPr>
              <w:rFonts w:ascii="Arial" w:hAnsi="Arial" w:cs="Arial"/>
              <w:sz w:val="24"/>
              <w:szCs w:val="24"/>
              <w:shd w:val="clear" w:color="auto" w:fill="FFFFFF"/>
            </w:rPr>
            <w:fldChar w:fldCharType="begin"/>
          </w:r>
          <w:r w:rsidRPr="00F30A87">
            <w:rPr>
              <w:rFonts w:ascii="Arial" w:hAnsi="Arial" w:cs="Arial"/>
              <w:sz w:val="24"/>
              <w:szCs w:val="24"/>
              <w:shd w:val="clear" w:color="auto" w:fill="FFFFFF"/>
            </w:rPr>
            <w:instrText xml:space="preserve"> CITATION Ala97 \l 2058 </w:instrText>
          </w:r>
          <w:r w:rsidRPr="00F30A87">
            <w:rPr>
              <w:rFonts w:ascii="Arial" w:hAnsi="Arial" w:cs="Arial"/>
              <w:sz w:val="24"/>
              <w:szCs w:val="24"/>
              <w:shd w:val="clear" w:color="auto" w:fill="FFFFFF"/>
            </w:rPr>
            <w:fldChar w:fldCharType="separate"/>
          </w:r>
          <w:r w:rsidRPr="00F30A87">
            <w:rPr>
              <w:rFonts w:ascii="Arial" w:hAnsi="Arial" w:cs="Arial"/>
              <w:noProof/>
              <w:sz w:val="24"/>
              <w:szCs w:val="24"/>
              <w:shd w:val="clear" w:color="auto" w:fill="FFFFFF"/>
            </w:rPr>
            <w:t>(Bentolila, 1997)</w:t>
          </w:r>
          <w:r w:rsidRPr="00F30A87">
            <w:rPr>
              <w:rFonts w:ascii="Arial" w:hAnsi="Arial" w:cs="Arial"/>
              <w:sz w:val="24"/>
              <w:szCs w:val="24"/>
              <w:shd w:val="clear" w:color="auto" w:fill="FFFFFF"/>
            </w:rPr>
            <w:fldChar w:fldCharType="end"/>
          </w:r>
        </w:sdtContent>
      </w:sdt>
      <w:r w:rsidR="00EE06C2">
        <w:rPr>
          <w:rFonts w:ascii="Arial" w:hAnsi="Arial" w:cs="Arial"/>
          <w:sz w:val="24"/>
          <w:szCs w:val="24"/>
          <w:shd w:val="clear" w:color="auto" w:fill="FFFFFF"/>
        </w:rPr>
        <w:t xml:space="preserve"> </w:t>
      </w:r>
    </w:p>
    <w:p w:rsidR="00EE06C2" w:rsidRDefault="00EE06C2" w:rsidP="00F30A87">
      <w:pPr>
        <w:spacing w:after="0" w:line="360" w:lineRule="auto"/>
        <w:jc w:val="both"/>
        <w:rPr>
          <w:rFonts w:ascii="Arial" w:hAnsi="Arial" w:cs="Arial"/>
          <w:sz w:val="24"/>
          <w:szCs w:val="24"/>
          <w:shd w:val="clear" w:color="auto" w:fill="FFFFFF"/>
        </w:rPr>
      </w:pPr>
    </w:p>
    <w:p w:rsidR="004512D3" w:rsidRPr="00F30A87" w:rsidRDefault="00EE06C2" w:rsidP="00F30A87">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Este error a </w:t>
      </w:r>
      <w:r w:rsidR="004512D3" w:rsidRPr="00F30A87">
        <w:rPr>
          <w:rFonts w:ascii="Arial" w:hAnsi="Arial" w:cs="Arial"/>
          <w:sz w:val="24"/>
          <w:szCs w:val="24"/>
          <w:shd w:val="clear" w:color="auto" w:fill="FFFFFF"/>
        </w:rPr>
        <w:t xml:space="preserve"> la larga se </w:t>
      </w:r>
      <w:r w:rsidRPr="00F30A87">
        <w:rPr>
          <w:rFonts w:ascii="Arial" w:hAnsi="Arial" w:cs="Arial"/>
          <w:sz w:val="24"/>
          <w:szCs w:val="24"/>
          <w:shd w:val="clear" w:color="auto" w:fill="FFFFFF"/>
        </w:rPr>
        <w:t>convertirá</w:t>
      </w:r>
      <w:r w:rsidR="004512D3" w:rsidRPr="00F30A87">
        <w:rPr>
          <w:rFonts w:ascii="Arial" w:hAnsi="Arial" w:cs="Arial"/>
          <w:sz w:val="24"/>
          <w:szCs w:val="24"/>
          <w:shd w:val="clear" w:color="auto" w:fill="FFFFFF"/>
        </w:rPr>
        <w:t xml:space="preserve"> en una barrera en la formulación de las ideas de los niños ya que damos por hecho que lo que el niño nos expresa es correcto cuando no lo es. Por ello Alain Bentolila nos muestra la regla de las cuatr</w:t>
      </w:r>
      <w:r w:rsidR="00F30A87" w:rsidRPr="00F30A87">
        <w:rPr>
          <w:rFonts w:ascii="Arial" w:hAnsi="Arial" w:cs="Arial"/>
          <w:sz w:val="24"/>
          <w:szCs w:val="24"/>
          <w:shd w:val="clear" w:color="auto" w:fill="FFFFFF"/>
        </w:rPr>
        <w:t xml:space="preserve">o; son pasos para hacer que el niño reestructure sus ideas.  </w:t>
      </w:r>
    </w:p>
    <w:p w:rsidR="00F30A87" w:rsidRPr="00F30A87" w:rsidRDefault="00F30A87" w:rsidP="00F30A87">
      <w:pPr>
        <w:spacing w:after="0" w:line="360" w:lineRule="auto"/>
        <w:jc w:val="both"/>
        <w:rPr>
          <w:rFonts w:ascii="Arial" w:hAnsi="Arial" w:cs="Arial"/>
          <w:sz w:val="24"/>
          <w:szCs w:val="24"/>
          <w:shd w:val="clear" w:color="auto" w:fill="FFFFFF"/>
        </w:rPr>
      </w:pPr>
    </w:p>
    <w:p w:rsidR="00F30A87" w:rsidRPr="00F30A87" w:rsidRDefault="00F30A87" w:rsidP="00F30A87">
      <w:pPr>
        <w:spacing w:after="0" w:line="360" w:lineRule="auto"/>
        <w:jc w:val="both"/>
        <w:rPr>
          <w:rFonts w:ascii="Arial" w:hAnsi="Arial" w:cs="Arial"/>
          <w:sz w:val="24"/>
          <w:szCs w:val="24"/>
          <w:shd w:val="clear" w:color="auto" w:fill="FFFFFF"/>
        </w:rPr>
      </w:pPr>
      <w:r w:rsidRPr="00F30A87">
        <w:rPr>
          <w:rFonts w:ascii="Arial" w:hAnsi="Arial" w:cs="Arial"/>
          <w:sz w:val="24"/>
          <w:szCs w:val="24"/>
          <w:shd w:val="clear" w:color="auto" w:fill="FFFFFF"/>
        </w:rPr>
        <w:t xml:space="preserve">El constancia de falla, es hacerle ver al niño de una manera sutil que su expresión es incorrecta. Causas de la falla es en el cual debemos de detectar cual ha sido el error o falla, en las condiciones de logro es corregir esas fallas y constancia de logro es exponer la idea clara a las demás personas. </w:t>
      </w:r>
      <w:sdt>
        <w:sdtPr>
          <w:rPr>
            <w:rFonts w:ascii="Arial" w:hAnsi="Arial" w:cs="Arial"/>
            <w:sz w:val="24"/>
            <w:szCs w:val="24"/>
            <w:shd w:val="clear" w:color="auto" w:fill="FFFFFF"/>
          </w:rPr>
          <w:id w:val="6940861"/>
          <w:citation/>
        </w:sdtPr>
        <w:sdtContent>
          <w:r w:rsidRPr="00F30A87">
            <w:rPr>
              <w:rFonts w:ascii="Arial" w:hAnsi="Arial" w:cs="Arial"/>
              <w:sz w:val="24"/>
              <w:szCs w:val="24"/>
              <w:shd w:val="clear" w:color="auto" w:fill="FFFFFF"/>
            </w:rPr>
            <w:fldChar w:fldCharType="begin"/>
          </w:r>
          <w:r w:rsidRPr="00F30A87">
            <w:rPr>
              <w:rFonts w:ascii="Arial" w:hAnsi="Arial" w:cs="Arial"/>
              <w:sz w:val="24"/>
              <w:szCs w:val="24"/>
              <w:shd w:val="clear" w:color="auto" w:fill="FFFFFF"/>
            </w:rPr>
            <w:instrText xml:space="preserve"> CITATION Ala97 \l 2058 </w:instrText>
          </w:r>
          <w:r w:rsidRPr="00F30A87">
            <w:rPr>
              <w:rFonts w:ascii="Arial" w:hAnsi="Arial" w:cs="Arial"/>
              <w:sz w:val="24"/>
              <w:szCs w:val="24"/>
              <w:shd w:val="clear" w:color="auto" w:fill="FFFFFF"/>
            </w:rPr>
            <w:fldChar w:fldCharType="separate"/>
          </w:r>
          <w:r w:rsidRPr="00F30A87">
            <w:rPr>
              <w:rFonts w:ascii="Arial" w:hAnsi="Arial" w:cs="Arial"/>
              <w:noProof/>
              <w:sz w:val="24"/>
              <w:szCs w:val="24"/>
              <w:shd w:val="clear" w:color="auto" w:fill="FFFFFF"/>
            </w:rPr>
            <w:t>(Bentolila, 1997)</w:t>
          </w:r>
          <w:r w:rsidRPr="00F30A87">
            <w:rPr>
              <w:rFonts w:ascii="Arial" w:hAnsi="Arial" w:cs="Arial"/>
              <w:sz w:val="24"/>
              <w:szCs w:val="24"/>
              <w:shd w:val="clear" w:color="auto" w:fill="FFFFFF"/>
            </w:rPr>
            <w:fldChar w:fldCharType="end"/>
          </w:r>
        </w:sdtContent>
      </w:sdt>
    </w:p>
    <w:p w:rsidR="00F30A87" w:rsidRDefault="00F30A87" w:rsidP="00F30A87">
      <w:pPr>
        <w:spacing w:after="0" w:line="360" w:lineRule="auto"/>
        <w:jc w:val="both"/>
        <w:rPr>
          <w:rFonts w:ascii="Arial" w:hAnsi="Arial" w:cs="Arial"/>
          <w:sz w:val="24"/>
          <w:szCs w:val="24"/>
          <w:shd w:val="clear" w:color="auto" w:fill="FFFFFF"/>
        </w:rPr>
      </w:pPr>
    </w:p>
    <w:p w:rsidR="00F30A87" w:rsidRDefault="00F30A87" w:rsidP="00F30A87">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Estos son aspectos que la educadora debe de tomar en cuenta para favorecer y desarrollar en los niños, una expresión adecuada, en beneficio de su comunicación </w:t>
      </w:r>
      <w:r w:rsidR="00EE06C2">
        <w:rPr>
          <w:rFonts w:ascii="Arial" w:hAnsi="Arial" w:cs="Arial"/>
          <w:sz w:val="24"/>
          <w:szCs w:val="24"/>
          <w:shd w:val="clear" w:color="auto" w:fill="FFFFFF"/>
        </w:rPr>
        <w:t xml:space="preserve">y en consecuencia la socialización </w:t>
      </w:r>
      <w:r>
        <w:rPr>
          <w:rFonts w:ascii="Arial" w:hAnsi="Arial" w:cs="Arial"/>
          <w:sz w:val="24"/>
          <w:szCs w:val="24"/>
          <w:shd w:val="clear" w:color="auto" w:fill="FFFFFF"/>
        </w:rPr>
        <w:t>con las demás personas</w:t>
      </w:r>
      <w:r w:rsidR="00EE06C2">
        <w:rPr>
          <w:rFonts w:ascii="Arial" w:hAnsi="Arial" w:cs="Arial"/>
          <w:sz w:val="24"/>
          <w:szCs w:val="24"/>
          <w:shd w:val="clear" w:color="auto" w:fill="FFFFFF"/>
        </w:rPr>
        <w:t xml:space="preserve">. Porque como lo dice Alain Bentolila. “Un mensaje lingüístico es una especie de puente que se construye para cruzar la distancia que nos separa del otro”. </w:t>
      </w:r>
    </w:p>
    <w:p w:rsidR="00ED5A11" w:rsidRDefault="00ED5A11" w:rsidP="00EE06C2">
      <w:pPr>
        <w:spacing w:after="0" w:line="240" w:lineRule="auto"/>
        <w:jc w:val="both"/>
        <w:rPr>
          <w:rFonts w:cstheme="minorHAnsi"/>
          <w:sz w:val="20"/>
          <w:szCs w:val="20"/>
          <w:shd w:val="clear" w:color="auto" w:fill="FFFFFF"/>
        </w:rPr>
      </w:pPr>
    </w:p>
    <w:p w:rsidR="00A40401" w:rsidRDefault="00A40401" w:rsidP="00EE06C2">
      <w:pPr>
        <w:spacing w:after="0" w:line="240" w:lineRule="auto"/>
        <w:jc w:val="both"/>
        <w:rPr>
          <w:rFonts w:cstheme="minorHAnsi"/>
          <w:sz w:val="20"/>
          <w:szCs w:val="20"/>
          <w:shd w:val="clear" w:color="auto" w:fill="FFFFFF"/>
        </w:rPr>
      </w:pPr>
    </w:p>
    <w:p w:rsidR="00A40401" w:rsidRDefault="00A40401" w:rsidP="00EE06C2">
      <w:pPr>
        <w:spacing w:after="0" w:line="240" w:lineRule="auto"/>
        <w:jc w:val="both"/>
        <w:rPr>
          <w:rFonts w:cstheme="minorHAnsi"/>
          <w:sz w:val="20"/>
          <w:szCs w:val="20"/>
          <w:shd w:val="clear" w:color="auto" w:fill="FFFFFF"/>
        </w:rPr>
      </w:pPr>
    </w:p>
    <w:p w:rsidR="00A40401" w:rsidRPr="00EE06C2" w:rsidRDefault="00A40401" w:rsidP="00EE06C2">
      <w:pPr>
        <w:spacing w:after="0" w:line="240" w:lineRule="auto"/>
        <w:jc w:val="both"/>
        <w:rPr>
          <w:rFonts w:cstheme="minorHAnsi"/>
          <w:sz w:val="20"/>
          <w:szCs w:val="20"/>
          <w:shd w:val="clear" w:color="auto" w:fill="FFFFFF"/>
        </w:rPr>
      </w:pPr>
    </w:p>
    <w:sectPr w:rsidR="00A40401" w:rsidRPr="00EE06C2" w:rsidSect="00A2185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ED5A11"/>
    <w:rsid w:val="002C74A5"/>
    <w:rsid w:val="002D6CE4"/>
    <w:rsid w:val="003319BF"/>
    <w:rsid w:val="004238F0"/>
    <w:rsid w:val="004512D3"/>
    <w:rsid w:val="00501269"/>
    <w:rsid w:val="005658DD"/>
    <w:rsid w:val="008017E0"/>
    <w:rsid w:val="008E2EF0"/>
    <w:rsid w:val="00A21857"/>
    <w:rsid w:val="00A40401"/>
    <w:rsid w:val="00A80C37"/>
    <w:rsid w:val="00D25685"/>
    <w:rsid w:val="00DE45C6"/>
    <w:rsid w:val="00E96E6D"/>
    <w:rsid w:val="00ED5A11"/>
    <w:rsid w:val="00EE06C2"/>
    <w:rsid w:val="00EE25A8"/>
    <w:rsid w:val="00F30A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8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56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5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Ana94</b:Tag>
    <b:SourceType>Book</b:SourceType>
    <b:Guid>{24C22A1B-53C9-4F50-ACCC-A8398753E570}</b:Guid>
    <b:LCID>0</b:LCID>
    <b:Author>
      <b:Author>
        <b:NameList>
          <b:Person>
            <b:Last>Borzone de Manrique</b:Last>
            <b:First>Ana</b:First>
            <b:Middle>Maria</b:Middle>
          </b:Person>
        </b:NameList>
      </b:Author>
    </b:Author>
    <b:Title>el aprendizaje en interaccion</b:Title>
    <b:Year>1994</b:Year>
    <b:RefOrder>1</b:RefOrder>
  </b:Source>
  <b:Source>
    <b:Tag>Ala97</b:Tag>
    <b:SourceType>Book</b:SourceType>
    <b:Guid>{A83A4219-E1DB-4EA4-9B84-A49E8A5205EB}</b:Guid>
    <b:LCID>0</b:LCID>
    <b:Author>
      <b:Author>
        <b:NameList>
          <b:Person>
            <b:Last>Bentolila</b:Last>
            <b:First>Alain</b:First>
          </b:Person>
        </b:NameList>
      </b:Author>
    </b:Author>
    <b:Title>derechos y obligaciones de la comunicacion" del iletrismo en general y de la escuela en particular</b:Title>
    <b:Year>1997</b:Year>
    <b:RefOrder>2</b:RefOrder>
  </b:Source>
</b:Sources>
</file>

<file path=customXml/itemProps1.xml><?xml version="1.0" encoding="utf-8"?>
<ds:datastoreItem xmlns:ds="http://schemas.openxmlformats.org/officeDocument/2006/customXml" ds:itemID="{2D4AA2FB-A621-4B66-BE41-CE37D19B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608</Words>
  <Characters>3346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lilia</dc:creator>
  <cp:lastModifiedBy>ana lilia</cp:lastModifiedBy>
  <cp:revision>8</cp:revision>
  <dcterms:created xsi:type="dcterms:W3CDTF">2012-10-05T17:20:00Z</dcterms:created>
  <dcterms:modified xsi:type="dcterms:W3CDTF">2012-10-08T23:05:00Z</dcterms:modified>
</cp:coreProperties>
</file>