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1" w:rsidRDefault="00F75E81" w:rsidP="00F75E81">
      <w:pPr>
        <w:jc w:val="center"/>
        <w:rPr>
          <w:b/>
          <w:sz w:val="56"/>
          <w:szCs w:val="5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C10E449" wp14:editId="0F12B0DF">
            <wp:simplePos x="0" y="0"/>
            <wp:positionH relativeFrom="column">
              <wp:posOffset>-937260</wp:posOffset>
            </wp:positionH>
            <wp:positionV relativeFrom="paragraph">
              <wp:posOffset>-585470</wp:posOffset>
            </wp:positionV>
            <wp:extent cx="1771650" cy="1314450"/>
            <wp:effectExtent l="0" t="0" r="0" b="0"/>
            <wp:wrapTight wrapText="bothSides">
              <wp:wrapPolygon edited="0">
                <wp:start x="4877" y="313"/>
                <wp:lineTo x="4877" y="16904"/>
                <wp:lineTo x="7200" y="20348"/>
                <wp:lineTo x="8361" y="20661"/>
                <wp:lineTo x="10452" y="21287"/>
                <wp:lineTo x="10916" y="21287"/>
                <wp:lineTo x="12077" y="21287"/>
                <wp:lineTo x="12542" y="21287"/>
                <wp:lineTo x="14168" y="20661"/>
                <wp:lineTo x="14168" y="20348"/>
                <wp:lineTo x="15097" y="20348"/>
                <wp:lineTo x="17652" y="16591"/>
                <wp:lineTo x="17652" y="313"/>
                <wp:lineTo x="4877" y="313"/>
              </wp:wrapPolygon>
            </wp:wrapTight>
            <wp:docPr id="1" name="Imagen 1" descr="http://www.enep.edu.mx/joomla/images/stori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p.edu.mx/joomla/images/stories/logo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1A64">
        <w:rPr>
          <w:b/>
          <w:sz w:val="56"/>
          <w:szCs w:val="56"/>
        </w:rPr>
        <w:t xml:space="preserve">Escuela Normal de Educación </w:t>
      </w:r>
      <w:proofErr w:type="spellStart"/>
      <w:r w:rsidRPr="00C51A64">
        <w:rPr>
          <w:b/>
          <w:sz w:val="56"/>
          <w:szCs w:val="56"/>
        </w:rPr>
        <w:t>Preescolar</w:t>
      </w:r>
      <w:proofErr w:type="spellEnd"/>
    </w:p>
    <w:p w:rsidR="00F75E81" w:rsidRPr="00C51A64" w:rsidRDefault="00F75E81" w:rsidP="00F75E81">
      <w:pPr>
        <w:jc w:val="center"/>
        <w:rPr>
          <w:b/>
          <w:sz w:val="56"/>
          <w:szCs w:val="56"/>
        </w:rPr>
      </w:pPr>
    </w:p>
    <w:p w:rsidR="00F75E81" w:rsidRDefault="00F75E81" w:rsidP="00F75E81">
      <w:pPr>
        <w:jc w:val="center"/>
        <w:rPr>
          <w:rFonts w:ascii="Kids" w:hAnsi="Kids"/>
          <w:b/>
          <w:sz w:val="56"/>
          <w:szCs w:val="56"/>
        </w:rPr>
      </w:pPr>
      <w:r>
        <w:rPr>
          <w:rFonts w:ascii="Kids" w:hAnsi="Kids"/>
          <w:b/>
          <w:sz w:val="56"/>
          <w:szCs w:val="56"/>
        </w:rPr>
        <w:t>Adquisición y Desenv</w:t>
      </w:r>
      <w:r>
        <w:rPr>
          <w:rFonts w:ascii="Kids" w:hAnsi="Kids"/>
          <w:b/>
          <w:sz w:val="56"/>
          <w:szCs w:val="56"/>
        </w:rPr>
        <w:t>olvimiento del Lenguaje II</w:t>
      </w:r>
    </w:p>
    <w:p w:rsidR="00F75E81" w:rsidRDefault="00F75E81" w:rsidP="00F75E81">
      <w:pPr>
        <w:jc w:val="center"/>
        <w:rPr>
          <w:rFonts w:ascii="Kids" w:hAnsi="Kids"/>
          <w:b/>
          <w:sz w:val="24"/>
          <w:szCs w:val="24"/>
        </w:rPr>
      </w:pPr>
    </w:p>
    <w:p w:rsidR="00F75E81" w:rsidRPr="00680D32" w:rsidRDefault="00F75E81" w:rsidP="00F75E81">
      <w:pPr>
        <w:rPr>
          <w:rFonts w:ascii="Kids" w:hAnsi="Kids"/>
          <w:b/>
          <w:sz w:val="34"/>
          <w:szCs w:val="24"/>
        </w:rPr>
      </w:pPr>
      <w:r w:rsidRPr="00680D32">
        <w:rPr>
          <w:rFonts w:ascii="Kids" w:hAnsi="Kids"/>
          <w:b/>
          <w:sz w:val="34"/>
          <w:szCs w:val="24"/>
        </w:rPr>
        <w:t>E</w:t>
      </w:r>
      <w:r>
        <w:rPr>
          <w:rFonts w:ascii="Kids" w:hAnsi="Kids"/>
          <w:b/>
          <w:sz w:val="34"/>
          <w:szCs w:val="24"/>
        </w:rPr>
        <w:t>scrito</w:t>
      </w:r>
      <w:r>
        <w:rPr>
          <w:rFonts w:ascii="Kids" w:hAnsi="Kids"/>
          <w:b/>
          <w:sz w:val="34"/>
          <w:szCs w:val="24"/>
        </w:rPr>
        <w:t xml:space="preserve"> </w:t>
      </w:r>
    </w:p>
    <w:p w:rsidR="00F75E81" w:rsidRDefault="00F75E81" w:rsidP="00F75E81">
      <w:pPr>
        <w:jc w:val="center"/>
        <w:rPr>
          <w:rFonts w:ascii="Kids" w:hAnsi="Kids"/>
          <w:b/>
          <w:sz w:val="56"/>
          <w:szCs w:val="56"/>
        </w:rPr>
      </w:pPr>
      <w:r>
        <w:rPr>
          <w:rFonts w:ascii="Kids" w:hAnsi="Kids"/>
          <w:b/>
          <w:sz w:val="56"/>
          <w:szCs w:val="56"/>
        </w:rPr>
        <w:t>“</w:t>
      </w:r>
      <w:r w:rsidR="00620B2C">
        <w:rPr>
          <w:rFonts w:ascii="Kids" w:hAnsi="Kids"/>
          <w:b/>
          <w:sz w:val="56"/>
          <w:szCs w:val="56"/>
        </w:rPr>
        <w:t>F</w:t>
      </w:r>
      <w:r>
        <w:rPr>
          <w:rFonts w:ascii="Kids" w:hAnsi="Kids"/>
          <w:b/>
          <w:sz w:val="56"/>
          <w:szCs w:val="56"/>
        </w:rPr>
        <w:t xml:space="preserve">ormas </w:t>
      </w:r>
      <w:r w:rsidR="00620B2C">
        <w:rPr>
          <w:rFonts w:ascii="Kids" w:hAnsi="Kids"/>
          <w:b/>
          <w:sz w:val="56"/>
          <w:szCs w:val="56"/>
        </w:rPr>
        <w:t xml:space="preserve">de intervención de la educadora para el </w:t>
      </w:r>
      <w:r>
        <w:rPr>
          <w:rFonts w:ascii="Kids" w:hAnsi="Kids"/>
          <w:b/>
          <w:sz w:val="56"/>
          <w:szCs w:val="56"/>
        </w:rPr>
        <w:t>Desarrollo del Lenguaje oral”</w:t>
      </w:r>
      <w:bookmarkStart w:id="0" w:name="_GoBack"/>
      <w:bookmarkEnd w:id="0"/>
    </w:p>
    <w:p w:rsidR="00F75E81" w:rsidRPr="00894B66" w:rsidRDefault="00F75E81" w:rsidP="00F75E81">
      <w:pPr>
        <w:jc w:val="center"/>
        <w:rPr>
          <w:rFonts w:ascii="Kids" w:hAnsi="Kids"/>
          <w:b/>
          <w:sz w:val="36"/>
          <w:szCs w:val="36"/>
        </w:rPr>
      </w:pPr>
    </w:p>
    <w:p w:rsidR="00F75E81" w:rsidRPr="00620B2C" w:rsidRDefault="00F75E81" w:rsidP="00F75E81">
      <w:pPr>
        <w:jc w:val="center"/>
        <w:rPr>
          <w:rFonts w:ascii="Kinkie" w:hAnsi="Kinkie"/>
          <w:b/>
          <w:sz w:val="52"/>
          <w:szCs w:val="56"/>
        </w:rPr>
      </w:pPr>
      <w:r w:rsidRPr="00C51A64">
        <w:rPr>
          <w:rFonts w:ascii="Kinkie" w:hAnsi="Kinkie"/>
          <w:b/>
          <w:sz w:val="56"/>
          <w:szCs w:val="56"/>
        </w:rPr>
        <w:t xml:space="preserve">Diana Georgina Ramírez </w:t>
      </w:r>
      <w:r w:rsidRPr="00620B2C">
        <w:rPr>
          <w:rFonts w:ascii="Kinkie" w:hAnsi="Kinkie"/>
          <w:b/>
          <w:sz w:val="52"/>
          <w:szCs w:val="56"/>
        </w:rPr>
        <w:t>Aguirre</w:t>
      </w:r>
      <w:r w:rsidRPr="00620B2C">
        <w:rPr>
          <w:rFonts w:ascii="Kinkie" w:hAnsi="Kinkie"/>
          <w:b/>
          <w:sz w:val="52"/>
          <w:szCs w:val="56"/>
        </w:rPr>
        <w:t xml:space="preserve"> #24</w:t>
      </w:r>
    </w:p>
    <w:p w:rsidR="00F75E81" w:rsidRPr="00620B2C" w:rsidRDefault="00F75E81" w:rsidP="00F75E81">
      <w:pPr>
        <w:jc w:val="center"/>
        <w:rPr>
          <w:rFonts w:ascii="Kinkie" w:hAnsi="Kinkie"/>
          <w:b/>
          <w:sz w:val="18"/>
        </w:rPr>
      </w:pPr>
    </w:p>
    <w:p w:rsidR="00F75E81" w:rsidRPr="00620B2C" w:rsidRDefault="00F75E81" w:rsidP="00F75E81">
      <w:pPr>
        <w:jc w:val="center"/>
        <w:rPr>
          <w:b/>
          <w:sz w:val="48"/>
          <w:szCs w:val="56"/>
        </w:rPr>
      </w:pPr>
      <w:r w:rsidRPr="00620B2C">
        <w:rPr>
          <w:b/>
          <w:sz w:val="48"/>
          <w:szCs w:val="56"/>
        </w:rPr>
        <w:t xml:space="preserve">Prof.  </w:t>
      </w:r>
      <w:r w:rsidRPr="00620B2C">
        <w:rPr>
          <w:b/>
          <w:sz w:val="48"/>
          <w:szCs w:val="56"/>
        </w:rPr>
        <w:t xml:space="preserve">Rosa Elia ramos </w:t>
      </w:r>
      <w:r w:rsidR="00620B2C">
        <w:rPr>
          <w:b/>
          <w:sz w:val="48"/>
          <w:szCs w:val="56"/>
        </w:rPr>
        <w:t>Treviño</w:t>
      </w:r>
    </w:p>
    <w:p w:rsidR="00F75E81" w:rsidRPr="00620B2C" w:rsidRDefault="00F75E81" w:rsidP="00620B2C">
      <w:pPr>
        <w:jc w:val="right"/>
        <w:rPr>
          <w:b/>
          <w:sz w:val="36"/>
          <w:szCs w:val="56"/>
        </w:rPr>
      </w:pPr>
      <w:r w:rsidRPr="00620B2C">
        <w:rPr>
          <w:b/>
          <w:sz w:val="36"/>
          <w:szCs w:val="56"/>
        </w:rPr>
        <w:t>8 de octubre de 2012</w:t>
      </w:r>
    </w:p>
    <w:p w:rsidR="001346C0" w:rsidRDefault="009D5C3F" w:rsidP="00620B2C">
      <w:pPr>
        <w:jc w:val="center"/>
        <w:rPr>
          <w:rFonts w:ascii="Arial" w:hAnsi="Arial" w:cs="Arial"/>
          <w:b/>
          <w:sz w:val="28"/>
        </w:rPr>
      </w:pPr>
      <w:r w:rsidRPr="009D5C3F">
        <w:rPr>
          <w:rFonts w:ascii="Arial" w:hAnsi="Arial" w:cs="Arial"/>
          <w:b/>
          <w:sz w:val="28"/>
        </w:rPr>
        <w:lastRenderedPageBreak/>
        <w:t>Formas de intervención de la educadora para favorecer el desarrollo del lenguaje</w:t>
      </w:r>
      <w:r w:rsidR="00F75E81">
        <w:rPr>
          <w:rFonts w:ascii="Arial" w:hAnsi="Arial" w:cs="Arial"/>
          <w:b/>
          <w:sz w:val="28"/>
        </w:rPr>
        <w:t xml:space="preserve"> en el niño</w:t>
      </w:r>
    </w:p>
    <w:p w:rsidR="009D5C3F" w:rsidRDefault="009D5C3F" w:rsidP="00E321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educadora del Jardín de niños tiene el control con su grupo en todos los ámbitos, puede proporcionar estrategias</w:t>
      </w:r>
      <w:r w:rsidR="002E3448">
        <w:rPr>
          <w:rFonts w:ascii="Arial" w:hAnsi="Arial" w:cs="Arial"/>
          <w:sz w:val="24"/>
        </w:rPr>
        <w:t xml:space="preserve"> de aprendizaje o no, ya que “los procesos de enseñanza y aprendizaje en el aula se realizan en su mayor parte a través de </w:t>
      </w:r>
      <w:proofErr w:type="gramStart"/>
      <w:r w:rsidR="002E3448">
        <w:rPr>
          <w:rFonts w:ascii="Arial" w:hAnsi="Arial" w:cs="Arial"/>
          <w:sz w:val="24"/>
        </w:rPr>
        <w:t>la</w:t>
      </w:r>
      <w:proofErr w:type="gramEnd"/>
      <w:r w:rsidR="002E3448">
        <w:rPr>
          <w:rFonts w:ascii="Arial" w:hAnsi="Arial" w:cs="Arial"/>
          <w:sz w:val="24"/>
        </w:rPr>
        <w:t xml:space="preserve"> interacción verbal” (</w:t>
      </w:r>
      <w:proofErr w:type="spellStart"/>
      <w:r w:rsidR="002E3448">
        <w:rPr>
          <w:rFonts w:ascii="Arial" w:hAnsi="Arial" w:cs="Arial"/>
          <w:sz w:val="24"/>
        </w:rPr>
        <w:t>Borzone</w:t>
      </w:r>
      <w:proofErr w:type="spellEnd"/>
      <w:r w:rsidR="002E3448">
        <w:rPr>
          <w:rFonts w:ascii="Arial" w:hAnsi="Arial" w:cs="Arial"/>
          <w:sz w:val="24"/>
        </w:rPr>
        <w:t xml:space="preserve"> de Manrique 1994).</w:t>
      </w:r>
    </w:p>
    <w:p w:rsidR="00C525AB" w:rsidRDefault="009D5C3F" w:rsidP="00E321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Dichas estrategias que debe implementar día a día, una de las más importantes es la de promover el desarrollo oral del niño</w:t>
      </w:r>
      <w:r w:rsidR="002E3448">
        <w:rPr>
          <w:rFonts w:ascii="Arial" w:hAnsi="Arial" w:cs="Arial"/>
          <w:sz w:val="24"/>
        </w:rPr>
        <w:t>, esto lo debe hacer desde la</w:t>
      </w:r>
      <w:r>
        <w:rPr>
          <w:rFonts w:ascii="Arial" w:hAnsi="Arial" w:cs="Arial"/>
          <w:sz w:val="24"/>
        </w:rPr>
        <w:t xml:space="preserve"> llega</w:t>
      </w:r>
      <w:r w:rsidR="002E3448">
        <w:rPr>
          <w:rFonts w:ascii="Arial" w:hAnsi="Arial" w:cs="Arial"/>
          <w:sz w:val="24"/>
        </w:rPr>
        <w:t>da de</w:t>
      </w:r>
      <w:r>
        <w:rPr>
          <w:rFonts w:ascii="Arial" w:hAnsi="Arial" w:cs="Arial"/>
          <w:sz w:val="24"/>
        </w:rPr>
        <w:t xml:space="preserve"> su grupo </w:t>
      </w:r>
      <w:r w:rsidR="002E3448">
        <w:rPr>
          <w:rFonts w:ascii="Arial" w:hAnsi="Arial" w:cs="Arial"/>
          <w:sz w:val="24"/>
        </w:rPr>
        <w:t xml:space="preserve">haciendo </w:t>
      </w:r>
      <w:r>
        <w:rPr>
          <w:rFonts w:ascii="Arial" w:hAnsi="Arial" w:cs="Arial"/>
          <w:sz w:val="24"/>
        </w:rPr>
        <w:t xml:space="preserve">una evaluación de éste, acerca de lo que ya </w:t>
      </w:r>
      <w:r w:rsidR="002E3448">
        <w:rPr>
          <w:rFonts w:ascii="Arial" w:hAnsi="Arial" w:cs="Arial"/>
          <w:sz w:val="24"/>
        </w:rPr>
        <w:t>saben los niños, para así partir</w:t>
      </w:r>
      <w:r>
        <w:rPr>
          <w:rFonts w:ascii="Arial" w:hAnsi="Arial" w:cs="Arial"/>
          <w:sz w:val="24"/>
        </w:rPr>
        <w:t xml:space="preserve"> de los </w:t>
      </w:r>
      <w:r w:rsidR="005F6363">
        <w:rPr>
          <w:rFonts w:ascii="Arial" w:hAnsi="Arial" w:cs="Arial"/>
          <w:sz w:val="24"/>
        </w:rPr>
        <w:t xml:space="preserve">conocimientos previos que ellos </w:t>
      </w:r>
      <w:r w:rsidR="005654B5">
        <w:rPr>
          <w:rFonts w:ascii="Arial" w:hAnsi="Arial" w:cs="Arial"/>
          <w:sz w:val="24"/>
        </w:rPr>
        <w:t>traen “parte</w:t>
      </w:r>
      <w:r w:rsidR="00E32116">
        <w:rPr>
          <w:rFonts w:ascii="Arial" w:hAnsi="Arial" w:cs="Arial"/>
          <w:sz w:val="24"/>
        </w:rPr>
        <w:t xml:space="preserve"> del reconocimiento del niño es un mundo social de relaciones, de eventos que forman parte de prácticas culturales, su participación con la guía adulta en la rutinas de juego, trabajo y satisfacción de necesidades, le proporcionan </w:t>
      </w:r>
      <w:r w:rsidR="005654B5">
        <w:rPr>
          <w:rFonts w:ascii="Arial" w:hAnsi="Arial" w:cs="Arial"/>
          <w:sz w:val="24"/>
        </w:rPr>
        <w:t>experiencias</w:t>
      </w:r>
      <w:r w:rsidR="00E32116">
        <w:rPr>
          <w:rFonts w:ascii="Arial" w:hAnsi="Arial" w:cs="Arial"/>
          <w:sz w:val="24"/>
        </w:rPr>
        <w:t xml:space="preserve"> a partir de las cuales comenzará a</w:t>
      </w:r>
      <w:r w:rsidR="005654B5">
        <w:rPr>
          <w:rFonts w:ascii="Arial" w:hAnsi="Arial" w:cs="Arial"/>
          <w:sz w:val="24"/>
        </w:rPr>
        <w:t xml:space="preserve"> construir un modelo del mundo. “Nelson (1986) </w:t>
      </w:r>
      <w:r w:rsidR="005F6363">
        <w:rPr>
          <w:rFonts w:ascii="Arial" w:hAnsi="Arial" w:cs="Arial"/>
          <w:sz w:val="24"/>
        </w:rPr>
        <w:t xml:space="preserve"> Así</w:t>
      </w:r>
      <w:r w:rsidR="00620B2C">
        <w:rPr>
          <w:rFonts w:ascii="Arial" w:hAnsi="Arial" w:cs="Arial"/>
          <w:sz w:val="24"/>
        </w:rPr>
        <w:t xml:space="preserve"> puede comenzar sabiendo que les gusta y que no, estimulándolos a que</w:t>
      </w:r>
      <w:r w:rsidR="00E32116">
        <w:rPr>
          <w:rFonts w:ascii="Arial" w:hAnsi="Arial" w:cs="Arial"/>
          <w:sz w:val="24"/>
        </w:rPr>
        <w:t xml:space="preserve"> comiencen a hablar sin miedo, </w:t>
      </w:r>
      <w:r w:rsidR="005654B5">
        <w:rPr>
          <w:rFonts w:ascii="Arial" w:hAnsi="Arial" w:cs="Arial"/>
          <w:sz w:val="24"/>
        </w:rPr>
        <w:t>conviviendo con ellos en las diferentes actividades y en los juegos</w:t>
      </w:r>
      <w:r w:rsidR="00620B2C">
        <w:rPr>
          <w:rFonts w:ascii="Arial" w:hAnsi="Arial" w:cs="Arial"/>
          <w:sz w:val="24"/>
        </w:rPr>
        <w:t xml:space="preserve"> que proponga</w:t>
      </w:r>
      <w:r w:rsidR="005654B5">
        <w:rPr>
          <w:rFonts w:ascii="Arial" w:hAnsi="Arial" w:cs="Arial"/>
          <w:sz w:val="24"/>
        </w:rPr>
        <w:t xml:space="preserve">, interesándose por saber que </w:t>
      </w:r>
      <w:r w:rsidR="00F75E81">
        <w:rPr>
          <w:rFonts w:ascii="Arial" w:hAnsi="Arial" w:cs="Arial"/>
          <w:sz w:val="24"/>
        </w:rPr>
        <w:t>les atrae, analizando su cultura</w:t>
      </w:r>
      <w:r w:rsidR="00620B2C">
        <w:rPr>
          <w:rFonts w:ascii="Arial" w:hAnsi="Arial" w:cs="Arial"/>
          <w:sz w:val="24"/>
        </w:rPr>
        <w:t xml:space="preserve"> además de</w:t>
      </w:r>
      <w:r w:rsidR="00F75E81">
        <w:rPr>
          <w:rFonts w:ascii="Arial" w:hAnsi="Arial" w:cs="Arial"/>
          <w:sz w:val="24"/>
        </w:rPr>
        <w:t xml:space="preserve"> estar informada de las condiciones de vida del niño, </w:t>
      </w:r>
      <w:r w:rsidR="005654B5">
        <w:rPr>
          <w:rFonts w:ascii="Arial" w:hAnsi="Arial" w:cs="Arial"/>
          <w:sz w:val="24"/>
        </w:rPr>
        <w:t xml:space="preserve"> </w:t>
      </w:r>
      <w:r w:rsidR="00E32116">
        <w:rPr>
          <w:rFonts w:ascii="Arial" w:hAnsi="Arial" w:cs="Arial"/>
          <w:sz w:val="24"/>
        </w:rPr>
        <w:t xml:space="preserve">pues los niños son diferentes y hay algunos que hablan con facilidad y otros </w:t>
      </w:r>
      <w:r w:rsidR="00F75E81">
        <w:rPr>
          <w:rFonts w:ascii="Arial" w:hAnsi="Arial" w:cs="Arial"/>
          <w:sz w:val="24"/>
        </w:rPr>
        <w:t xml:space="preserve">que </w:t>
      </w:r>
      <w:r w:rsidR="00620B2C">
        <w:rPr>
          <w:rFonts w:ascii="Arial" w:hAnsi="Arial" w:cs="Arial"/>
          <w:sz w:val="24"/>
        </w:rPr>
        <w:t>no, por ello</w:t>
      </w:r>
      <w:r w:rsidR="00E32116">
        <w:rPr>
          <w:rFonts w:ascii="Arial" w:hAnsi="Arial" w:cs="Arial"/>
          <w:sz w:val="24"/>
        </w:rPr>
        <w:t xml:space="preserve"> l</w:t>
      </w:r>
      <w:r w:rsidR="005654B5">
        <w:rPr>
          <w:rFonts w:ascii="Arial" w:hAnsi="Arial" w:cs="Arial"/>
          <w:sz w:val="24"/>
        </w:rPr>
        <w:t>a</w:t>
      </w:r>
      <w:r w:rsidR="00620B2C">
        <w:rPr>
          <w:rFonts w:ascii="Arial" w:hAnsi="Arial" w:cs="Arial"/>
          <w:sz w:val="24"/>
        </w:rPr>
        <w:t xml:space="preserve"> maestra debe</w:t>
      </w:r>
      <w:r w:rsidR="00E32116">
        <w:rPr>
          <w:rFonts w:ascii="Arial" w:hAnsi="Arial" w:cs="Arial"/>
          <w:sz w:val="24"/>
        </w:rPr>
        <w:t xml:space="preserve"> mot</w:t>
      </w:r>
      <w:r w:rsidR="00C525AB">
        <w:rPr>
          <w:rFonts w:ascii="Arial" w:hAnsi="Arial" w:cs="Arial"/>
          <w:sz w:val="24"/>
        </w:rPr>
        <w:t>ivarlos con temas de su interés</w:t>
      </w:r>
      <w:r w:rsidR="00620B2C">
        <w:rPr>
          <w:rFonts w:ascii="Arial" w:hAnsi="Arial" w:cs="Arial"/>
          <w:sz w:val="24"/>
        </w:rPr>
        <w:t xml:space="preserve">, respondiendo a ellos en sus </w:t>
      </w:r>
      <w:r w:rsidR="00E32116">
        <w:rPr>
          <w:rFonts w:ascii="Arial" w:hAnsi="Arial" w:cs="Arial"/>
          <w:sz w:val="24"/>
        </w:rPr>
        <w:t xml:space="preserve"> </w:t>
      </w:r>
      <w:r w:rsidR="00C525AB">
        <w:rPr>
          <w:rFonts w:ascii="Arial" w:hAnsi="Arial" w:cs="Arial"/>
          <w:sz w:val="24"/>
        </w:rPr>
        <w:t>y permitirles que</w:t>
      </w:r>
      <w:r w:rsidR="005654B5">
        <w:rPr>
          <w:rFonts w:ascii="Arial" w:hAnsi="Arial" w:cs="Arial"/>
          <w:sz w:val="24"/>
        </w:rPr>
        <w:t xml:space="preserve"> cuenten sus experiencias propiciando intercambios verbales, en éstos debe ser</w:t>
      </w:r>
      <w:r w:rsidR="00C525AB">
        <w:rPr>
          <w:rFonts w:ascii="Arial" w:hAnsi="Arial" w:cs="Arial"/>
          <w:sz w:val="24"/>
        </w:rPr>
        <w:t xml:space="preserve"> con la participación que los niños hagan de los que les sucedió o algo que quieran contar a todo el grupo, dándole continuación a su aporte, repitiendo la información del niño, restructurándola para que la comprendan, dándole una continuación para que no se pierda la intervención</w:t>
      </w:r>
      <w:r w:rsidR="002E3448">
        <w:rPr>
          <w:rFonts w:ascii="Arial" w:hAnsi="Arial" w:cs="Arial"/>
          <w:sz w:val="24"/>
        </w:rPr>
        <w:t>,</w:t>
      </w:r>
      <w:r w:rsidR="00C525AB">
        <w:rPr>
          <w:rFonts w:ascii="Arial" w:hAnsi="Arial" w:cs="Arial"/>
          <w:sz w:val="24"/>
        </w:rPr>
        <w:t xml:space="preserve"> </w:t>
      </w:r>
      <w:r w:rsidR="002E3448">
        <w:rPr>
          <w:rFonts w:ascii="Arial" w:hAnsi="Arial" w:cs="Arial"/>
          <w:sz w:val="24"/>
        </w:rPr>
        <w:t>haciéndole</w:t>
      </w:r>
      <w:r w:rsidR="00C525AB">
        <w:rPr>
          <w:rFonts w:ascii="Arial" w:hAnsi="Arial" w:cs="Arial"/>
          <w:sz w:val="24"/>
        </w:rPr>
        <w:t xml:space="preserve"> preguntas del mismo </w:t>
      </w:r>
      <w:r w:rsidR="002E3448">
        <w:rPr>
          <w:rFonts w:ascii="Arial" w:hAnsi="Arial" w:cs="Arial"/>
          <w:sz w:val="24"/>
        </w:rPr>
        <w:t>tema, o bien respondiendo alas que el niño tenga y</w:t>
      </w:r>
      <w:r w:rsidR="00C525AB">
        <w:rPr>
          <w:rFonts w:ascii="Arial" w:hAnsi="Arial" w:cs="Arial"/>
          <w:sz w:val="24"/>
        </w:rPr>
        <w:t xml:space="preserve"> de esta forma tendrá el niño la seguridad de expresarse de una forma que los demás niños participen también haciéndole preguntas y si pronuncia mal palabras o se equivoca en algo, la educadora lo pueda corregir en positivo, ayudándole a su lenguaje, y respetando turnos en las conversaciones.</w:t>
      </w:r>
    </w:p>
    <w:p w:rsidR="00C525AB" w:rsidRDefault="002E3448" w:rsidP="00E321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La educadora debe proporcionarles un lenguaje con un mayor grado de complejidad al que están acostumbrados en casa </w:t>
      </w:r>
      <w:r w:rsidR="00F75E81">
        <w:rPr>
          <w:rFonts w:ascii="Arial" w:hAnsi="Arial" w:cs="Arial"/>
          <w:sz w:val="24"/>
        </w:rPr>
        <w:t>“vocabulario</w:t>
      </w:r>
      <w:r>
        <w:rPr>
          <w:rFonts w:ascii="Arial" w:hAnsi="Arial" w:cs="Arial"/>
          <w:sz w:val="24"/>
        </w:rPr>
        <w:t xml:space="preserve"> más rico, enunciados más largos y más abstracto o descontextualizado” (</w:t>
      </w:r>
      <w:proofErr w:type="spellStart"/>
      <w:r>
        <w:rPr>
          <w:rFonts w:ascii="Arial" w:hAnsi="Arial" w:cs="Arial"/>
          <w:sz w:val="24"/>
        </w:rPr>
        <w:t>Bernstein</w:t>
      </w:r>
      <w:proofErr w:type="spellEnd"/>
      <w:r>
        <w:rPr>
          <w:rFonts w:ascii="Arial" w:hAnsi="Arial" w:cs="Arial"/>
          <w:sz w:val="24"/>
        </w:rPr>
        <w:t xml:space="preserve"> 1961), que implique otros contextos fuera del hogar, impulsando su imaginación hacia otros ambientes, por medio de cuentos, historias de su propio contexto </w:t>
      </w:r>
      <w:r w:rsidR="00620B2C">
        <w:rPr>
          <w:rFonts w:ascii="Arial" w:hAnsi="Arial" w:cs="Arial"/>
          <w:sz w:val="24"/>
        </w:rPr>
        <w:t>etc.</w:t>
      </w:r>
      <w:r>
        <w:rPr>
          <w:rFonts w:ascii="Arial" w:hAnsi="Arial" w:cs="Arial"/>
          <w:sz w:val="24"/>
        </w:rPr>
        <w:t>, siendo su guía</w:t>
      </w:r>
      <w:r w:rsidR="00F75E81">
        <w:rPr>
          <w:rFonts w:ascii="Arial" w:hAnsi="Arial" w:cs="Arial"/>
          <w:sz w:val="24"/>
        </w:rPr>
        <w:t xml:space="preserve"> logrando una reciprocidad en el intercambio.</w:t>
      </w:r>
    </w:p>
    <w:p w:rsidR="00F75E81" w:rsidRDefault="00F75E81" w:rsidP="00E321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Sabemos que no todas las intervenciones de la educadora son intencionadas, las no intencionadas surgen en el día a día, sería bueno que la educadora los ponga en un círculo para que no se pierda la atención de los niños que participan y los demás puedan comentar y preguntar analizando el tema de interés, preguntándole por el lugar en que ocurrieron los hechos.</w:t>
      </w:r>
    </w:p>
    <w:p w:rsidR="00F75E81" w:rsidRDefault="00F75E81" w:rsidP="00E321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esta forma la educadora logra una mayor reciprocidad y desarrollo oral en los niños, estando al pendiente de sus intereses y necesidades, teniendo información necesaria de los niños y compartiendo nuevas experiencias tanto de ella como de los niños para lograr la adquisición de nuevas.</w:t>
      </w:r>
    </w:p>
    <w:p w:rsidR="00F75E81" w:rsidRDefault="00F75E81" w:rsidP="00E32116">
      <w:pPr>
        <w:spacing w:line="360" w:lineRule="auto"/>
        <w:jc w:val="both"/>
        <w:rPr>
          <w:rFonts w:ascii="Arial" w:hAnsi="Arial" w:cs="Arial"/>
          <w:sz w:val="24"/>
        </w:rPr>
      </w:pPr>
    </w:p>
    <w:p w:rsidR="002E3448" w:rsidRDefault="002E3448" w:rsidP="00E32116">
      <w:pPr>
        <w:spacing w:line="360" w:lineRule="auto"/>
        <w:jc w:val="both"/>
        <w:rPr>
          <w:rFonts w:ascii="Arial" w:hAnsi="Arial" w:cs="Arial"/>
          <w:sz w:val="24"/>
        </w:rPr>
      </w:pPr>
    </w:p>
    <w:p w:rsidR="002E3448" w:rsidRDefault="002E3448" w:rsidP="00E32116">
      <w:pPr>
        <w:spacing w:line="360" w:lineRule="auto"/>
        <w:jc w:val="both"/>
        <w:rPr>
          <w:rFonts w:ascii="Arial" w:hAnsi="Arial" w:cs="Arial"/>
          <w:sz w:val="24"/>
        </w:rPr>
      </w:pPr>
    </w:p>
    <w:p w:rsidR="009D5C3F" w:rsidRDefault="00C525AB" w:rsidP="00E3211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D5C3F" w:rsidRPr="009D5C3F" w:rsidRDefault="009D5C3F" w:rsidP="009D5C3F">
      <w:pPr>
        <w:spacing w:line="360" w:lineRule="auto"/>
        <w:rPr>
          <w:rFonts w:ascii="Arial" w:hAnsi="Arial" w:cs="Arial"/>
          <w:sz w:val="24"/>
        </w:rPr>
      </w:pPr>
    </w:p>
    <w:sectPr w:rsidR="009D5C3F" w:rsidRPr="009D5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Kink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3F"/>
    <w:rsid w:val="001346C0"/>
    <w:rsid w:val="002E3448"/>
    <w:rsid w:val="005654B5"/>
    <w:rsid w:val="005F6363"/>
    <w:rsid w:val="00620B2C"/>
    <w:rsid w:val="009D5C3F"/>
    <w:rsid w:val="00C525AB"/>
    <w:rsid w:val="00E32116"/>
    <w:rsid w:val="00F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</dc:creator>
  <cp:lastModifiedBy>gato</cp:lastModifiedBy>
  <cp:revision>2</cp:revision>
  <dcterms:created xsi:type="dcterms:W3CDTF">2012-10-07T17:45:00Z</dcterms:created>
  <dcterms:modified xsi:type="dcterms:W3CDTF">2012-10-07T20:11:00Z</dcterms:modified>
</cp:coreProperties>
</file>