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31" w:rsidRDefault="00E06231" w:rsidP="00E06231">
      <w:pPr>
        <w:spacing w:line="360" w:lineRule="auto"/>
        <w:jc w:val="center"/>
        <w:rPr>
          <w:rFonts w:ascii="Arial" w:hAnsi="Arial" w:cs="Arial"/>
          <w:b/>
          <w:sz w:val="32"/>
          <w:szCs w:val="32"/>
        </w:rPr>
      </w:pPr>
      <w:r w:rsidRPr="00E62D0C">
        <w:rPr>
          <w:rFonts w:ascii="Arial" w:hAnsi="Arial" w:cs="Arial"/>
          <w:b/>
          <w:sz w:val="32"/>
          <w:szCs w:val="32"/>
        </w:rPr>
        <w:t>Escuela Normal de Educación Preescolar</w:t>
      </w:r>
    </w:p>
    <w:p w:rsidR="00E06231" w:rsidRPr="00CA396D" w:rsidRDefault="00E06231" w:rsidP="00E06231">
      <w:pPr>
        <w:tabs>
          <w:tab w:val="left" w:pos="6158"/>
        </w:tabs>
        <w:rPr>
          <w:rFonts w:ascii="Arial" w:hAnsi="Arial" w:cs="Arial"/>
          <w:sz w:val="32"/>
          <w:szCs w:val="32"/>
        </w:rPr>
      </w:pPr>
      <w:r>
        <w:rPr>
          <w:rFonts w:ascii="Arial" w:hAnsi="Arial" w:cs="Arial"/>
          <w:sz w:val="32"/>
          <w:szCs w:val="32"/>
        </w:rPr>
        <w:tab/>
      </w:r>
    </w:p>
    <w:p w:rsidR="00E06231" w:rsidRDefault="00E06231" w:rsidP="00E06231">
      <w:pPr>
        <w:spacing w:line="360" w:lineRule="auto"/>
        <w:jc w:val="center"/>
        <w:rPr>
          <w:rFonts w:ascii="Arial" w:hAnsi="Arial" w:cs="Arial"/>
          <w:sz w:val="32"/>
          <w:szCs w:val="32"/>
        </w:rPr>
      </w:pPr>
      <w:r>
        <w:rPr>
          <w:noProof/>
          <w:lang w:eastAsia="es-MX"/>
        </w:rPr>
        <w:drawing>
          <wp:anchor distT="0" distB="0" distL="114300" distR="114300" simplePos="0" relativeHeight="251659264" behindDoc="0" locked="0" layoutInCell="1" allowOverlap="1" wp14:anchorId="1325E3D8" wp14:editId="2FA28DBE">
            <wp:simplePos x="0" y="0"/>
            <wp:positionH relativeFrom="column">
              <wp:posOffset>1283335</wp:posOffset>
            </wp:positionH>
            <wp:positionV relativeFrom="paragraph">
              <wp:posOffset>100965</wp:posOffset>
            </wp:positionV>
            <wp:extent cx="2879090" cy="2431415"/>
            <wp:effectExtent l="0" t="0" r="0" b="6985"/>
            <wp:wrapSquare wrapText="bothSides"/>
            <wp:docPr id="1" name="Imagen 1" descr="Descripción: Descripción: http://www.enep.edu.mx/joomla/images/stories/logo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www.enep.edu.mx/joomla/images/stories/logo3.gif"/>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9090" cy="2431415"/>
                    </a:xfrm>
                    <a:prstGeom prst="rect">
                      <a:avLst/>
                    </a:prstGeom>
                    <a:noFill/>
                  </pic:spPr>
                </pic:pic>
              </a:graphicData>
            </a:graphic>
            <wp14:sizeRelH relativeFrom="page">
              <wp14:pctWidth>0</wp14:pctWidth>
            </wp14:sizeRelH>
            <wp14:sizeRelV relativeFrom="page">
              <wp14:pctHeight>0</wp14:pctHeight>
            </wp14:sizeRelV>
          </wp:anchor>
        </w:drawing>
      </w:r>
    </w:p>
    <w:p w:rsidR="00E06231" w:rsidRDefault="00E06231" w:rsidP="00E06231">
      <w:pPr>
        <w:spacing w:line="360" w:lineRule="auto"/>
        <w:jc w:val="center"/>
        <w:rPr>
          <w:rFonts w:ascii="Arial" w:hAnsi="Arial" w:cs="Arial"/>
          <w:sz w:val="28"/>
          <w:szCs w:val="28"/>
        </w:rPr>
      </w:pPr>
    </w:p>
    <w:p w:rsidR="00E06231" w:rsidRDefault="00E06231" w:rsidP="00E06231">
      <w:pPr>
        <w:spacing w:line="360" w:lineRule="auto"/>
        <w:jc w:val="center"/>
        <w:rPr>
          <w:rFonts w:ascii="Arial" w:hAnsi="Arial" w:cs="Arial"/>
          <w:sz w:val="28"/>
          <w:szCs w:val="28"/>
        </w:rPr>
      </w:pPr>
    </w:p>
    <w:p w:rsidR="00E06231" w:rsidRDefault="00E06231" w:rsidP="00E06231">
      <w:pPr>
        <w:spacing w:line="360" w:lineRule="auto"/>
        <w:jc w:val="center"/>
        <w:rPr>
          <w:rFonts w:ascii="Arial" w:hAnsi="Arial" w:cs="Arial"/>
          <w:sz w:val="28"/>
          <w:szCs w:val="28"/>
        </w:rPr>
      </w:pPr>
    </w:p>
    <w:p w:rsidR="00E06231" w:rsidRDefault="00E06231" w:rsidP="00E06231">
      <w:pPr>
        <w:spacing w:line="360" w:lineRule="auto"/>
        <w:jc w:val="center"/>
        <w:rPr>
          <w:rFonts w:ascii="Arial" w:hAnsi="Arial" w:cs="Arial"/>
          <w:sz w:val="28"/>
          <w:szCs w:val="28"/>
        </w:rPr>
      </w:pPr>
    </w:p>
    <w:p w:rsidR="00E06231" w:rsidRDefault="00E06231" w:rsidP="00E06231">
      <w:pPr>
        <w:spacing w:line="360" w:lineRule="auto"/>
        <w:jc w:val="center"/>
        <w:rPr>
          <w:rFonts w:ascii="Arial" w:hAnsi="Arial" w:cs="Arial"/>
          <w:sz w:val="28"/>
          <w:szCs w:val="28"/>
        </w:rPr>
      </w:pPr>
    </w:p>
    <w:p w:rsidR="00E06231" w:rsidRPr="00E62D0C" w:rsidRDefault="00E06231" w:rsidP="00E06231">
      <w:pPr>
        <w:spacing w:line="360" w:lineRule="auto"/>
        <w:rPr>
          <w:rFonts w:ascii="Arial" w:hAnsi="Arial" w:cs="Arial"/>
          <w:b/>
          <w:sz w:val="28"/>
          <w:szCs w:val="28"/>
        </w:rPr>
      </w:pPr>
      <w:r>
        <w:rPr>
          <w:rFonts w:ascii="Arial" w:hAnsi="Arial" w:cs="Arial"/>
          <w:sz w:val="28"/>
          <w:szCs w:val="28"/>
        </w:rPr>
        <w:t xml:space="preserve"> </w:t>
      </w:r>
    </w:p>
    <w:p w:rsidR="00E06231" w:rsidRDefault="00E06231" w:rsidP="00E06231">
      <w:pPr>
        <w:spacing w:line="360" w:lineRule="auto"/>
        <w:jc w:val="center"/>
        <w:rPr>
          <w:rFonts w:ascii="Arial" w:hAnsi="Arial" w:cs="Arial"/>
          <w:b/>
          <w:sz w:val="28"/>
          <w:szCs w:val="28"/>
        </w:rPr>
      </w:pPr>
      <w:r>
        <w:rPr>
          <w:rFonts w:ascii="Arial" w:hAnsi="Arial" w:cs="Arial"/>
          <w:b/>
          <w:sz w:val="28"/>
          <w:szCs w:val="28"/>
        </w:rPr>
        <w:t>Adquisición y Desenvolvimiento del Lenguaje II</w:t>
      </w:r>
    </w:p>
    <w:p w:rsidR="00E06231" w:rsidRDefault="00E06231" w:rsidP="00E06231">
      <w:pPr>
        <w:spacing w:line="360" w:lineRule="auto"/>
        <w:jc w:val="center"/>
        <w:rPr>
          <w:rFonts w:ascii="Arial" w:hAnsi="Arial" w:cs="Arial"/>
          <w:b/>
          <w:sz w:val="28"/>
          <w:szCs w:val="28"/>
        </w:rPr>
      </w:pPr>
      <w:r>
        <w:rPr>
          <w:rFonts w:ascii="Arial" w:hAnsi="Arial" w:cs="Arial"/>
          <w:b/>
          <w:sz w:val="28"/>
          <w:szCs w:val="28"/>
        </w:rPr>
        <w:t xml:space="preserve">Escrito </w:t>
      </w:r>
    </w:p>
    <w:p w:rsidR="00E06231" w:rsidRPr="00E62D0C" w:rsidRDefault="00E06231" w:rsidP="00E06231">
      <w:pPr>
        <w:spacing w:line="360" w:lineRule="auto"/>
        <w:jc w:val="center"/>
        <w:rPr>
          <w:rFonts w:ascii="Arial" w:hAnsi="Arial" w:cs="Arial"/>
          <w:b/>
          <w:sz w:val="28"/>
          <w:szCs w:val="28"/>
        </w:rPr>
      </w:pPr>
      <w:r>
        <w:rPr>
          <w:rFonts w:ascii="Arial" w:hAnsi="Arial" w:cs="Arial"/>
          <w:b/>
          <w:sz w:val="28"/>
          <w:szCs w:val="28"/>
        </w:rPr>
        <w:t>L</w:t>
      </w:r>
      <w:r w:rsidRPr="00E06231">
        <w:rPr>
          <w:rFonts w:ascii="Arial" w:hAnsi="Arial" w:cs="Arial"/>
          <w:b/>
          <w:sz w:val="28"/>
          <w:szCs w:val="28"/>
        </w:rPr>
        <w:t>as formas de intervención que puede asumir la educadora para favorecer el desarrollo del lenguaje oral en los niños</w:t>
      </w:r>
    </w:p>
    <w:p w:rsidR="00E06231" w:rsidRDefault="00E06231" w:rsidP="00E06231">
      <w:pPr>
        <w:pStyle w:val="Prrafodelista"/>
        <w:spacing w:line="360" w:lineRule="auto"/>
        <w:jc w:val="center"/>
        <w:rPr>
          <w:rFonts w:ascii="Arial" w:hAnsi="Arial" w:cs="Arial"/>
          <w:b/>
          <w:szCs w:val="28"/>
        </w:rPr>
      </w:pPr>
    </w:p>
    <w:p w:rsidR="00E06231" w:rsidRPr="00E62D0C" w:rsidRDefault="00E06231" w:rsidP="00E06231">
      <w:pPr>
        <w:pStyle w:val="Prrafodelista"/>
        <w:spacing w:line="360" w:lineRule="auto"/>
        <w:jc w:val="center"/>
        <w:rPr>
          <w:rFonts w:ascii="Arial" w:hAnsi="Arial" w:cs="Arial"/>
          <w:b/>
          <w:szCs w:val="28"/>
        </w:rPr>
      </w:pPr>
      <w:r w:rsidRPr="00E62D0C">
        <w:rPr>
          <w:rFonts w:ascii="Arial" w:hAnsi="Arial" w:cs="Arial"/>
          <w:b/>
          <w:szCs w:val="28"/>
        </w:rPr>
        <w:t>Magdalena Servín Pineda</w:t>
      </w:r>
    </w:p>
    <w:p w:rsidR="00E06231" w:rsidRPr="00E62D0C" w:rsidRDefault="00E06231" w:rsidP="00E06231">
      <w:pPr>
        <w:spacing w:line="360" w:lineRule="auto"/>
        <w:jc w:val="center"/>
        <w:rPr>
          <w:rFonts w:ascii="Arial" w:hAnsi="Arial" w:cs="Arial"/>
          <w:b/>
          <w:szCs w:val="28"/>
        </w:rPr>
      </w:pPr>
    </w:p>
    <w:p w:rsidR="00E06231" w:rsidRPr="00E62D0C" w:rsidRDefault="00E06231" w:rsidP="00E06231">
      <w:pPr>
        <w:spacing w:line="360" w:lineRule="auto"/>
        <w:jc w:val="center"/>
        <w:rPr>
          <w:rFonts w:ascii="Arial" w:hAnsi="Arial" w:cs="Arial"/>
          <w:b/>
          <w:szCs w:val="28"/>
        </w:rPr>
      </w:pPr>
      <w:r>
        <w:rPr>
          <w:rFonts w:ascii="Arial" w:hAnsi="Arial" w:cs="Arial"/>
          <w:b/>
          <w:szCs w:val="28"/>
        </w:rPr>
        <w:t xml:space="preserve">          </w:t>
      </w:r>
      <w:r w:rsidRPr="00E62D0C">
        <w:rPr>
          <w:rFonts w:ascii="Arial" w:hAnsi="Arial" w:cs="Arial"/>
          <w:b/>
          <w:szCs w:val="28"/>
        </w:rPr>
        <w:t>Segundo Grado</w:t>
      </w:r>
    </w:p>
    <w:p w:rsidR="00E06231" w:rsidRPr="00E62D0C" w:rsidRDefault="00E06231" w:rsidP="00E06231">
      <w:pPr>
        <w:spacing w:line="360" w:lineRule="auto"/>
        <w:jc w:val="center"/>
        <w:rPr>
          <w:rFonts w:ascii="Arial" w:hAnsi="Arial" w:cs="Arial"/>
          <w:b/>
          <w:szCs w:val="28"/>
        </w:rPr>
      </w:pPr>
    </w:p>
    <w:p w:rsidR="00E06231" w:rsidRPr="00E62D0C" w:rsidRDefault="00E06231" w:rsidP="00E06231">
      <w:pPr>
        <w:spacing w:line="360" w:lineRule="auto"/>
        <w:jc w:val="center"/>
        <w:rPr>
          <w:rFonts w:ascii="Arial" w:hAnsi="Arial" w:cs="Arial"/>
          <w:b/>
          <w:szCs w:val="28"/>
        </w:rPr>
      </w:pPr>
      <w:r>
        <w:rPr>
          <w:rFonts w:ascii="Arial" w:hAnsi="Arial" w:cs="Arial"/>
          <w:b/>
          <w:szCs w:val="28"/>
        </w:rPr>
        <w:t xml:space="preserve">         </w:t>
      </w:r>
      <w:r w:rsidRPr="00E62D0C">
        <w:rPr>
          <w:rFonts w:ascii="Arial" w:hAnsi="Arial" w:cs="Arial"/>
          <w:b/>
          <w:szCs w:val="28"/>
        </w:rPr>
        <w:t>Sección: “C”</w:t>
      </w:r>
    </w:p>
    <w:p w:rsidR="00E06231" w:rsidRPr="00304ACE" w:rsidRDefault="00E06231" w:rsidP="00E06231">
      <w:pPr>
        <w:spacing w:line="360" w:lineRule="auto"/>
        <w:jc w:val="right"/>
        <w:rPr>
          <w:rFonts w:ascii="Arial" w:hAnsi="Arial" w:cs="Arial"/>
          <w:sz w:val="20"/>
          <w:szCs w:val="28"/>
        </w:rPr>
      </w:pPr>
    </w:p>
    <w:p w:rsidR="00E06231" w:rsidRPr="00E62D0C" w:rsidRDefault="00E06231" w:rsidP="00E06231">
      <w:pPr>
        <w:jc w:val="right"/>
        <w:rPr>
          <w:rFonts w:ascii="Arial" w:hAnsi="Arial" w:cs="Arial"/>
          <w:b/>
          <w:sz w:val="18"/>
          <w:szCs w:val="24"/>
        </w:rPr>
      </w:pPr>
      <w:r w:rsidRPr="00E62D0C">
        <w:rPr>
          <w:rFonts w:ascii="Arial" w:hAnsi="Arial" w:cs="Arial"/>
          <w:b/>
          <w:sz w:val="20"/>
          <w:szCs w:val="28"/>
        </w:rPr>
        <w:t>Saltillo, Coahuila,</w:t>
      </w:r>
      <w:r>
        <w:rPr>
          <w:rFonts w:ascii="Arial" w:hAnsi="Arial" w:cs="Arial"/>
          <w:b/>
          <w:sz w:val="20"/>
          <w:szCs w:val="28"/>
        </w:rPr>
        <w:t xml:space="preserve"> México. A 08</w:t>
      </w:r>
      <w:r>
        <w:rPr>
          <w:rFonts w:ascii="Arial" w:hAnsi="Arial" w:cs="Arial"/>
          <w:b/>
          <w:sz w:val="20"/>
          <w:szCs w:val="28"/>
        </w:rPr>
        <w:t xml:space="preserve"> de </w:t>
      </w:r>
      <w:r>
        <w:rPr>
          <w:rFonts w:ascii="Arial" w:hAnsi="Arial" w:cs="Arial"/>
          <w:b/>
          <w:sz w:val="20"/>
          <w:szCs w:val="28"/>
        </w:rPr>
        <w:t xml:space="preserve">octubre </w:t>
      </w:r>
      <w:r w:rsidRPr="00E62D0C">
        <w:rPr>
          <w:rFonts w:ascii="Arial" w:hAnsi="Arial" w:cs="Arial"/>
          <w:b/>
          <w:sz w:val="20"/>
          <w:szCs w:val="28"/>
        </w:rPr>
        <w:t>del 2012</w:t>
      </w:r>
    </w:p>
    <w:p w:rsidR="00E54685" w:rsidRPr="00E06231" w:rsidRDefault="008547A9" w:rsidP="00E06231">
      <w:pPr>
        <w:spacing w:line="360" w:lineRule="auto"/>
        <w:jc w:val="both"/>
      </w:pPr>
      <w:r w:rsidRPr="00AD083B">
        <w:rPr>
          <w:rFonts w:ascii="Arial" w:hAnsi="Arial" w:cs="Arial"/>
          <w:sz w:val="24"/>
          <w:szCs w:val="24"/>
        </w:rPr>
        <w:lastRenderedPageBreak/>
        <w:t xml:space="preserve">La educadora </w:t>
      </w:r>
      <w:r w:rsidR="00776297" w:rsidRPr="00AD083B">
        <w:rPr>
          <w:rFonts w:ascii="Arial" w:hAnsi="Arial" w:cs="Arial"/>
          <w:sz w:val="24"/>
          <w:szCs w:val="24"/>
        </w:rPr>
        <w:t xml:space="preserve">es uno de los </w:t>
      </w:r>
      <w:r w:rsidRPr="00AD083B">
        <w:rPr>
          <w:rFonts w:ascii="Arial" w:hAnsi="Arial" w:cs="Arial"/>
          <w:sz w:val="24"/>
          <w:szCs w:val="24"/>
        </w:rPr>
        <w:t xml:space="preserve">principales vínculos </w:t>
      </w:r>
      <w:r w:rsidR="00776297" w:rsidRPr="00AD083B">
        <w:rPr>
          <w:rFonts w:ascii="Arial" w:hAnsi="Arial" w:cs="Arial"/>
          <w:sz w:val="24"/>
          <w:szCs w:val="24"/>
        </w:rPr>
        <w:t xml:space="preserve">que poseen los niños;  por lo tanto, esta tiene un papel muy importante para el desarrollo de los tales. La educadora tiene bajo su responsabilidad a un tanto de niños, los cuales necesitan apoyo, comprensión pero sobre todo son niños que tienen sed de aprender </w:t>
      </w:r>
      <w:r w:rsidR="00AD083B" w:rsidRPr="00AD083B">
        <w:rPr>
          <w:rFonts w:ascii="Arial" w:hAnsi="Arial" w:cs="Arial"/>
          <w:sz w:val="24"/>
          <w:szCs w:val="24"/>
        </w:rPr>
        <w:t xml:space="preserve"> y es ahí cuando entra el papel de la educadora,  utilizando estrategias y actividades para poder  beneficiar en los niños a desarrollar competencias. Uno </w:t>
      </w:r>
      <w:r w:rsidR="00E06231">
        <w:rPr>
          <w:rFonts w:ascii="Arial" w:hAnsi="Arial" w:cs="Arial"/>
          <w:sz w:val="24"/>
          <w:szCs w:val="24"/>
        </w:rPr>
        <w:t xml:space="preserve">de los principales aspectos </w:t>
      </w:r>
      <w:r w:rsidR="00AD083B" w:rsidRPr="00AD083B">
        <w:rPr>
          <w:rFonts w:ascii="Arial" w:hAnsi="Arial" w:cs="Arial"/>
          <w:sz w:val="24"/>
          <w:szCs w:val="24"/>
        </w:rPr>
        <w:t xml:space="preserve">son las formas de intervención que puede asumir la educadora para favorecer el desarrollo del lenguaje oral en los niños; en relación </w:t>
      </w:r>
      <w:r w:rsidR="00B851E2">
        <w:rPr>
          <w:rFonts w:ascii="Arial" w:hAnsi="Arial" w:cs="Arial"/>
          <w:sz w:val="24"/>
          <w:szCs w:val="24"/>
        </w:rPr>
        <w:t>a este tema abordare puntos vinculados a como es que el lenguaje es fundamental para aprendizajes posteriores, cuales son los objetivos que tiene el preescolar para favorecer las competencias lingüísticas y cual es el papel y las estrateg</w:t>
      </w:r>
      <w:bookmarkStart w:id="0" w:name="_GoBack"/>
      <w:bookmarkEnd w:id="0"/>
      <w:r w:rsidR="00B851E2">
        <w:rPr>
          <w:rFonts w:ascii="Arial" w:hAnsi="Arial" w:cs="Arial"/>
          <w:sz w:val="24"/>
          <w:szCs w:val="24"/>
        </w:rPr>
        <w:t>ias que utiliza la educadora para favorecer este aspecto.</w:t>
      </w:r>
    </w:p>
    <w:p w:rsidR="00E54685" w:rsidRDefault="00E54685" w:rsidP="00E06231">
      <w:pPr>
        <w:spacing w:line="360" w:lineRule="auto"/>
        <w:jc w:val="both"/>
        <w:rPr>
          <w:rFonts w:ascii="Arial" w:hAnsi="Arial" w:cs="Arial"/>
          <w:sz w:val="24"/>
          <w:szCs w:val="24"/>
        </w:rPr>
      </w:pPr>
      <w:r>
        <w:rPr>
          <w:rFonts w:ascii="Arial" w:hAnsi="Arial" w:cs="Arial"/>
          <w:sz w:val="24"/>
          <w:szCs w:val="24"/>
        </w:rPr>
        <w:t xml:space="preserve">En la edad que los niños ingresan al preescolar aun no tienen un buen manejo de lo que es lenguaje oral; lo que el pequeño ha aprendido es por lo que ha escuchado en el contexto familiar o social, por lo tanto este lenguaje carece de mucha formalidad. </w:t>
      </w:r>
      <w:r w:rsidR="00100904">
        <w:rPr>
          <w:rFonts w:ascii="Arial" w:hAnsi="Arial" w:cs="Arial"/>
          <w:sz w:val="24"/>
          <w:szCs w:val="24"/>
        </w:rPr>
        <w:t xml:space="preserve">El lenguaje es una parte fundamenta para los aprendizajes, porque gracias a este el niño podrá intervenir en actividades de recepción, comprensión y producción. </w:t>
      </w:r>
      <w:r w:rsidR="00FC36E2" w:rsidRPr="00E06231">
        <w:rPr>
          <w:rFonts w:ascii="Arial" w:hAnsi="Arial" w:cs="Arial"/>
          <w:sz w:val="24"/>
          <w:szCs w:val="24"/>
          <w:u w:val="single" w:color="B8CCE4" w:themeColor="accent1" w:themeTint="66"/>
        </w:rPr>
        <w:t xml:space="preserve">Royal 2003 menciona que la escolaridad maternal concede a la lengua y los lenguajes en un lugar determínate en los objetivos y las prácticas de los estudios porque su dominio entra en la construcción de todos los aprendizajes. </w:t>
      </w:r>
      <w:r>
        <w:rPr>
          <w:rFonts w:ascii="Arial" w:hAnsi="Arial" w:cs="Arial"/>
          <w:sz w:val="24"/>
          <w:szCs w:val="24"/>
        </w:rPr>
        <w:t>Lo que primero debe de realizar la educadora es analizar y hacer una evaluación de las características del habla de sus alumnos, p</w:t>
      </w:r>
      <w:r w:rsidR="00100904">
        <w:rPr>
          <w:rFonts w:ascii="Arial" w:hAnsi="Arial" w:cs="Arial"/>
          <w:sz w:val="24"/>
          <w:szCs w:val="24"/>
        </w:rPr>
        <w:t xml:space="preserve">ara así poder tener una base de </w:t>
      </w:r>
      <w:r>
        <w:rPr>
          <w:rFonts w:ascii="Arial" w:hAnsi="Arial" w:cs="Arial"/>
          <w:sz w:val="24"/>
          <w:szCs w:val="24"/>
        </w:rPr>
        <w:t>la cual partirá para saber que estrategias utilizara con los infantes.</w:t>
      </w:r>
    </w:p>
    <w:p w:rsidR="008F75BE" w:rsidRDefault="00100904" w:rsidP="00E06231">
      <w:pPr>
        <w:spacing w:line="360" w:lineRule="auto"/>
        <w:jc w:val="both"/>
        <w:rPr>
          <w:rFonts w:ascii="Arial" w:hAnsi="Arial" w:cs="Arial"/>
          <w:sz w:val="24"/>
          <w:szCs w:val="24"/>
        </w:rPr>
      </w:pPr>
      <w:r>
        <w:rPr>
          <w:rFonts w:ascii="Arial" w:hAnsi="Arial" w:cs="Arial"/>
          <w:sz w:val="24"/>
          <w:szCs w:val="24"/>
        </w:rPr>
        <w:t>Las competencias lingüísticas que la escuela debe</w:t>
      </w:r>
      <w:r w:rsidR="00FC36E2">
        <w:rPr>
          <w:rFonts w:ascii="Arial" w:hAnsi="Arial" w:cs="Arial"/>
          <w:sz w:val="24"/>
          <w:szCs w:val="24"/>
        </w:rPr>
        <w:t>n</w:t>
      </w:r>
      <w:r>
        <w:rPr>
          <w:rFonts w:ascii="Arial" w:hAnsi="Arial" w:cs="Arial"/>
          <w:sz w:val="24"/>
          <w:szCs w:val="24"/>
        </w:rPr>
        <w:t xml:space="preserve"> favorecer son: aprender</w:t>
      </w:r>
      <w:r w:rsidR="00173ADB">
        <w:rPr>
          <w:rFonts w:ascii="Arial" w:hAnsi="Arial" w:cs="Arial"/>
          <w:sz w:val="24"/>
          <w:szCs w:val="24"/>
        </w:rPr>
        <w:t xml:space="preserve"> a intercambiar: lo hace de manera individual y en grupos, para aprender a entender el lenguaje de otros y hacerse entender. Aprender a practicar funciones variadas del lenguaje: el lenguaje que se asocia con la acción y el contexto permite un lenguaje de representación. Aprender a comprender: inicia</w:t>
      </w:r>
      <w:r w:rsidR="00173ADB">
        <w:rPr>
          <w:rFonts w:ascii="Arial" w:hAnsi="Arial" w:cs="Arial"/>
          <w:sz w:val="24"/>
          <w:szCs w:val="24"/>
        </w:rPr>
        <w:t xml:space="preserve"> una reflexión colectiva e individual que le permite escuchar, interrogar e interrogarse</w:t>
      </w:r>
      <w:r w:rsidR="00236D80">
        <w:rPr>
          <w:rFonts w:ascii="Arial" w:hAnsi="Arial" w:cs="Arial"/>
          <w:sz w:val="24"/>
          <w:szCs w:val="24"/>
        </w:rPr>
        <w:t xml:space="preserve">. Aprender a </w:t>
      </w:r>
      <w:r w:rsidR="00236D80">
        <w:rPr>
          <w:rFonts w:ascii="Arial" w:hAnsi="Arial" w:cs="Arial"/>
          <w:sz w:val="24"/>
          <w:szCs w:val="24"/>
        </w:rPr>
        <w:lastRenderedPageBreak/>
        <w:t>interesarse en el funcionamiento del lenguaje: el niño pone en práctica habilidades funcionales po</w:t>
      </w:r>
      <w:r w:rsidR="008F75BE">
        <w:rPr>
          <w:rFonts w:ascii="Arial" w:hAnsi="Arial" w:cs="Arial"/>
          <w:sz w:val="24"/>
          <w:szCs w:val="24"/>
        </w:rPr>
        <w:t>r medio de diversas actividades.</w:t>
      </w:r>
    </w:p>
    <w:p w:rsidR="00236D80" w:rsidRDefault="005B77A2" w:rsidP="00E06231">
      <w:pPr>
        <w:spacing w:line="360" w:lineRule="auto"/>
        <w:jc w:val="both"/>
        <w:rPr>
          <w:rFonts w:ascii="Arial" w:hAnsi="Arial" w:cs="Arial"/>
          <w:sz w:val="24"/>
          <w:szCs w:val="24"/>
        </w:rPr>
      </w:pPr>
      <w:r w:rsidRPr="00E06231">
        <w:rPr>
          <w:rFonts w:ascii="Arial" w:hAnsi="Arial" w:cs="Arial"/>
          <w:sz w:val="24"/>
          <w:szCs w:val="24"/>
          <w:u w:val="single" w:color="B8CCE4" w:themeColor="accent1" w:themeTint="66"/>
        </w:rPr>
        <w:t>“Para participar en una interacción verbal, se requieren conocimientos y habilidades que van mas allá de la competencia necesaria para producir y comprender mensajes breves y asilados” (Borzone, 1994 pág. 41).</w:t>
      </w:r>
      <w:r>
        <w:rPr>
          <w:rFonts w:ascii="Arial" w:hAnsi="Arial" w:cs="Arial"/>
          <w:sz w:val="24"/>
          <w:szCs w:val="24"/>
        </w:rPr>
        <w:t xml:space="preserve"> La</w:t>
      </w:r>
      <w:r w:rsidR="00B32D69">
        <w:rPr>
          <w:rFonts w:ascii="Arial" w:hAnsi="Arial" w:cs="Arial"/>
          <w:sz w:val="24"/>
          <w:szCs w:val="24"/>
        </w:rPr>
        <w:t xml:space="preserve"> motivación y el desempeño de la educadora al realizar actividades con un enfoque lingüístico </w:t>
      </w:r>
      <w:proofErr w:type="gramStart"/>
      <w:r w:rsidR="00B32D69">
        <w:rPr>
          <w:rFonts w:ascii="Arial" w:hAnsi="Arial" w:cs="Arial"/>
          <w:sz w:val="24"/>
          <w:szCs w:val="24"/>
        </w:rPr>
        <w:t>será</w:t>
      </w:r>
      <w:proofErr w:type="gramEnd"/>
      <w:r w:rsidR="00B32D69">
        <w:rPr>
          <w:rFonts w:ascii="Arial" w:hAnsi="Arial" w:cs="Arial"/>
          <w:sz w:val="24"/>
          <w:szCs w:val="24"/>
        </w:rPr>
        <w:t xml:space="preserve"> como podrá favorecer el desarrollo del lenguaje en los niños. Una de las principales estrategias que utiliza la educador es realizar con frecuencia preguntas, complementar las aportaciones de los niños, permite que expresen sus ideas sin interrupciones, los escucha y muestra interés en lo que platican, responde a sus cuestionamientos y los evalúa; todos estos intercambios favorece el desarrollo lingüístico del niño.  </w:t>
      </w:r>
    </w:p>
    <w:p w:rsidR="00B851E2" w:rsidRDefault="009E5B5A" w:rsidP="00E06231">
      <w:pPr>
        <w:spacing w:line="360" w:lineRule="auto"/>
        <w:jc w:val="both"/>
        <w:rPr>
          <w:rFonts w:ascii="Arial" w:hAnsi="Arial" w:cs="Arial"/>
          <w:sz w:val="24"/>
          <w:szCs w:val="24"/>
        </w:rPr>
      </w:pPr>
      <w:r>
        <w:rPr>
          <w:rFonts w:ascii="Arial" w:hAnsi="Arial" w:cs="Arial"/>
          <w:sz w:val="24"/>
          <w:szCs w:val="24"/>
        </w:rPr>
        <w:t xml:space="preserve">El tomar en cuenta cada una de las características del lenguaje de los niños es muy importante, puesto que cada niño es diferente y al igual tienen diferentes formas de comunicarse. El involucrar  a todos los pequeños en las diversas actividades permitirán enriquecer el lenguaje individual y grupal, como menciona </w:t>
      </w:r>
      <w:r w:rsidRPr="00E06231">
        <w:rPr>
          <w:rFonts w:ascii="Arial" w:hAnsi="Arial" w:cs="Arial"/>
          <w:sz w:val="24"/>
          <w:szCs w:val="24"/>
          <w:u w:val="single" w:color="B8CCE4" w:themeColor="accent1" w:themeTint="66"/>
        </w:rPr>
        <w:t xml:space="preserve">Borzone 1994 que cuando se da una participación indiscriminada, se corre el peligro de que siempre sean los mismos niños los que participen, aquellos seguros de su expresión, que se adueñan de la palabra de todos. </w:t>
      </w:r>
      <w:r>
        <w:rPr>
          <w:rFonts w:ascii="Arial" w:hAnsi="Arial" w:cs="Arial"/>
          <w:sz w:val="24"/>
          <w:szCs w:val="24"/>
        </w:rPr>
        <w:t xml:space="preserve">El que la maestra comprenda, </w:t>
      </w:r>
      <w:r w:rsidR="00B851E2">
        <w:rPr>
          <w:rFonts w:ascii="Arial" w:hAnsi="Arial" w:cs="Arial"/>
          <w:sz w:val="24"/>
          <w:szCs w:val="24"/>
        </w:rPr>
        <w:t>acepte y respete las diferencias de los niños propiciara un ambiente sano para que los niños puedan desarrollar su lenguaje de una manera libre y sin temores a través de las diversas actividades propuestas por la educadora.</w:t>
      </w:r>
    </w:p>
    <w:p w:rsidR="00E54685" w:rsidRPr="00AD083B" w:rsidRDefault="007F0CF8" w:rsidP="00E06231">
      <w:pPr>
        <w:spacing w:line="360" w:lineRule="auto"/>
        <w:jc w:val="both"/>
        <w:rPr>
          <w:rFonts w:ascii="Arial" w:hAnsi="Arial" w:cs="Arial"/>
          <w:sz w:val="24"/>
          <w:szCs w:val="24"/>
        </w:rPr>
      </w:pPr>
      <w:r>
        <w:rPr>
          <w:rFonts w:ascii="Arial" w:hAnsi="Arial" w:cs="Arial"/>
          <w:sz w:val="24"/>
          <w:szCs w:val="24"/>
        </w:rPr>
        <w:t>Todo lo que los niños logren aprender en el preescolar serán de gran importancia para irse incorporando a la sociedad. Por lo tanto es por esta razón por la cual las educadoras deben de poner empeño en todo lo que realizan, al planear actividades con propósitos que favorezcan competencias pero a la vez que sean atractivas para los niños para que el aprendizaje sea mayor, porque como bien se sabe la mejor manera de aprender de los niños es “jugando”</w:t>
      </w:r>
      <w:r w:rsidR="00E06231">
        <w:rPr>
          <w:rFonts w:ascii="Arial" w:hAnsi="Arial" w:cs="Arial"/>
          <w:sz w:val="24"/>
          <w:szCs w:val="24"/>
        </w:rPr>
        <w:t>.</w:t>
      </w:r>
      <w:r w:rsidR="00100904">
        <w:rPr>
          <w:rFonts w:ascii="Arial" w:hAnsi="Arial" w:cs="Arial"/>
          <w:sz w:val="24"/>
          <w:szCs w:val="24"/>
        </w:rPr>
        <w:t xml:space="preserve">                </w:t>
      </w:r>
      <w:r>
        <w:rPr>
          <w:rFonts w:ascii="Arial" w:hAnsi="Arial" w:cs="Arial"/>
          <w:sz w:val="24"/>
          <w:szCs w:val="24"/>
        </w:rPr>
        <w:t xml:space="preserve">                               </w:t>
      </w:r>
    </w:p>
    <w:sectPr w:rsidR="00E54685" w:rsidRPr="00AD08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A9"/>
    <w:rsid w:val="00077E57"/>
    <w:rsid w:val="00100904"/>
    <w:rsid w:val="00173ADB"/>
    <w:rsid w:val="00236D80"/>
    <w:rsid w:val="004A6A13"/>
    <w:rsid w:val="005B77A2"/>
    <w:rsid w:val="00686FBE"/>
    <w:rsid w:val="00776297"/>
    <w:rsid w:val="007F0CF8"/>
    <w:rsid w:val="008547A9"/>
    <w:rsid w:val="008F75BE"/>
    <w:rsid w:val="009E5B5A"/>
    <w:rsid w:val="00AD083B"/>
    <w:rsid w:val="00B32D69"/>
    <w:rsid w:val="00B851E2"/>
    <w:rsid w:val="00CC6562"/>
    <w:rsid w:val="00DE384F"/>
    <w:rsid w:val="00E06231"/>
    <w:rsid w:val="00E54685"/>
    <w:rsid w:val="00FC3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B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B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2012-10-08T20:54:00Z</dcterms:created>
  <dcterms:modified xsi:type="dcterms:W3CDTF">2012-10-09T00:28:00Z</dcterms:modified>
</cp:coreProperties>
</file>