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B" w:rsidRDefault="006C3D6B" w:rsidP="006C3D6B">
      <w:pPr>
        <w:jc w:val="center"/>
      </w:pPr>
      <w:r>
        <w:rPr>
          <w:noProof/>
          <w:lang w:eastAsia="es-MX"/>
        </w:rPr>
        <w:drawing>
          <wp:inline distT="0" distB="0" distL="0" distR="0">
            <wp:extent cx="1828800" cy="1581150"/>
            <wp:effectExtent l="0" t="0" r="0" b="0"/>
            <wp:docPr id="1" name="0 Imagen" descr="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nep.png"/>
                    <pic:cNvPicPr/>
                  </pic:nvPicPr>
                  <pic:blipFill>
                    <a:blip r:embed="rId4" cstate="print"/>
                    <a:stretch>
                      <a:fillRect/>
                    </a:stretch>
                  </pic:blipFill>
                  <pic:spPr>
                    <a:xfrm>
                      <a:off x="0" y="0"/>
                      <a:ext cx="1828800" cy="1581150"/>
                    </a:xfrm>
                    <a:prstGeom prst="rect">
                      <a:avLst/>
                    </a:prstGeom>
                  </pic:spPr>
                </pic:pic>
              </a:graphicData>
            </a:graphic>
          </wp:inline>
        </w:drawing>
      </w: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r>
        <w:rPr>
          <w:rFonts w:ascii="Arial" w:hAnsi="Arial" w:cs="Arial"/>
          <w:sz w:val="28"/>
          <w:szCs w:val="28"/>
        </w:rPr>
        <w:t>ESCUELA NORMAL DE EDUCACIÓN PREESCOLAR</w:t>
      </w: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r>
        <w:rPr>
          <w:rFonts w:ascii="Arial" w:hAnsi="Arial" w:cs="Arial"/>
          <w:sz w:val="28"/>
          <w:szCs w:val="28"/>
        </w:rPr>
        <w:t>OBSERVACIÓN Y PRACTICA DOCENTE II</w:t>
      </w:r>
    </w:p>
    <w:p w:rsidR="006C3D6B" w:rsidRDefault="006C3D6B" w:rsidP="006C3D6B">
      <w:pPr>
        <w:jc w:val="center"/>
        <w:rPr>
          <w:rFonts w:ascii="Arial" w:hAnsi="Arial" w:cs="Arial"/>
          <w:sz w:val="28"/>
          <w:szCs w:val="28"/>
        </w:rPr>
      </w:pPr>
      <w:r>
        <w:rPr>
          <w:rFonts w:ascii="Arial" w:hAnsi="Arial" w:cs="Arial"/>
          <w:sz w:val="28"/>
          <w:szCs w:val="28"/>
        </w:rPr>
        <w:t>Profesora. Elizabeth Ramos</w:t>
      </w: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r>
        <w:rPr>
          <w:rFonts w:ascii="Arial" w:hAnsi="Arial" w:cs="Arial"/>
          <w:sz w:val="28"/>
          <w:szCs w:val="28"/>
        </w:rPr>
        <w:t>“Retos de la educadora para atender las necesidades educativas de cada alumno del grupo”</w:t>
      </w: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r>
        <w:rPr>
          <w:rFonts w:ascii="Arial" w:hAnsi="Arial" w:cs="Arial"/>
          <w:sz w:val="28"/>
          <w:szCs w:val="28"/>
        </w:rPr>
        <w:t>Alumna. Susana Beatriz Suárez Arellano</w:t>
      </w:r>
    </w:p>
    <w:p w:rsidR="006C3D6B" w:rsidRDefault="006C3D6B" w:rsidP="006C3D6B">
      <w:pPr>
        <w:jc w:val="center"/>
        <w:rPr>
          <w:rFonts w:ascii="Arial" w:hAnsi="Arial" w:cs="Arial"/>
          <w:sz w:val="28"/>
          <w:szCs w:val="28"/>
        </w:rPr>
      </w:pPr>
      <w:r>
        <w:rPr>
          <w:rFonts w:ascii="Arial" w:hAnsi="Arial" w:cs="Arial"/>
          <w:sz w:val="28"/>
          <w:szCs w:val="28"/>
        </w:rPr>
        <w:t>No. 32</w:t>
      </w: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p>
    <w:p w:rsidR="006C3D6B" w:rsidRDefault="006C3D6B" w:rsidP="006C3D6B">
      <w:pPr>
        <w:jc w:val="center"/>
        <w:rPr>
          <w:rFonts w:ascii="Arial" w:hAnsi="Arial" w:cs="Arial"/>
          <w:sz w:val="28"/>
          <w:szCs w:val="28"/>
        </w:rPr>
      </w:pPr>
      <w:r>
        <w:rPr>
          <w:rFonts w:ascii="Arial" w:hAnsi="Arial" w:cs="Arial"/>
          <w:sz w:val="28"/>
          <w:szCs w:val="28"/>
        </w:rPr>
        <w:lastRenderedPageBreak/>
        <w:t>Retos de la educadora para atender las necesidades educativas de cada alumno del grupo</w:t>
      </w:r>
    </w:p>
    <w:p w:rsidR="006C3D6B" w:rsidRDefault="006C3D6B" w:rsidP="006C3D6B">
      <w:pPr>
        <w:jc w:val="center"/>
        <w:rPr>
          <w:rFonts w:ascii="Arial" w:hAnsi="Arial" w:cs="Arial"/>
          <w:sz w:val="28"/>
          <w:szCs w:val="28"/>
        </w:rPr>
      </w:pPr>
    </w:p>
    <w:p w:rsidR="006C3D6B" w:rsidRDefault="006C3D6B" w:rsidP="006C3D6B">
      <w:pPr>
        <w:spacing w:line="360" w:lineRule="auto"/>
        <w:jc w:val="both"/>
        <w:rPr>
          <w:rFonts w:ascii="Arial" w:hAnsi="Arial" w:cs="Arial"/>
          <w:sz w:val="24"/>
          <w:szCs w:val="24"/>
        </w:rPr>
      </w:pPr>
    </w:p>
    <w:p w:rsidR="006C3D6B" w:rsidRDefault="006C3D6B" w:rsidP="006C3D6B">
      <w:pPr>
        <w:spacing w:line="360" w:lineRule="auto"/>
        <w:jc w:val="both"/>
        <w:rPr>
          <w:rFonts w:ascii="Arial" w:hAnsi="Arial" w:cs="Arial"/>
          <w:sz w:val="24"/>
          <w:szCs w:val="24"/>
        </w:rPr>
      </w:pPr>
      <w:r>
        <w:rPr>
          <w:rFonts w:ascii="Arial" w:hAnsi="Arial" w:cs="Arial"/>
          <w:sz w:val="24"/>
          <w:szCs w:val="24"/>
        </w:rPr>
        <w:t xml:space="preserve">Los retos que enfrenta una educadora al momento de atender las necesidades de cada alumno en preescolar son muchos, entre uno de ellos yo pienso que se destaca la adquisición de sensibilidad que necesita un niño y tratarlo de manera adecuada, ya que esto resulta </w:t>
      </w:r>
      <w:r w:rsidR="00C6114C">
        <w:rPr>
          <w:rFonts w:ascii="Arial" w:hAnsi="Arial" w:cs="Arial"/>
          <w:sz w:val="24"/>
          <w:szCs w:val="24"/>
        </w:rPr>
        <w:t>más</w:t>
      </w:r>
      <w:r>
        <w:rPr>
          <w:rFonts w:ascii="Arial" w:hAnsi="Arial" w:cs="Arial"/>
          <w:sz w:val="24"/>
          <w:szCs w:val="24"/>
        </w:rPr>
        <w:t xml:space="preserve"> fácil a través de una relación personal y es </w:t>
      </w:r>
      <w:r w:rsidR="00C6114C">
        <w:rPr>
          <w:rFonts w:ascii="Arial" w:hAnsi="Arial" w:cs="Arial"/>
          <w:sz w:val="24"/>
          <w:szCs w:val="24"/>
        </w:rPr>
        <w:t>más</w:t>
      </w:r>
      <w:r>
        <w:rPr>
          <w:rFonts w:ascii="Arial" w:hAnsi="Arial" w:cs="Arial"/>
          <w:sz w:val="24"/>
          <w:szCs w:val="24"/>
        </w:rPr>
        <w:t xml:space="preserve"> difícil para la educadora ya que tiene que atender a varios niños al mismo tiempo</w:t>
      </w:r>
      <w:r w:rsidR="00C6114C">
        <w:rPr>
          <w:rFonts w:ascii="Arial" w:hAnsi="Arial" w:cs="Arial"/>
          <w:sz w:val="24"/>
          <w:szCs w:val="24"/>
        </w:rPr>
        <w:t xml:space="preserve"> porque su atención se reparte entre todos y no le es posible dedicarse exclusivamente a uno.</w:t>
      </w:r>
    </w:p>
    <w:p w:rsidR="00C6114C" w:rsidRDefault="00C6114C" w:rsidP="006C3D6B">
      <w:pPr>
        <w:spacing w:line="360" w:lineRule="auto"/>
        <w:jc w:val="both"/>
        <w:rPr>
          <w:rFonts w:ascii="Arial" w:hAnsi="Arial" w:cs="Arial"/>
          <w:sz w:val="24"/>
          <w:szCs w:val="24"/>
        </w:rPr>
      </w:pPr>
      <w:r>
        <w:rPr>
          <w:rFonts w:ascii="Arial" w:hAnsi="Arial" w:cs="Arial"/>
          <w:sz w:val="24"/>
          <w:szCs w:val="24"/>
        </w:rPr>
        <w:t xml:space="preserve">Educar a un grupo no es tarea fácil, todas las educadoras afirmarían que su deseo es respetar la individualidad de cada uno de los niños, evitando la normatividad. </w:t>
      </w:r>
      <w:r w:rsidR="00AD46E1">
        <w:rPr>
          <w:rFonts w:ascii="Arial" w:hAnsi="Arial" w:cs="Arial"/>
          <w:sz w:val="24"/>
          <w:szCs w:val="24"/>
        </w:rPr>
        <w:t xml:space="preserve"> </w:t>
      </w:r>
    </w:p>
    <w:p w:rsidR="00AD46E1" w:rsidRDefault="00AD46E1" w:rsidP="006C3D6B">
      <w:pPr>
        <w:spacing w:line="360" w:lineRule="auto"/>
        <w:jc w:val="both"/>
        <w:rPr>
          <w:rFonts w:ascii="Arial" w:hAnsi="Arial" w:cs="Arial"/>
          <w:sz w:val="24"/>
          <w:szCs w:val="24"/>
        </w:rPr>
      </w:pPr>
      <w:r>
        <w:rPr>
          <w:rFonts w:ascii="Arial" w:hAnsi="Arial" w:cs="Arial"/>
          <w:sz w:val="24"/>
          <w:szCs w:val="24"/>
        </w:rPr>
        <w:t xml:space="preserve">El maestro tiene que mostrar y aclarar todas las dudas que solicita el niño  y mostrarse </w:t>
      </w:r>
      <w:proofErr w:type="spellStart"/>
      <w:r>
        <w:rPr>
          <w:rFonts w:ascii="Arial" w:hAnsi="Arial" w:cs="Arial"/>
          <w:sz w:val="24"/>
          <w:szCs w:val="24"/>
        </w:rPr>
        <w:t>mas</w:t>
      </w:r>
      <w:proofErr w:type="spellEnd"/>
      <w:r>
        <w:rPr>
          <w:rFonts w:ascii="Arial" w:hAnsi="Arial" w:cs="Arial"/>
          <w:sz w:val="24"/>
          <w:szCs w:val="24"/>
        </w:rPr>
        <w:t xml:space="preserve"> afectuoso con </w:t>
      </w:r>
      <w:proofErr w:type="spellStart"/>
      <w:r>
        <w:rPr>
          <w:rFonts w:ascii="Arial" w:hAnsi="Arial" w:cs="Arial"/>
          <w:sz w:val="24"/>
          <w:szCs w:val="24"/>
        </w:rPr>
        <w:t>el</w:t>
      </w:r>
      <w:proofErr w:type="spellEnd"/>
      <w:r>
        <w:rPr>
          <w:rFonts w:ascii="Arial" w:hAnsi="Arial" w:cs="Arial"/>
          <w:sz w:val="24"/>
          <w:szCs w:val="24"/>
        </w:rPr>
        <w:t xml:space="preserve">. En un grupo grande al menos la mitad de las demandas de atención por parte de los niños son ignoradas por la sencilla razón de que el adulto </w:t>
      </w:r>
      <w:proofErr w:type="spellStart"/>
      <w:r>
        <w:rPr>
          <w:rFonts w:ascii="Arial" w:hAnsi="Arial" w:cs="Arial"/>
          <w:sz w:val="24"/>
          <w:szCs w:val="24"/>
        </w:rPr>
        <w:t>esta</w:t>
      </w:r>
      <w:proofErr w:type="spellEnd"/>
      <w:r>
        <w:rPr>
          <w:rFonts w:ascii="Arial" w:hAnsi="Arial" w:cs="Arial"/>
          <w:sz w:val="24"/>
          <w:szCs w:val="24"/>
        </w:rPr>
        <w:t xml:space="preserve"> atendiendo a otro niño.</w:t>
      </w:r>
    </w:p>
    <w:p w:rsidR="00AD46E1" w:rsidRDefault="006F2AEC" w:rsidP="006C3D6B">
      <w:pPr>
        <w:spacing w:line="360" w:lineRule="auto"/>
        <w:jc w:val="both"/>
        <w:rPr>
          <w:rFonts w:ascii="Arial" w:hAnsi="Arial" w:cs="Arial"/>
          <w:sz w:val="24"/>
          <w:szCs w:val="24"/>
        </w:rPr>
      </w:pPr>
      <w:r>
        <w:rPr>
          <w:rFonts w:ascii="Arial" w:hAnsi="Arial" w:cs="Arial"/>
          <w:sz w:val="24"/>
          <w:szCs w:val="24"/>
        </w:rPr>
        <w:t>La obligación del educador es repartir su atención entre varios niños en lugar de dedicarla totalmente a uno.</w:t>
      </w:r>
    </w:p>
    <w:p w:rsidR="006F2AEC" w:rsidRDefault="006F2AEC" w:rsidP="006C3D6B">
      <w:pPr>
        <w:spacing w:line="360" w:lineRule="auto"/>
        <w:jc w:val="both"/>
        <w:rPr>
          <w:rFonts w:ascii="Arial" w:hAnsi="Arial" w:cs="Arial"/>
          <w:sz w:val="24"/>
          <w:szCs w:val="24"/>
        </w:rPr>
      </w:pPr>
      <w:r>
        <w:rPr>
          <w:rFonts w:ascii="Arial" w:hAnsi="Arial" w:cs="Arial"/>
          <w:sz w:val="24"/>
          <w:szCs w:val="24"/>
        </w:rPr>
        <w:t xml:space="preserve">La escuela hace posible que el niño </w:t>
      </w:r>
      <w:proofErr w:type="spellStart"/>
      <w:r>
        <w:rPr>
          <w:rFonts w:ascii="Arial" w:hAnsi="Arial" w:cs="Arial"/>
          <w:sz w:val="24"/>
          <w:szCs w:val="24"/>
        </w:rPr>
        <w:t>amplie</w:t>
      </w:r>
      <w:proofErr w:type="spellEnd"/>
      <w:r>
        <w:rPr>
          <w:rFonts w:ascii="Arial" w:hAnsi="Arial" w:cs="Arial"/>
          <w:sz w:val="24"/>
          <w:szCs w:val="24"/>
        </w:rPr>
        <w:t xml:space="preserve"> sus relaciones sociales conociendo a nuevos compañeros, especialmente con otros niños.</w:t>
      </w:r>
    </w:p>
    <w:p w:rsidR="006F2AEC" w:rsidRDefault="006F2AEC" w:rsidP="006C3D6B">
      <w:pPr>
        <w:spacing w:line="360" w:lineRule="auto"/>
        <w:jc w:val="both"/>
        <w:rPr>
          <w:rFonts w:ascii="Arial" w:hAnsi="Arial" w:cs="Arial"/>
          <w:sz w:val="24"/>
          <w:szCs w:val="24"/>
        </w:rPr>
      </w:pPr>
      <w:r>
        <w:rPr>
          <w:rFonts w:ascii="Arial" w:hAnsi="Arial" w:cs="Arial"/>
          <w:sz w:val="24"/>
          <w:szCs w:val="24"/>
        </w:rPr>
        <w:t xml:space="preserve">Las escuelas infantiles han de encontrar el camino que conduzca a evitar los peligros de la reglamentación, con la finalidad de tratar a los niños como individuos dentro de la dinámica del grupo. Cuando </w:t>
      </w:r>
      <w:proofErr w:type="spellStart"/>
      <w:r>
        <w:rPr>
          <w:rFonts w:ascii="Arial" w:hAnsi="Arial" w:cs="Arial"/>
          <w:sz w:val="24"/>
          <w:szCs w:val="24"/>
        </w:rPr>
        <w:t>mas</w:t>
      </w:r>
      <w:proofErr w:type="spellEnd"/>
      <w:r>
        <w:rPr>
          <w:rFonts w:ascii="Arial" w:hAnsi="Arial" w:cs="Arial"/>
          <w:sz w:val="24"/>
          <w:szCs w:val="24"/>
        </w:rPr>
        <w:t xml:space="preserve"> numeroso  sea el personal, </w:t>
      </w:r>
      <w:proofErr w:type="spellStart"/>
      <w:r>
        <w:rPr>
          <w:rFonts w:ascii="Arial" w:hAnsi="Arial" w:cs="Arial"/>
          <w:sz w:val="24"/>
          <w:szCs w:val="24"/>
        </w:rPr>
        <w:t>mas</w:t>
      </w:r>
      <w:proofErr w:type="spellEnd"/>
      <w:r>
        <w:rPr>
          <w:rFonts w:ascii="Arial" w:hAnsi="Arial" w:cs="Arial"/>
          <w:sz w:val="24"/>
          <w:szCs w:val="24"/>
        </w:rPr>
        <w:t xml:space="preserve"> oportunidades habrá de atender a cada niño individualmente como </w:t>
      </w:r>
      <w:proofErr w:type="spellStart"/>
      <w:r>
        <w:rPr>
          <w:rFonts w:ascii="Arial" w:hAnsi="Arial" w:cs="Arial"/>
          <w:sz w:val="24"/>
          <w:szCs w:val="24"/>
        </w:rPr>
        <w:t>juar</w:t>
      </w:r>
      <w:proofErr w:type="spellEnd"/>
      <w:r>
        <w:rPr>
          <w:rFonts w:ascii="Arial" w:hAnsi="Arial" w:cs="Arial"/>
          <w:sz w:val="24"/>
          <w:szCs w:val="24"/>
        </w:rPr>
        <w:t xml:space="preserve"> con </w:t>
      </w:r>
      <w:proofErr w:type="spellStart"/>
      <w:r>
        <w:rPr>
          <w:rFonts w:ascii="Arial" w:hAnsi="Arial" w:cs="Arial"/>
          <w:sz w:val="24"/>
          <w:szCs w:val="24"/>
        </w:rPr>
        <w:t>el</w:t>
      </w:r>
      <w:proofErr w:type="spellEnd"/>
      <w:r>
        <w:rPr>
          <w:rFonts w:ascii="Arial" w:hAnsi="Arial" w:cs="Arial"/>
          <w:sz w:val="24"/>
          <w:szCs w:val="24"/>
        </w:rPr>
        <w:t xml:space="preserve">, o leer un álbum ilustrado, o simplemente de charlar. </w:t>
      </w:r>
    </w:p>
    <w:p w:rsidR="006F2AEC" w:rsidRDefault="006F2AEC" w:rsidP="006C3D6B">
      <w:pPr>
        <w:spacing w:line="360" w:lineRule="auto"/>
        <w:jc w:val="both"/>
        <w:rPr>
          <w:rFonts w:ascii="Arial" w:hAnsi="Arial" w:cs="Arial"/>
          <w:sz w:val="24"/>
          <w:szCs w:val="24"/>
        </w:rPr>
      </w:pPr>
      <w:r>
        <w:rPr>
          <w:rFonts w:ascii="Arial" w:hAnsi="Arial" w:cs="Arial"/>
          <w:sz w:val="24"/>
          <w:szCs w:val="24"/>
        </w:rPr>
        <w:lastRenderedPageBreak/>
        <w:t xml:space="preserve">A medida que el educador y el niño profundizan en su conocimiento,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sensible</w:t>
      </w:r>
      <w:r w:rsidR="00B41310">
        <w:rPr>
          <w:rFonts w:ascii="Arial" w:hAnsi="Arial" w:cs="Arial"/>
          <w:sz w:val="24"/>
          <w:szCs w:val="24"/>
        </w:rPr>
        <w:t xml:space="preserve"> puede ser el primero a las demandas del segundo.</w:t>
      </w:r>
    </w:p>
    <w:p w:rsidR="00B41310" w:rsidRDefault="00B41310" w:rsidP="006C3D6B">
      <w:pPr>
        <w:spacing w:line="360" w:lineRule="auto"/>
        <w:jc w:val="both"/>
        <w:rPr>
          <w:rFonts w:ascii="Arial" w:hAnsi="Arial" w:cs="Arial"/>
          <w:sz w:val="24"/>
          <w:szCs w:val="24"/>
        </w:rPr>
      </w:pPr>
      <w:r>
        <w:rPr>
          <w:rFonts w:ascii="Arial" w:hAnsi="Arial" w:cs="Arial"/>
          <w:sz w:val="24"/>
          <w:szCs w:val="24"/>
        </w:rPr>
        <w:t>El personal de una escuela puede ignorar fácilmente lo que los niños hacen fuera del espacio escolar. Las referencias surgidas en los ratos de juego y de charla pueden versar solo sobre temas de la escuela, soslayando el principal contexto del niño, su propio hogar.</w:t>
      </w:r>
    </w:p>
    <w:p w:rsidR="00B41310" w:rsidRDefault="00B41310" w:rsidP="006C3D6B">
      <w:pPr>
        <w:spacing w:line="360" w:lineRule="auto"/>
        <w:jc w:val="both"/>
        <w:rPr>
          <w:rFonts w:ascii="Arial" w:hAnsi="Arial" w:cs="Arial"/>
          <w:sz w:val="24"/>
          <w:szCs w:val="24"/>
        </w:rPr>
      </w:pPr>
      <w:r>
        <w:rPr>
          <w:rFonts w:ascii="Arial" w:hAnsi="Arial" w:cs="Arial"/>
          <w:sz w:val="24"/>
          <w:szCs w:val="24"/>
        </w:rPr>
        <w:t xml:space="preserve">Como conclusión se puede decir que los retos que enfrenta la educadora van desde l atención que les debe brindar a los alumnos hasta la obligación de saber y conocer el contexto de la vida que tiene el niño fuera del jardín. </w:t>
      </w:r>
    </w:p>
    <w:p w:rsidR="00C6114C" w:rsidRPr="006C3D6B" w:rsidRDefault="00C6114C" w:rsidP="006C3D6B">
      <w:pPr>
        <w:spacing w:line="360" w:lineRule="auto"/>
        <w:jc w:val="both"/>
        <w:rPr>
          <w:rFonts w:ascii="Arial" w:hAnsi="Arial" w:cs="Arial"/>
          <w:sz w:val="24"/>
          <w:szCs w:val="24"/>
        </w:rPr>
      </w:pPr>
    </w:p>
    <w:sectPr w:rsidR="00C6114C" w:rsidRPr="006C3D6B" w:rsidSect="00AF12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3D6B"/>
    <w:rsid w:val="006C3D6B"/>
    <w:rsid w:val="006F2AEC"/>
    <w:rsid w:val="00AD46E1"/>
    <w:rsid w:val="00AF121B"/>
    <w:rsid w:val="00B41310"/>
    <w:rsid w:val="00C611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3D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1</cp:revision>
  <dcterms:created xsi:type="dcterms:W3CDTF">2012-02-12T18:36:00Z</dcterms:created>
  <dcterms:modified xsi:type="dcterms:W3CDTF">2012-02-12T19:20:00Z</dcterms:modified>
</cp:coreProperties>
</file>