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3409361" w14:textId="77777777" w:rsidR="00EC22B5" w:rsidRPr="002F1B17" w:rsidRDefault="00EC22B5" w:rsidP="00EC22B5">
      <w:pPr>
        <w:jc w:val="center"/>
        <w:rPr>
          <w:rFonts w:asciiTheme="minorHAnsi" w:hAnsiTheme="minorHAnsi" w:cs="Arial"/>
          <w:b/>
          <w:sz w:val="20"/>
          <w:szCs w:val="20"/>
        </w:rPr>
      </w:pPr>
    </w:p>
    <w:p w14:paraId="5F62A6EF" w14:textId="77777777" w:rsidR="00D1557E" w:rsidRPr="002F1B17" w:rsidRDefault="00D1557E" w:rsidP="00D1557E">
      <w:pPr>
        <w:jc w:val="center"/>
        <w:rPr>
          <w:rFonts w:asciiTheme="minorHAnsi" w:hAnsiTheme="minorHAnsi" w:cs="Arial"/>
          <w:b/>
          <w:sz w:val="20"/>
          <w:szCs w:val="20"/>
        </w:rPr>
      </w:pPr>
    </w:p>
    <w:p w14:paraId="66AB0F97" w14:textId="77777777" w:rsidR="00D1557E" w:rsidRPr="002F1B17" w:rsidRDefault="00D1557E" w:rsidP="00D1557E">
      <w:pPr>
        <w:jc w:val="center"/>
        <w:rPr>
          <w:rFonts w:asciiTheme="minorHAnsi" w:hAnsiTheme="minorHAnsi" w:cs="Arial"/>
          <w:b/>
          <w:sz w:val="20"/>
          <w:szCs w:val="20"/>
        </w:rPr>
      </w:pPr>
    </w:p>
    <w:p w14:paraId="4B8212DC" w14:textId="77777777" w:rsidR="00D1557E" w:rsidRPr="002F1B17" w:rsidRDefault="00EF0C0C" w:rsidP="00D1557E">
      <w:pPr>
        <w:jc w:val="center"/>
        <w:rPr>
          <w:rFonts w:asciiTheme="minorHAnsi" w:hAnsiTheme="minorHAnsi" w:cs="Arial"/>
          <w:b/>
          <w:sz w:val="20"/>
          <w:szCs w:val="20"/>
        </w:rPr>
      </w:pPr>
      <w:r>
        <w:rPr>
          <w:rFonts w:asciiTheme="minorHAnsi" w:hAnsiTheme="minorHAnsi" w:cs="Arial"/>
          <w:b/>
          <w:noProof/>
          <w:sz w:val="20"/>
          <w:szCs w:val="20"/>
        </w:rPr>
        <w:pict w14:anchorId="7D4C5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pt;margin-top:-16.55pt;width:53.7pt;height:70.55pt;z-index:-251655168;mso-wrap-edited:f" wrapcoords="-214 0 -214 21436 21600 21436 21600 0 -214 0" fillcolor="#bbe0e3">
            <v:imagedata r:id="rId9" o:title=""/>
          </v:shape>
          <o:OLEObject Type="Embed" ProgID="PBrush" ShapeID="_x0000_s1028" DrawAspect="Content" ObjectID="_1281798769" r:id="rId10"/>
        </w:pict>
      </w:r>
      <w:r w:rsidR="00D1557E" w:rsidRPr="002F1B17">
        <w:rPr>
          <w:rFonts w:asciiTheme="minorHAnsi" w:hAnsiTheme="minorHAnsi" w:cs="Arial"/>
          <w:b/>
          <w:sz w:val="20"/>
          <w:szCs w:val="20"/>
        </w:rPr>
        <w:t>ESCUELA NORMAL DE EDUCACIÓN PREESCOLAR</w:t>
      </w:r>
    </w:p>
    <w:p w14:paraId="581A5730" w14:textId="77777777" w:rsidR="00D1557E" w:rsidRPr="002F1B17" w:rsidRDefault="00D1557E" w:rsidP="00D1557E">
      <w:pPr>
        <w:jc w:val="center"/>
        <w:rPr>
          <w:rFonts w:asciiTheme="minorHAnsi" w:hAnsiTheme="minorHAnsi" w:cs="Arial"/>
          <w:b/>
          <w:sz w:val="20"/>
          <w:szCs w:val="20"/>
        </w:rPr>
      </w:pPr>
      <w:r w:rsidRPr="002F1B17">
        <w:rPr>
          <w:rFonts w:asciiTheme="minorHAnsi" w:hAnsiTheme="minorHAnsi" w:cs="Arial"/>
          <w:b/>
          <w:sz w:val="20"/>
          <w:szCs w:val="20"/>
        </w:rPr>
        <w:t>PLANEACIÓN</w:t>
      </w:r>
    </w:p>
    <w:p w14:paraId="058FC168" w14:textId="77777777" w:rsidR="00D1557E" w:rsidRPr="002F1B17" w:rsidRDefault="00381CFE" w:rsidP="00D1557E">
      <w:pPr>
        <w:jc w:val="center"/>
        <w:rPr>
          <w:rFonts w:asciiTheme="minorHAnsi" w:hAnsiTheme="minorHAnsi" w:cs="Arial"/>
          <w:b/>
          <w:sz w:val="20"/>
          <w:szCs w:val="20"/>
        </w:rPr>
      </w:pPr>
      <w:r w:rsidRPr="002F1B17">
        <w:rPr>
          <w:rFonts w:asciiTheme="minorHAnsi" w:hAnsiTheme="minorHAnsi" w:cs="Arial"/>
          <w:b/>
          <w:sz w:val="20"/>
          <w:szCs w:val="20"/>
        </w:rPr>
        <w:t>CICLO ESCOLAR 2012</w:t>
      </w:r>
      <w:r w:rsidR="003049E6" w:rsidRPr="002F1B17">
        <w:rPr>
          <w:rFonts w:asciiTheme="minorHAnsi" w:hAnsiTheme="minorHAnsi" w:cs="Arial"/>
          <w:b/>
          <w:sz w:val="20"/>
          <w:szCs w:val="20"/>
        </w:rPr>
        <w:t>-</w:t>
      </w:r>
      <w:r w:rsidR="00D928C6" w:rsidRPr="002F1B17">
        <w:rPr>
          <w:rFonts w:asciiTheme="minorHAnsi" w:hAnsiTheme="minorHAnsi" w:cs="Arial"/>
          <w:b/>
          <w:sz w:val="20"/>
          <w:szCs w:val="20"/>
        </w:rPr>
        <w:t xml:space="preserve"> 20</w:t>
      </w:r>
      <w:r w:rsidRPr="002F1B17">
        <w:rPr>
          <w:rFonts w:asciiTheme="minorHAnsi" w:hAnsiTheme="minorHAnsi" w:cs="Arial"/>
          <w:b/>
          <w:sz w:val="20"/>
          <w:szCs w:val="20"/>
        </w:rPr>
        <w:t>13</w:t>
      </w:r>
    </w:p>
    <w:p w14:paraId="76FB54A5" w14:textId="77777777" w:rsidR="00D1557E" w:rsidRPr="002F1B17" w:rsidRDefault="00D1557E" w:rsidP="00D1557E">
      <w:pPr>
        <w:jc w:val="center"/>
        <w:rPr>
          <w:rFonts w:asciiTheme="minorHAnsi" w:hAnsiTheme="minorHAnsi" w:cs="Arial"/>
          <w:b/>
          <w:sz w:val="20"/>
          <w:szCs w:val="20"/>
        </w:rPr>
      </w:pPr>
      <w:r w:rsidRPr="002F1B17">
        <w:rPr>
          <w:rFonts w:asciiTheme="minorHAnsi" w:hAnsiTheme="minorHAnsi" w:cs="Arial"/>
          <w:b/>
          <w:sz w:val="20"/>
          <w:szCs w:val="20"/>
        </w:rPr>
        <w:t>LICENCIATURA EN EDUCACIÓN PREESCOLAR</w:t>
      </w:r>
    </w:p>
    <w:p w14:paraId="22EB420B" w14:textId="77777777" w:rsidR="00480B68" w:rsidRPr="002F1B17" w:rsidRDefault="00480B68" w:rsidP="00D1557E">
      <w:pPr>
        <w:jc w:val="center"/>
        <w:rPr>
          <w:rFonts w:asciiTheme="minorHAnsi" w:hAnsiTheme="minorHAnsi" w:cs="Arial"/>
          <w:b/>
          <w:sz w:val="20"/>
          <w:szCs w:val="20"/>
        </w:rPr>
      </w:pPr>
    </w:p>
    <w:p w14:paraId="36515C77" w14:textId="77777777" w:rsidR="00D1557E" w:rsidRPr="002F1B17" w:rsidRDefault="00D1557E" w:rsidP="00D1557E">
      <w:pPr>
        <w:jc w:val="center"/>
        <w:rPr>
          <w:rFonts w:asciiTheme="minorHAnsi" w:hAnsiTheme="minorHAnsi" w:cs="Arial"/>
          <w:sz w:val="20"/>
          <w:szCs w:val="20"/>
        </w:rPr>
      </w:pPr>
    </w:p>
    <w:p w14:paraId="6A550B1C" w14:textId="69AEE0EC" w:rsidR="00381CFE" w:rsidRPr="002F1B17" w:rsidRDefault="00D1557E" w:rsidP="00D1557E">
      <w:pPr>
        <w:rPr>
          <w:rFonts w:asciiTheme="minorHAnsi" w:hAnsiTheme="minorHAnsi" w:cs="Arial"/>
          <w:sz w:val="20"/>
          <w:szCs w:val="20"/>
        </w:rPr>
      </w:pPr>
      <w:r w:rsidRPr="002F1B17">
        <w:rPr>
          <w:rFonts w:asciiTheme="minorHAnsi" w:hAnsiTheme="minorHAnsi" w:cs="Arial"/>
          <w:b/>
          <w:sz w:val="20"/>
          <w:szCs w:val="20"/>
        </w:rPr>
        <w:t>NOMBRE DEL DOCENTE:</w:t>
      </w:r>
      <w:r w:rsidR="00381CFE" w:rsidRPr="002F1B17">
        <w:rPr>
          <w:rFonts w:asciiTheme="minorHAnsi" w:hAnsiTheme="minorHAnsi" w:cs="Arial"/>
          <w:b/>
          <w:sz w:val="20"/>
          <w:szCs w:val="20"/>
        </w:rPr>
        <w:t xml:space="preserve"> MARIA TERESA CERDA OROCIO</w:t>
      </w:r>
    </w:p>
    <w:p w14:paraId="5B980EC2" w14:textId="77777777" w:rsidR="00541F1E" w:rsidRPr="002F1B17" w:rsidRDefault="00541F1E" w:rsidP="00D1557E">
      <w:pPr>
        <w:rPr>
          <w:rFonts w:asciiTheme="minorHAnsi" w:hAnsiTheme="minorHAnsi" w:cs="Arial"/>
          <w:b/>
          <w:sz w:val="20"/>
          <w:szCs w:val="20"/>
        </w:rPr>
      </w:pPr>
    </w:p>
    <w:p w14:paraId="737AFD4B" w14:textId="5C19A189" w:rsidR="00541F1E" w:rsidRPr="002F1B17" w:rsidRDefault="00D1557E" w:rsidP="00D1557E">
      <w:pPr>
        <w:rPr>
          <w:rFonts w:asciiTheme="minorHAnsi" w:hAnsiTheme="minorHAnsi" w:cs="Arial"/>
          <w:b/>
          <w:sz w:val="20"/>
          <w:szCs w:val="20"/>
        </w:rPr>
      </w:pPr>
      <w:r w:rsidRPr="002F1B17">
        <w:rPr>
          <w:rFonts w:asciiTheme="minorHAnsi" w:hAnsiTheme="minorHAnsi" w:cs="Arial"/>
          <w:b/>
          <w:sz w:val="20"/>
          <w:szCs w:val="20"/>
        </w:rPr>
        <w:t>GRADO:</w:t>
      </w:r>
      <w:r w:rsidR="00381CFE" w:rsidRPr="002F1B17">
        <w:rPr>
          <w:rFonts w:asciiTheme="minorHAnsi" w:hAnsiTheme="minorHAnsi" w:cs="Arial"/>
          <w:sz w:val="20"/>
          <w:szCs w:val="20"/>
        </w:rPr>
        <w:t xml:space="preserve"> PRIMERO</w:t>
      </w:r>
      <w:r w:rsidRPr="002F1B17">
        <w:rPr>
          <w:rFonts w:asciiTheme="minorHAnsi" w:hAnsiTheme="minorHAnsi" w:cs="Arial"/>
          <w:sz w:val="20"/>
          <w:szCs w:val="20"/>
        </w:rPr>
        <w:t xml:space="preserve"> </w:t>
      </w:r>
      <w:r w:rsidRPr="002F1B17">
        <w:rPr>
          <w:rFonts w:asciiTheme="minorHAnsi" w:hAnsiTheme="minorHAnsi" w:cs="Arial"/>
          <w:b/>
          <w:sz w:val="20"/>
          <w:szCs w:val="20"/>
        </w:rPr>
        <w:t>SEMESTRE</w:t>
      </w:r>
      <w:r w:rsidR="00381CFE" w:rsidRPr="002F1B17">
        <w:rPr>
          <w:rFonts w:asciiTheme="minorHAnsi" w:hAnsiTheme="minorHAnsi" w:cs="Arial"/>
          <w:b/>
          <w:sz w:val="20"/>
          <w:szCs w:val="20"/>
        </w:rPr>
        <w:t>: 1</w:t>
      </w:r>
      <w:r w:rsidRPr="002F1B17">
        <w:rPr>
          <w:rFonts w:asciiTheme="minorHAnsi" w:hAnsiTheme="minorHAnsi" w:cs="Arial"/>
          <w:sz w:val="20"/>
          <w:szCs w:val="20"/>
        </w:rPr>
        <w:t xml:space="preserve">  </w:t>
      </w:r>
      <w:r w:rsidRPr="002F1B17">
        <w:rPr>
          <w:rFonts w:asciiTheme="minorHAnsi" w:hAnsiTheme="minorHAnsi" w:cs="Arial"/>
          <w:b/>
          <w:sz w:val="20"/>
          <w:szCs w:val="20"/>
        </w:rPr>
        <w:t>SECCIÓN:</w:t>
      </w:r>
      <w:r w:rsidR="00381CFE" w:rsidRPr="002F1B17">
        <w:rPr>
          <w:rFonts w:asciiTheme="minorHAnsi" w:hAnsiTheme="minorHAnsi" w:cs="Arial"/>
          <w:sz w:val="20"/>
          <w:szCs w:val="20"/>
        </w:rPr>
        <w:t xml:space="preserve"> </w:t>
      </w:r>
      <w:bookmarkStart w:id="0" w:name="_GoBack"/>
      <w:bookmarkEnd w:id="0"/>
      <w:r w:rsidR="00381CFE" w:rsidRPr="002F1B17">
        <w:rPr>
          <w:rFonts w:asciiTheme="minorHAnsi" w:hAnsiTheme="minorHAnsi" w:cs="Arial"/>
          <w:sz w:val="20"/>
          <w:szCs w:val="20"/>
        </w:rPr>
        <w:t>C</w:t>
      </w:r>
      <w:r w:rsidR="00456A2B">
        <w:rPr>
          <w:rFonts w:asciiTheme="minorHAnsi" w:hAnsiTheme="minorHAnsi" w:cs="Arial"/>
          <w:sz w:val="20"/>
          <w:szCs w:val="20"/>
        </w:rPr>
        <w:t xml:space="preserve"> </w:t>
      </w:r>
      <w:r w:rsidRPr="002F1B17">
        <w:rPr>
          <w:rFonts w:asciiTheme="minorHAnsi" w:hAnsiTheme="minorHAnsi" w:cs="Arial"/>
          <w:sz w:val="20"/>
          <w:szCs w:val="20"/>
        </w:rPr>
        <w:br/>
      </w:r>
    </w:p>
    <w:p w14:paraId="505417C3" w14:textId="77777777" w:rsidR="00D1557E" w:rsidRPr="002F1B17" w:rsidRDefault="00D1557E" w:rsidP="00D1557E">
      <w:pPr>
        <w:rPr>
          <w:rFonts w:asciiTheme="minorHAnsi" w:hAnsiTheme="minorHAnsi" w:cs="Arial"/>
          <w:sz w:val="20"/>
          <w:szCs w:val="20"/>
        </w:rPr>
      </w:pPr>
      <w:r w:rsidRPr="002F1B17">
        <w:rPr>
          <w:rFonts w:asciiTheme="minorHAnsi" w:hAnsiTheme="minorHAnsi" w:cs="Arial"/>
          <w:b/>
          <w:sz w:val="20"/>
          <w:szCs w:val="20"/>
        </w:rPr>
        <w:t>ASIGNATURA:</w:t>
      </w:r>
      <w:r w:rsidRPr="002F1B17">
        <w:rPr>
          <w:rFonts w:asciiTheme="minorHAnsi" w:hAnsiTheme="minorHAnsi" w:cs="Arial"/>
          <w:sz w:val="20"/>
          <w:szCs w:val="20"/>
        </w:rPr>
        <w:t xml:space="preserve"> </w:t>
      </w:r>
      <w:r w:rsidR="00381CFE" w:rsidRPr="002F1B17">
        <w:rPr>
          <w:rFonts w:asciiTheme="minorHAnsi" w:hAnsiTheme="minorHAnsi" w:cs="Arial"/>
          <w:sz w:val="20"/>
          <w:szCs w:val="20"/>
        </w:rPr>
        <w:t>PENSAMIENTO CUANTITATIVO</w:t>
      </w:r>
    </w:p>
    <w:p w14:paraId="452074DF" w14:textId="77777777" w:rsidR="00541F1E" w:rsidRPr="002F1B17" w:rsidRDefault="00541F1E" w:rsidP="00381CFE">
      <w:pPr>
        <w:spacing w:before="120" w:after="120"/>
        <w:jc w:val="both"/>
        <w:rPr>
          <w:rFonts w:asciiTheme="minorHAnsi" w:hAnsiTheme="minorHAnsi" w:cs="Arial"/>
          <w:b/>
          <w:sz w:val="20"/>
          <w:szCs w:val="20"/>
        </w:rPr>
      </w:pPr>
    </w:p>
    <w:p w14:paraId="09307179" w14:textId="77777777" w:rsidR="00381CFE" w:rsidRPr="002F1B17" w:rsidRDefault="00D1557E" w:rsidP="00381CFE">
      <w:pPr>
        <w:spacing w:before="120" w:after="120"/>
        <w:jc w:val="both"/>
        <w:rPr>
          <w:rFonts w:asciiTheme="minorHAnsi" w:hAnsiTheme="minorHAnsi" w:cs="Arial"/>
          <w:sz w:val="20"/>
          <w:szCs w:val="20"/>
        </w:rPr>
      </w:pPr>
      <w:r w:rsidRPr="002F1B17">
        <w:rPr>
          <w:rFonts w:asciiTheme="minorHAnsi" w:hAnsiTheme="minorHAnsi" w:cs="Arial"/>
          <w:b/>
          <w:sz w:val="20"/>
          <w:szCs w:val="20"/>
        </w:rPr>
        <w:t>PROPÓSITO DE LA ASIGNATURA:</w:t>
      </w:r>
      <w:r w:rsidR="00A33331" w:rsidRPr="002F1B17">
        <w:rPr>
          <w:rFonts w:asciiTheme="minorHAnsi" w:hAnsiTheme="minorHAnsi" w:cs="Arial"/>
          <w:b/>
          <w:sz w:val="20"/>
          <w:szCs w:val="20"/>
        </w:rPr>
        <w:t xml:space="preserve"> </w:t>
      </w:r>
      <w:r w:rsidR="00381CFE" w:rsidRPr="002F1B17">
        <w:rPr>
          <w:rFonts w:asciiTheme="minorHAnsi" w:hAnsiTheme="minorHAnsi" w:cs="Arial"/>
          <w:sz w:val="20"/>
          <w:szCs w:val="20"/>
        </w:rPr>
        <w:t xml:space="preserve">En este curso se pretende proporcionar herramientas para el desempeño profesional del futuro docente en lo referente al manejo numérico y a los múltiples usos que tiene esta competencia en los contextos educativo, científico, social y económico. Se propone que el futuro docente amplíe y profundice su conocimiento sobre el concepto de número al analizar su tratamiento didáctico en estrecha relación con la cualidad que lo distingue: la capacidad de operar mediante la suma, resta, multiplicación y división. Con base en las propiedades de estas operaciones y las del sistema numérico decimal se aborda el estudio de estrategias didácticas para llegar al planteamiento de los algoritmos convencionales de las operaciones aritméticas con base </w:t>
      </w:r>
      <w:r w:rsidR="00A20480">
        <w:rPr>
          <w:rFonts w:asciiTheme="minorHAnsi" w:hAnsiTheme="minorHAnsi" w:cs="Arial"/>
          <w:sz w:val="20"/>
          <w:szCs w:val="20"/>
        </w:rPr>
        <w:t xml:space="preserve">en </w:t>
      </w:r>
      <w:r w:rsidR="00381CFE" w:rsidRPr="002F1B17">
        <w:rPr>
          <w:rFonts w:asciiTheme="minorHAnsi" w:hAnsiTheme="minorHAnsi" w:cs="Arial"/>
          <w:sz w:val="20"/>
          <w:szCs w:val="20"/>
        </w:rPr>
        <w:t>una clara presentación que garantice que no haya “puntos ciegos” en ellos. De la misma manera se abordan los conceptos de fracción y número decimal, sus aplicaciones y los procesos correspondientes a su formalización, acudiendo al apoyo que brinda el uso de</w:t>
      </w:r>
      <w:r w:rsidR="00A20480">
        <w:rPr>
          <w:rFonts w:asciiTheme="minorHAnsi" w:hAnsiTheme="minorHAnsi" w:cs="Arial"/>
          <w:sz w:val="20"/>
          <w:szCs w:val="20"/>
        </w:rPr>
        <w:t xml:space="preserve"> </w:t>
      </w:r>
      <w:r w:rsidR="00381CFE" w:rsidRPr="002F1B17">
        <w:rPr>
          <w:rFonts w:asciiTheme="minorHAnsi" w:hAnsiTheme="minorHAnsi" w:cs="Arial"/>
          <w:sz w:val="20"/>
          <w:szCs w:val="20"/>
        </w:rPr>
        <w:t>la calculadora científica y los sistemas algebraicos computarizados. Una expectativa mayor de este curso es que los futuros docentes de la Licenciatura en Educación Preescolar comprendan a profundidad los contenidos que involucran el desarrollo de las nociones, conceptos y procedimientos involucrados en el manejo de los números y sus operaciones, de manera que esto les permita disfrutar el estudio de las matemáticas escolares que se abordan en este curso y que apliquen estos conocimientos en el desarrollo del pensamiento cuantitativo que debe cultivarse en el nivel de educación preescolar.</w:t>
      </w:r>
    </w:p>
    <w:p w14:paraId="227DD5FF" w14:textId="77777777" w:rsidR="00D1557E" w:rsidRDefault="00D1557E" w:rsidP="00A33331">
      <w:pPr>
        <w:autoSpaceDE w:val="0"/>
        <w:autoSpaceDN w:val="0"/>
        <w:adjustRightInd w:val="0"/>
        <w:rPr>
          <w:rFonts w:asciiTheme="minorHAnsi" w:hAnsiTheme="minorHAnsi" w:cs="Arial"/>
          <w:sz w:val="20"/>
          <w:szCs w:val="20"/>
        </w:rPr>
      </w:pPr>
    </w:p>
    <w:p w14:paraId="50876377" w14:textId="77777777" w:rsidR="008601F7" w:rsidRDefault="008601F7" w:rsidP="00A33331">
      <w:pPr>
        <w:autoSpaceDE w:val="0"/>
        <w:autoSpaceDN w:val="0"/>
        <w:adjustRightInd w:val="0"/>
        <w:rPr>
          <w:rFonts w:asciiTheme="minorHAnsi" w:hAnsiTheme="minorHAnsi" w:cs="Arial"/>
          <w:sz w:val="20"/>
          <w:szCs w:val="20"/>
        </w:rPr>
      </w:pPr>
    </w:p>
    <w:p w14:paraId="74FF9F2C" w14:textId="77777777" w:rsidR="008601F7" w:rsidRDefault="008601F7" w:rsidP="00A33331">
      <w:pPr>
        <w:autoSpaceDE w:val="0"/>
        <w:autoSpaceDN w:val="0"/>
        <w:adjustRightInd w:val="0"/>
        <w:rPr>
          <w:rFonts w:asciiTheme="minorHAnsi" w:hAnsiTheme="minorHAnsi" w:cs="Arial"/>
          <w:sz w:val="20"/>
          <w:szCs w:val="20"/>
        </w:rPr>
      </w:pPr>
    </w:p>
    <w:p w14:paraId="0D8A5E1D" w14:textId="77777777" w:rsidR="008601F7" w:rsidRDefault="008601F7" w:rsidP="00A33331">
      <w:pPr>
        <w:autoSpaceDE w:val="0"/>
        <w:autoSpaceDN w:val="0"/>
        <w:adjustRightInd w:val="0"/>
        <w:rPr>
          <w:rFonts w:asciiTheme="minorHAnsi" w:hAnsiTheme="minorHAnsi" w:cs="Arial"/>
          <w:sz w:val="20"/>
          <w:szCs w:val="20"/>
        </w:rPr>
      </w:pPr>
    </w:p>
    <w:p w14:paraId="10492D38" w14:textId="77777777" w:rsidR="008601F7" w:rsidRDefault="008601F7" w:rsidP="00A33331">
      <w:pPr>
        <w:autoSpaceDE w:val="0"/>
        <w:autoSpaceDN w:val="0"/>
        <w:adjustRightInd w:val="0"/>
        <w:rPr>
          <w:rFonts w:asciiTheme="minorHAnsi" w:hAnsiTheme="minorHAnsi" w:cs="Arial"/>
          <w:sz w:val="20"/>
          <w:szCs w:val="20"/>
        </w:rPr>
      </w:pPr>
    </w:p>
    <w:p w14:paraId="62587709" w14:textId="77777777" w:rsidR="008601F7" w:rsidRPr="002F1B17" w:rsidRDefault="008601F7" w:rsidP="00A33331">
      <w:pPr>
        <w:autoSpaceDE w:val="0"/>
        <w:autoSpaceDN w:val="0"/>
        <w:adjustRightInd w:val="0"/>
        <w:rPr>
          <w:rFonts w:asciiTheme="minorHAnsi" w:hAnsiTheme="minorHAnsi" w:cs="Arial"/>
          <w:sz w:val="20"/>
          <w:szCs w:val="20"/>
        </w:rPr>
      </w:pPr>
    </w:p>
    <w:p w14:paraId="76DB8F39" w14:textId="77777777" w:rsidR="002F6A3F" w:rsidRPr="002F1B17" w:rsidRDefault="002F6A3F" w:rsidP="002F6A3F">
      <w:pPr>
        <w:jc w:val="both"/>
        <w:rPr>
          <w:rFonts w:asciiTheme="minorHAnsi" w:hAnsiTheme="minorHAnsi" w:cs="Arial"/>
          <w:sz w:val="20"/>
          <w:szCs w:val="20"/>
        </w:rPr>
      </w:pPr>
    </w:p>
    <w:p w14:paraId="601280AE" w14:textId="77777777" w:rsidR="00381CFE" w:rsidRPr="002F1B17" w:rsidRDefault="00381CFE" w:rsidP="002F6A3F">
      <w:pPr>
        <w:jc w:val="both"/>
        <w:rPr>
          <w:rFonts w:asciiTheme="minorHAnsi" w:hAnsiTheme="minorHAnsi" w:cs="Arial"/>
          <w:sz w:val="20"/>
          <w:szCs w:val="20"/>
        </w:rPr>
      </w:pPr>
    </w:p>
    <w:p w14:paraId="40DF8088" w14:textId="77777777" w:rsidR="00381CFE" w:rsidRPr="002F1B17" w:rsidRDefault="00381CFE" w:rsidP="002F6A3F">
      <w:pPr>
        <w:jc w:val="both"/>
        <w:rPr>
          <w:rFonts w:asciiTheme="minorHAnsi" w:hAnsiTheme="minorHAnsi" w:cs="Arial"/>
          <w:sz w:val="20"/>
          <w:szCs w:val="20"/>
        </w:rPr>
      </w:pPr>
    </w:p>
    <w:p w14:paraId="5952BBC5" w14:textId="77777777" w:rsidR="002E11C8" w:rsidRPr="002F1B17" w:rsidRDefault="002E11C8" w:rsidP="002E11C8">
      <w:pPr>
        <w:tabs>
          <w:tab w:val="left" w:pos="2989"/>
        </w:tabs>
        <w:jc w:val="both"/>
        <w:rPr>
          <w:rFonts w:asciiTheme="minorHAnsi" w:hAnsiTheme="minorHAnsi" w:cs="Arial"/>
          <w:sz w:val="20"/>
          <w:szCs w:val="20"/>
        </w:rPr>
      </w:pPr>
      <w:r w:rsidRPr="002F1B17">
        <w:rPr>
          <w:rFonts w:asciiTheme="minorHAnsi" w:hAnsiTheme="minorHAnsi" w:cs="Arial"/>
          <w:sz w:val="20"/>
          <w:szCs w:val="20"/>
        </w:rPr>
        <w:tab/>
      </w:r>
    </w:p>
    <w:p w14:paraId="55FA50A7" w14:textId="77777777" w:rsidR="00381CFE" w:rsidRPr="002F1B17" w:rsidRDefault="00381CFE" w:rsidP="002F6A3F">
      <w:pPr>
        <w:jc w:val="both"/>
        <w:rPr>
          <w:rFonts w:asciiTheme="minorHAnsi" w:hAnsiTheme="minorHAnsi" w:cs="Arial"/>
          <w:sz w:val="20"/>
          <w:szCs w:val="20"/>
        </w:rPr>
      </w:pPr>
    </w:p>
    <w:p w14:paraId="7EF4F992" w14:textId="77777777" w:rsidR="00381CFE" w:rsidRPr="002F1B17" w:rsidRDefault="00381CFE" w:rsidP="002F6A3F">
      <w:pPr>
        <w:jc w:val="both"/>
        <w:rPr>
          <w:rFonts w:asciiTheme="minorHAnsi" w:hAnsiTheme="minorHAnsi" w:cs="Arial"/>
          <w:sz w:val="20"/>
          <w:szCs w:val="20"/>
        </w:rPr>
      </w:pPr>
    </w:p>
    <w:p w14:paraId="17174D41" w14:textId="77777777" w:rsidR="00381CFE" w:rsidRPr="002F1B17" w:rsidRDefault="00381CFE" w:rsidP="002F6A3F">
      <w:pPr>
        <w:jc w:val="both"/>
        <w:rPr>
          <w:rFonts w:asciiTheme="minorHAnsi" w:hAnsiTheme="minorHAnsi" w:cs="Arial"/>
          <w:sz w:val="20"/>
          <w:szCs w:val="20"/>
        </w:rPr>
      </w:pPr>
    </w:p>
    <w:p w14:paraId="73FB69C9" w14:textId="77777777" w:rsidR="00D1557E" w:rsidRPr="002F1B17" w:rsidRDefault="00D1557E" w:rsidP="00D1557E">
      <w:pPr>
        <w:jc w:val="both"/>
        <w:rPr>
          <w:rFonts w:asciiTheme="minorHAnsi" w:hAnsiTheme="minorHAnsi" w:cs="Arial"/>
          <w:sz w:val="20"/>
          <w:szCs w:val="20"/>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5512"/>
        <w:gridCol w:w="8275"/>
      </w:tblGrid>
      <w:tr w:rsidR="00D1557E" w:rsidRPr="002F1B17" w14:paraId="7CC1C4FA" w14:textId="77777777" w:rsidTr="00381CFE">
        <w:tc>
          <w:tcPr>
            <w:tcW w:w="1999" w:type="pct"/>
            <w:shd w:val="clear" w:color="auto" w:fill="C00000"/>
          </w:tcPr>
          <w:p w14:paraId="0F16468C" w14:textId="77777777" w:rsidR="00D1557E" w:rsidRPr="002F1B17" w:rsidRDefault="00D1557E" w:rsidP="00575769">
            <w:pPr>
              <w:jc w:val="center"/>
              <w:rPr>
                <w:rFonts w:asciiTheme="minorHAnsi" w:hAnsiTheme="minorHAnsi" w:cs="Arial"/>
                <w:b/>
                <w:sz w:val="20"/>
                <w:szCs w:val="20"/>
              </w:rPr>
            </w:pPr>
            <w:r w:rsidRPr="002F1B17">
              <w:rPr>
                <w:rFonts w:asciiTheme="minorHAnsi" w:hAnsiTheme="minorHAnsi" w:cs="Arial"/>
                <w:b/>
                <w:sz w:val="20"/>
                <w:szCs w:val="20"/>
              </w:rPr>
              <w:lastRenderedPageBreak/>
              <w:t>BLOQUES</w:t>
            </w:r>
            <w:r w:rsidR="00AD1096" w:rsidRPr="002F1B17">
              <w:rPr>
                <w:rFonts w:asciiTheme="minorHAnsi" w:hAnsiTheme="minorHAnsi" w:cs="Arial"/>
                <w:b/>
                <w:sz w:val="20"/>
                <w:szCs w:val="20"/>
              </w:rPr>
              <w:t xml:space="preserve"> / UNIDADES</w:t>
            </w:r>
          </w:p>
        </w:tc>
        <w:tc>
          <w:tcPr>
            <w:tcW w:w="3001" w:type="pct"/>
            <w:shd w:val="clear" w:color="auto" w:fill="C00000"/>
          </w:tcPr>
          <w:p w14:paraId="649D2C85" w14:textId="77777777" w:rsidR="00D1557E" w:rsidRPr="002F1B17" w:rsidRDefault="00D1557E" w:rsidP="00575769">
            <w:pPr>
              <w:ind w:left="190"/>
              <w:jc w:val="center"/>
              <w:rPr>
                <w:rFonts w:asciiTheme="minorHAnsi" w:hAnsiTheme="minorHAnsi" w:cs="Arial"/>
                <w:b/>
                <w:sz w:val="20"/>
                <w:szCs w:val="20"/>
              </w:rPr>
            </w:pPr>
            <w:r w:rsidRPr="002F1B17">
              <w:rPr>
                <w:rFonts w:asciiTheme="minorHAnsi" w:hAnsiTheme="minorHAnsi" w:cs="Arial"/>
                <w:b/>
                <w:sz w:val="20"/>
                <w:szCs w:val="20"/>
              </w:rPr>
              <w:t>COMPETENCIA QUE SE DESARROLLA</w:t>
            </w:r>
          </w:p>
        </w:tc>
      </w:tr>
      <w:tr w:rsidR="00A33331" w:rsidRPr="002F1B17" w14:paraId="5F705936" w14:textId="77777777" w:rsidTr="00456076">
        <w:trPr>
          <w:trHeight w:val="785"/>
        </w:trPr>
        <w:tc>
          <w:tcPr>
            <w:tcW w:w="1999" w:type="pct"/>
            <w:tcBorders>
              <w:bottom w:val="single" w:sz="18" w:space="0" w:color="auto"/>
            </w:tcBorders>
          </w:tcPr>
          <w:p w14:paraId="30AEA2C8" w14:textId="77777777" w:rsidR="00D27766" w:rsidRPr="002F1B17" w:rsidRDefault="00D27766" w:rsidP="00381CFE">
            <w:pPr>
              <w:rPr>
                <w:rFonts w:asciiTheme="minorHAnsi" w:hAnsiTheme="minorHAnsi" w:cs="Arial"/>
                <w:b/>
                <w:bCs/>
                <w:sz w:val="20"/>
                <w:szCs w:val="20"/>
              </w:rPr>
            </w:pPr>
          </w:p>
          <w:p w14:paraId="36A7A527" w14:textId="77777777" w:rsidR="00D27766" w:rsidRPr="002F1B17" w:rsidRDefault="00D27766" w:rsidP="00381CFE">
            <w:pPr>
              <w:rPr>
                <w:rFonts w:asciiTheme="minorHAnsi" w:hAnsiTheme="minorHAnsi" w:cs="Arial"/>
                <w:b/>
                <w:bCs/>
                <w:sz w:val="20"/>
                <w:szCs w:val="20"/>
              </w:rPr>
            </w:pPr>
          </w:p>
          <w:p w14:paraId="5877A27B" w14:textId="77777777" w:rsidR="00381CFE" w:rsidRPr="002F1B17" w:rsidRDefault="00381CFE" w:rsidP="00381CFE">
            <w:pPr>
              <w:rPr>
                <w:rFonts w:asciiTheme="minorHAnsi" w:hAnsiTheme="minorHAnsi" w:cs="Arial"/>
                <w:sz w:val="20"/>
                <w:szCs w:val="20"/>
              </w:rPr>
            </w:pPr>
            <w:r w:rsidRPr="002F1B17">
              <w:rPr>
                <w:rFonts w:asciiTheme="minorHAnsi" w:hAnsiTheme="minorHAnsi" w:cs="Arial"/>
                <w:b/>
                <w:bCs/>
                <w:sz w:val="20"/>
                <w:szCs w:val="20"/>
              </w:rPr>
              <w:t xml:space="preserve">UNIDAD DE APRENDIZAJE I: </w:t>
            </w:r>
            <w:r w:rsidRPr="002F1B17">
              <w:rPr>
                <w:rFonts w:asciiTheme="minorHAnsi" w:hAnsiTheme="minorHAnsi" w:cs="Arial"/>
                <w:sz w:val="20"/>
                <w:szCs w:val="20"/>
              </w:rPr>
              <w:t>LAS MATEMÁTICAS EN LA EDUCACIÓN PREESCOLAR</w:t>
            </w:r>
          </w:p>
          <w:p w14:paraId="00A1364F" w14:textId="77777777" w:rsidR="00D17B47" w:rsidRPr="002F1B17" w:rsidRDefault="00D17B47" w:rsidP="00712902">
            <w:pPr>
              <w:rPr>
                <w:rFonts w:asciiTheme="minorHAnsi" w:hAnsiTheme="minorHAnsi" w:cs="Arial"/>
                <w:sz w:val="20"/>
                <w:szCs w:val="20"/>
              </w:rPr>
            </w:pPr>
          </w:p>
        </w:tc>
        <w:tc>
          <w:tcPr>
            <w:tcW w:w="3001" w:type="pct"/>
            <w:tcBorders>
              <w:bottom w:val="single" w:sz="18" w:space="0" w:color="auto"/>
            </w:tcBorders>
          </w:tcPr>
          <w:p w14:paraId="43AD1E36" w14:textId="77777777" w:rsidR="00456076" w:rsidRPr="002F1B17" w:rsidRDefault="00456076" w:rsidP="00456076">
            <w:pPr>
              <w:spacing w:after="200" w:line="276" w:lineRule="auto"/>
              <w:ind w:left="360"/>
              <w:rPr>
                <w:rFonts w:asciiTheme="minorHAnsi" w:hAnsiTheme="minorHAnsi" w:cs="Arial"/>
                <w:sz w:val="20"/>
                <w:szCs w:val="20"/>
              </w:rPr>
            </w:pPr>
          </w:p>
          <w:p w14:paraId="636CC938" w14:textId="77777777" w:rsidR="00A33331" w:rsidRPr="002F1B17" w:rsidRDefault="00456076" w:rsidP="00A52708">
            <w:pPr>
              <w:spacing w:after="200" w:line="276" w:lineRule="auto"/>
              <w:ind w:left="360"/>
              <w:rPr>
                <w:rFonts w:asciiTheme="minorHAnsi" w:hAnsiTheme="minorHAnsi" w:cs="Arial"/>
                <w:sz w:val="20"/>
                <w:szCs w:val="20"/>
              </w:rPr>
            </w:pPr>
            <w:r w:rsidRPr="002F1B17">
              <w:rPr>
                <w:rFonts w:asciiTheme="minorHAnsi" w:hAnsiTheme="minorHAnsi" w:cs="Arial"/>
                <w:sz w:val="20"/>
                <w:szCs w:val="20"/>
              </w:rPr>
              <w:t>Distingue las características de las propuestas teórico metodológicas para el desarrollo del pensamiento cuantitativo en la educación preescolar con la finalidad de aplicarlas críticamente en su práctica profesional.</w:t>
            </w:r>
          </w:p>
        </w:tc>
      </w:tr>
      <w:tr w:rsidR="00381CFE" w:rsidRPr="002F1B17" w14:paraId="6CEBC572" w14:textId="77777777" w:rsidTr="00456076">
        <w:trPr>
          <w:trHeight w:val="1920"/>
        </w:trPr>
        <w:tc>
          <w:tcPr>
            <w:tcW w:w="1999" w:type="pct"/>
            <w:tcBorders>
              <w:top w:val="single" w:sz="18" w:space="0" w:color="auto"/>
            </w:tcBorders>
          </w:tcPr>
          <w:p w14:paraId="741B4DB9" w14:textId="77777777" w:rsidR="00381CFE" w:rsidRPr="002F1B17" w:rsidRDefault="00381CFE" w:rsidP="00381CFE">
            <w:pPr>
              <w:rPr>
                <w:rFonts w:asciiTheme="minorHAnsi" w:hAnsiTheme="minorHAnsi" w:cs="Arial"/>
                <w:b/>
                <w:bCs/>
                <w:sz w:val="20"/>
                <w:szCs w:val="20"/>
              </w:rPr>
            </w:pPr>
          </w:p>
          <w:p w14:paraId="56819BA1" w14:textId="77777777" w:rsidR="00381CFE" w:rsidRPr="002F1B17" w:rsidRDefault="00381CFE" w:rsidP="00381CFE">
            <w:pPr>
              <w:rPr>
                <w:rFonts w:asciiTheme="minorHAnsi" w:hAnsiTheme="minorHAnsi" w:cs="Arial"/>
                <w:sz w:val="20"/>
                <w:szCs w:val="20"/>
              </w:rPr>
            </w:pPr>
            <w:r w:rsidRPr="002F1B17">
              <w:rPr>
                <w:rFonts w:asciiTheme="minorHAnsi" w:hAnsiTheme="minorHAnsi" w:cs="Arial"/>
                <w:b/>
                <w:bCs/>
                <w:sz w:val="20"/>
                <w:szCs w:val="20"/>
              </w:rPr>
              <w:t xml:space="preserve">UNIDAD DE APRENDIZAJE II: </w:t>
            </w:r>
            <w:r w:rsidRPr="002F1B17">
              <w:rPr>
                <w:rFonts w:asciiTheme="minorHAnsi" w:eastAsia="Cambria" w:hAnsiTheme="minorHAnsi" w:cs="Arial"/>
                <w:sz w:val="20"/>
                <w:szCs w:val="20"/>
              </w:rPr>
              <w:t>DE LOS NÚMEROS EN CONTEXTO A SU FUNDAMENTACIÓN CONCEPTUAL</w:t>
            </w:r>
          </w:p>
          <w:p w14:paraId="453C5F35" w14:textId="77777777" w:rsidR="00381CFE" w:rsidRPr="002F1B17" w:rsidRDefault="00381CFE" w:rsidP="00712902">
            <w:pPr>
              <w:rPr>
                <w:rFonts w:asciiTheme="minorHAnsi" w:hAnsiTheme="minorHAnsi" w:cs="Arial"/>
                <w:sz w:val="20"/>
                <w:szCs w:val="20"/>
              </w:rPr>
            </w:pPr>
            <w:r w:rsidRPr="002F1B17">
              <w:rPr>
                <w:rFonts w:asciiTheme="minorHAnsi" w:hAnsiTheme="minorHAnsi" w:cs="Arial"/>
                <w:sz w:val="20"/>
                <w:szCs w:val="20"/>
              </w:rPr>
              <w:t>NÚMEROS LOS DECIMALES</w:t>
            </w:r>
          </w:p>
        </w:tc>
        <w:tc>
          <w:tcPr>
            <w:tcW w:w="3001" w:type="pct"/>
            <w:tcBorders>
              <w:top w:val="single" w:sz="18" w:space="0" w:color="auto"/>
            </w:tcBorders>
          </w:tcPr>
          <w:p w14:paraId="381D476D" w14:textId="77777777" w:rsidR="00381CFE" w:rsidRPr="002F1B17" w:rsidRDefault="00381CFE" w:rsidP="00A52708">
            <w:pPr>
              <w:spacing w:after="200" w:line="276" w:lineRule="auto"/>
              <w:rPr>
                <w:rFonts w:asciiTheme="minorHAnsi" w:hAnsiTheme="minorHAnsi" w:cs="Arial"/>
                <w:sz w:val="20"/>
                <w:szCs w:val="20"/>
              </w:rPr>
            </w:pPr>
          </w:p>
          <w:p w14:paraId="5649EBE6" w14:textId="77777777" w:rsidR="00381CFE" w:rsidRPr="002F1B17" w:rsidRDefault="00456076" w:rsidP="00A52708">
            <w:pPr>
              <w:spacing w:after="200" w:line="276" w:lineRule="auto"/>
              <w:ind w:left="360"/>
              <w:rPr>
                <w:rFonts w:asciiTheme="minorHAnsi" w:hAnsiTheme="minorHAnsi" w:cs="Arial"/>
                <w:sz w:val="20"/>
                <w:szCs w:val="20"/>
              </w:rPr>
            </w:pPr>
            <w:r w:rsidRPr="002F1B17">
              <w:rPr>
                <w:rFonts w:asciiTheme="minorHAnsi" w:hAnsiTheme="minorHAnsi" w:cs="Arial"/>
                <w:sz w:val="20"/>
                <w:szCs w:val="20"/>
              </w:rPr>
              <w:t>Identifica los principales obstáculos que se presentan en el desarrollo del pensamiento cuantitativo en la educación preescolar y aplica este conocimiento en el diseño de ambientes de aprendizaje.</w:t>
            </w:r>
          </w:p>
        </w:tc>
      </w:tr>
      <w:tr w:rsidR="00D1557E" w:rsidRPr="002F1B17" w14:paraId="4E4FEF29" w14:textId="77777777" w:rsidTr="00456076">
        <w:tc>
          <w:tcPr>
            <w:tcW w:w="1999" w:type="pct"/>
          </w:tcPr>
          <w:p w14:paraId="2C02A006" w14:textId="77777777" w:rsidR="00381CFE" w:rsidRPr="002F1B17" w:rsidRDefault="00381CFE" w:rsidP="00381CFE">
            <w:pPr>
              <w:rPr>
                <w:rFonts w:asciiTheme="minorHAnsi" w:eastAsia="Cambria" w:hAnsiTheme="minorHAnsi" w:cs="Arial"/>
                <w:sz w:val="20"/>
                <w:szCs w:val="20"/>
              </w:rPr>
            </w:pPr>
            <w:r w:rsidRPr="002F1B17">
              <w:rPr>
                <w:rFonts w:asciiTheme="minorHAnsi" w:hAnsiTheme="minorHAnsi" w:cs="Arial"/>
                <w:b/>
                <w:bCs/>
                <w:sz w:val="20"/>
                <w:szCs w:val="20"/>
              </w:rPr>
              <w:t xml:space="preserve">UNIDAD DE APRENDIZAJE III: </w:t>
            </w:r>
            <w:r w:rsidRPr="002F1B17">
              <w:rPr>
                <w:rFonts w:asciiTheme="minorHAnsi" w:eastAsia="Cambria" w:hAnsiTheme="minorHAnsi" w:cs="Arial"/>
                <w:sz w:val="20"/>
                <w:szCs w:val="20"/>
              </w:rPr>
              <w:t>PROBLEMAS DE ENSEÑANZA RELACIONADOS CON LAS OPERACIONES ARITMÉTICAS</w:t>
            </w:r>
          </w:p>
          <w:p w14:paraId="7BC1D886" w14:textId="77777777" w:rsidR="00D1557E" w:rsidRPr="002F1B17" w:rsidRDefault="00D1557E" w:rsidP="00712902">
            <w:pPr>
              <w:rPr>
                <w:rFonts w:asciiTheme="minorHAnsi" w:hAnsiTheme="minorHAnsi" w:cs="Arial"/>
                <w:sz w:val="20"/>
                <w:szCs w:val="20"/>
              </w:rPr>
            </w:pPr>
          </w:p>
          <w:p w14:paraId="569C7E6B" w14:textId="77777777" w:rsidR="00D17B47" w:rsidRPr="002F1B17" w:rsidRDefault="00D17B47" w:rsidP="00712902">
            <w:pPr>
              <w:rPr>
                <w:rFonts w:asciiTheme="minorHAnsi" w:hAnsiTheme="minorHAnsi" w:cs="Arial"/>
                <w:sz w:val="20"/>
                <w:szCs w:val="20"/>
              </w:rPr>
            </w:pPr>
          </w:p>
        </w:tc>
        <w:tc>
          <w:tcPr>
            <w:tcW w:w="3001" w:type="pct"/>
          </w:tcPr>
          <w:p w14:paraId="4CAAC4E2" w14:textId="77777777" w:rsidR="00D1557E" w:rsidRPr="002F1B17" w:rsidRDefault="00456076" w:rsidP="00A52708">
            <w:pPr>
              <w:spacing w:after="200" w:line="276" w:lineRule="auto"/>
              <w:ind w:left="360"/>
              <w:rPr>
                <w:rFonts w:asciiTheme="minorHAnsi" w:hAnsiTheme="minorHAnsi" w:cs="Arial"/>
                <w:sz w:val="20"/>
                <w:szCs w:val="20"/>
              </w:rPr>
            </w:pPr>
            <w:r w:rsidRPr="002F1B17">
              <w:rPr>
                <w:rFonts w:asciiTheme="minorHAnsi" w:hAnsiTheme="minorHAnsi" w:cs="Arial"/>
                <w:sz w:val="20"/>
                <w:szCs w:val="20"/>
              </w:rPr>
              <w:t>Relaciona los saberes aritméticos formales con los contenidos del eje sentido numérico y pensamiento algebraico del plan y programas de estudios de educación preescolar para diseñar ambientes de aprendizaje.</w:t>
            </w:r>
          </w:p>
        </w:tc>
      </w:tr>
      <w:tr w:rsidR="00D1557E" w:rsidRPr="002F1B17" w14:paraId="46999C18" w14:textId="77777777" w:rsidTr="00456076">
        <w:tc>
          <w:tcPr>
            <w:tcW w:w="1999" w:type="pct"/>
          </w:tcPr>
          <w:p w14:paraId="6B96E8A9" w14:textId="77777777" w:rsidR="00D17B47" w:rsidRPr="002F1B17" w:rsidRDefault="00D17B47" w:rsidP="00712902">
            <w:pPr>
              <w:rPr>
                <w:rFonts w:asciiTheme="minorHAnsi" w:hAnsiTheme="minorHAnsi" w:cs="Arial"/>
                <w:sz w:val="20"/>
                <w:szCs w:val="20"/>
              </w:rPr>
            </w:pPr>
          </w:p>
          <w:p w14:paraId="17688366" w14:textId="77777777" w:rsidR="00D17B47" w:rsidRPr="002F1B17" w:rsidRDefault="00381CFE" w:rsidP="00712902">
            <w:pPr>
              <w:rPr>
                <w:rFonts w:asciiTheme="minorHAnsi" w:hAnsiTheme="minorHAnsi" w:cs="Arial"/>
                <w:sz w:val="20"/>
                <w:szCs w:val="20"/>
              </w:rPr>
            </w:pPr>
            <w:r w:rsidRPr="002F1B17">
              <w:rPr>
                <w:rFonts w:asciiTheme="minorHAnsi" w:hAnsiTheme="minorHAnsi" w:cs="Arial"/>
                <w:b/>
                <w:bCs/>
                <w:sz w:val="20"/>
                <w:szCs w:val="20"/>
              </w:rPr>
              <w:t xml:space="preserve">UNIDAD DE APRENDIZAJE IV: </w:t>
            </w:r>
            <w:r w:rsidRPr="002F1B17">
              <w:rPr>
                <w:rFonts w:asciiTheme="minorHAnsi" w:hAnsiTheme="minorHAnsi" w:cs="Arial"/>
                <w:sz w:val="20"/>
                <w:szCs w:val="20"/>
              </w:rPr>
              <w:t>ASPECTOS DIDÁCTICOS Y CONCEPTUALES DE LAS FRACCIONES COMUNES Y</w:t>
            </w:r>
            <w:r w:rsidR="00B5753A" w:rsidRPr="002F1B17">
              <w:rPr>
                <w:rFonts w:asciiTheme="minorHAnsi" w:hAnsiTheme="minorHAnsi" w:cs="Arial"/>
                <w:sz w:val="20"/>
                <w:szCs w:val="20"/>
              </w:rPr>
              <w:t xml:space="preserve"> NÚMEROS DECIMALES</w:t>
            </w:r>
          </w:p>
        </w:tc>
        <w:tc>
          <w:tcPr>
            <w:tcW w:w="3001" w:type="pct"/>
          </w:tcPr>
          <w:p w14:paraId="1F859807" w14:textId="77777777" w:rsidR="00456076" w:rsidRPr="002F1B17" w:rsidRDefault="00456076" w:rsidP="00456076">
            <w:pPr>
              <w:spacing w:after="200" w:line="276" w:lineRule="auto"/>
              <w:ind w:left="360"/>
              <w:rPr>
                <w:rFonts w:asciiTheme="minorHAnsi" w:hAnsiTheme="minorHAnsi" w:cs="Arial"/>
                <w:sz w:val="20"/>
                <w:szCs w:val="20"/>
              </w:rPr>
            </w:pPr>
            <w:r w:rsidRPr="002F1B17">
              <w:rPr>
                <w:rFonts w:asciiTheme="minorHAnsi" w:hAnsiTheme="minorHAnsi" w:cs="Arial"/>
                <w:sz w:val="20"/>
                <w:szCs w:val="20"/>
              </w:rPr>
              <w:t>Usa las TIC como herramientas para la enseñanza y aprendizaje en ambientes de resolución de problemas cuantitativos.</w:t>
            </w:r>
          </w:p>
          <w:p w14:paraId="63261251" w14:textId="77777777" w:rsidR="00D1557E" w:rsidRPr="002F1B17" w:rsidRDefault="00456076" w:rsidP="00456076">
            <w:pPr>
              <w:spacing w:after="200" w:line="276" w:lineRule="auto"/>
              <w:ind w:left="360"/>
              <w:rPr>
                <w:rFonts w:asciiTheme="minorHAnsi" w:hAnsiTheme="minorHAnsi" w:cs="Arial"/>
                <w:sz w:val="20"/>
                <w:szCs w:val="20"/>
              </w:rPr>
            </w:pPr>
            <w:r w:rsidRPr="002F1B17">
              <w:rPr>
                <w:rFonts w:asciiTheme="minorHAnsi" w:hAnsiTheme="minorHAnsi" w:cs="Arial"/>
                <w:sz w:val="20"/>
                <w:szCs w:val="20"/>
              </w:rPr>
              <w:t>Emplea la evaluación como instrumento para apoyar el desarrollo del pensamiento cuantitativo en los alumnos de educación preescolar.</w:t>
            </w:r>
          </w:p>
        </w:tc>
      </w:tr>
      <w:tr w:rsidR="00D1557E" w:rsidRPr="002F1B17" w14:paraId="73E21AFE" w14:textId="77777777" w:rsidTr="00D928C6">
        <w:tblPrEx>
          <w:tblCellMar>
            <w:left w:w="70" w:type="dxa"/>
            <w:right w:w="70" w:type="dxa"/>
          </w:tblCellMar>
          <w:tblLook w:val="0000" w:firstRow="0" w:lastRow="0" w:firstColumn="0" w:lastColumn="0" w:noHBand="0" w:noVBand="0"/>
        </w:tblPrEx>
        <w:trPr>
          <w:trHeight w:val="300"/>
        </w:trPr>
        <w:tc>
          <w:tcPr>
            <w:tcW w:w="5000" w:type="pct"/>
            <w:gridSpan w:val="2"/>
          </w:tcPr>
          <w:p w14:paraId="0E06296D" w14:textId="77777777" w:rsidR="002E24D0" w:rsidRPr="002F1B17" w:rsidRDefault="00D1557E" w:rsidP="00A33331">
            <w:pPr>
              <w:rPr>
                <w:rFonts w:asciiTheme="minorHAnsi" w:hAnsiTheme="minorHAnsi" w:cs="Arial"/>
                <w:b/>
                <w:sz w:val="20"/>
                <w:szCs w:val="20"/>
              </w:rPr>
            </w:pPr>
            <w:r w:rsidRPr="002F1B17">
              <w:rPr>
                <w:rFonts w:asciiTheme="minorHAnsi" w:hAnsiTheme="minorHAnsi" w:cs="Arial"/>
                <w:b/>
                <w:sz w:val="20"/>
                <w:szCs w:val="20"/>
              </w:rPr>
              <w:t xml:space="preserve">CRITERIOS DE EVALUACIÓN: </w:t>
            </w:r>
            <w:r w:rsidR="00381CFE" w:rsidRPr="002F1B17">
              <w:rPr>
                <w:rFonts w:asciiTheme="minorHAnsi" w:hAnsiTheme="minorHAnsi" w:cs="Arial"/>
                <w:b/>
                <w:sz w:val="20"/>
                <w:szCs w:val="20"/>
              </w:rPr>
              <w:t xml:space="preserve"> </w:t>
            </w:r>
          </w:p>
          <w:p w14:paraId="1D6FF2DF" w14:textId="77777777" w:rsidR="00456076" w:rsidRPr="002F1B17" w:rsidRDefault="00456076" w:rsidP="00A33331">
            <w:pPr>
              <w:rPr>
                <w:rFonts w:asciiTheme="minorHAnsi" w:hAnsiTheme="minorHAnsi" w:cs="Arial"/>
                <w:b/>
                <w:sz w:val="20"/>
                <w:szCs w:val="20"/>
              </w:rPr>
            </w:pPr>
          </w:p>
          <w:p w14:paraId="6AC5184C" w14:textId="77777777" w:rsidR="00381CFE" w:rsidRPr="002F1B17" w:rsidRDefault="00381CFE" w:rsidP="00A33331">
            <w:pPr>
              <w:rPr>
                <w:rFonts w:asciiTheme="minorHAnsi" w:hAnsiTheme="minorHAnsi" w:cs="Arial"/>
                <w:sz w:val="20"/>
                <w:szCs w:val="20"/>
              </w:rPr>
            </w:pPr>
            <w:r w:rsidRPr="002F1B17">
              <w:rPr>
                <w:rFonts w:asciiTheme="minorHAnsi" w:hAnsiTheme="minorHAnsi" w:cs="Arial"/>
                <w:sz w:val="20"/>
                <w:szCs w:val="20"/>
              </w:rPr>
              <w:t xml:space="preserve">EXAMENES </w:t>
            </w:r>
            <w:r w:rsidR="008226C3">
              <w:rPr>
                <w:rFonts w:asciiTheme="minorHAnsi" w:hAnsiTheme="minorHAnsi" w:cs="Arial"/>
                <w:sz w:val="20"/>
                <w:szCs w:val="20"/>
              </w:rPr>
              <w:t xml:space="preserve">                                        3</w:t>
            </w:r>
            <w:r w:rsidRPr="002F1B17">
              <w:rPr>
                <w:rFonts w:asciiTheme="minorHAnsi" w:hAnsiTheme="minorHAnsi" w:cs="Arial"/>
                <w:sz w:val="20"/>
                <w:szCs w:val="20"/>
              </w:rPr>
              <w:t>0%</w:t>
            </w:r>
          </w:p>
          <w:p w14:paraId="2641F9CC" w14:textId="77777777" w:rsidR="00381CFE" w:rsidRPr="002F1B17" w:rsidRDefault="00381CFE" w:rsidP="00A33331">
            <w:pPr>
              <w:rPr>
                <w:rFonts w:asciiTheme="minorHAnsi" w:hAnsiTheme="minorHAnsi" w:cs="Arial"/>
                <w:sz w:val="20"/>
                <w:szCs w:val="20"/>
              </w:rPr>
            </w:pPr>
            <w:r w:rsidRPr="002F1B17">
              <w:rPr>
                <w:rFonts w:asciiTheme="minorHAnsi" w:hAnsiTheme="minorHAnsi" w:cs="Arial"/>
                <w:sz w:val="20"/>
                <w:szCs w:val="20"/>
              </w:rPr>
              <w:t>TRABAJOS ESCRITOS</w:t>
            </w:r>
            <w:r w:rsidR="008226C3">
              <w:rPr>
                <w:rFonts w:asciiTheme="minorHAnsi" w:hAnsiTheme="minorHAnsi" w:cs="Arial"/>
                <w:sz w:val="20"/>
                <w:szCs w:val="20"/>
              </w:rPr>
              <w:t xml:space="preserve">                        4</w:t>
            </w:r>
            <w:r w:rsidRPr="002F1B17">
              <w:rPr>
                <w:rFonts w:asciiTheme="minorHAnsi" w:hAnsiTheme="minorHAnsi" w:cs="Arial"/>
                <w:sz w:val="20"/>
                <w:szCs w:val="20"/>
              </w:rPr>
              <w:t>0%</w:t>
            </w:r>
          </w:p>
          <w:p w14:paraId="4C18C706" w14:textId="77777777" w:rsidR="008226C3" w:rsidRDefault="00381CFE" w:rsidP="00A33331">
            <w:pPr>
              <w:rPr>
                <w:rFonts w:asciiTheme="minorHAnsi" w:hAnsiTheme="minorHAnsi" w:cs="Arial"/>
                <w:sz w:val="20"/>
                <w:szCs w:val="20"/>
              </w:rPr>
            </w:pPr>
            <w:r w:rsidRPr="002F1B17">
              <w:rPr>
                <w:rFonts w:asciiTheme="minorHAnsi" w:hAnsiTheme="minorHAnsi" w:cs="Arial"/>
                <w:sz w:val="20"/>
                <w:szCs w:val="20"/>
              </w:rPr>
              <w:t xml:space="preserve">PARTICIPACIÓN EXPOSICIONES </w:t>
            </w:r>
          </w:p>
          <w:p w14:paraId="6D9808B2" w14:textId="77777777" w:rsidR="00381CFE" w:rsidRPr="002F1B17" w:rsidRDefault="00381CFE" w:rsidP="00A33331">
            <w:pPr>
              <w:rPr>
                <w:rFonts w:asciiTheme="minorHAnsi" w:hAnsiTheme="minorHAnsi" w:cs="Arial"/>
                <w:sz w:val="20"/>
                <w:szCs w:val="20"/>
              </w:rPr>
            </w:pPr>
            <w:r w:rsidRPr="002F1B17">
              <w:rPr>
                <w:rFonts w:asciiTheme="minorHAnsi" w:hAnsiTheme="minorHAnsi" w:cs="Arial"/>
                <w:sz w:val="20"/>
                <w:szCs w:val="20"/>
              </w:rPr>
              <w:t xml:space="preserve">Y MANEJO DE MATERIAL </w:t>
            </w:r>
            <w:r w:rsidR="008226C3">
              <w:rPr>
                <w:rFonts w:asciiTheme="minorHAnsi" w:hAnsiTheme="minorHAnsi" w:cs="Arial"/>
                <w:sz w:val="20"/>
                <w:szCs w:val="20"/>
              </w:rPr>
              <w:t xml:space="preserve">                </w:t>
            </w:r>
            <w:r w:rsidRPr="002F1B17">
              <w:rPr>
                <w:rFonts w:asciiTheme="minorHAnsi" w:hAnsiTheme="minorHAnsi" w:cs="Arial"/>
                <w:sz w:val="20"/>
                <w:szCs w:val="20"/>
              </w:rPr>
              <w:t>30%</w:t>
            </w:r>
          </w:p>
          <w:p w14:paraId="7C92747E" w14:textId="77777777" w:rsidR="00381CFE" w:rsidRPr="002F1B17" w:rsidRDefault="00381CFE" w:rsidP="00A33331">
            <w:pPr>
              <w:rPr>
                <w:rFonts w:asciiTheme="minorHAnsi" w:hAnsiTheme="minorHAnsi" w:cs="Arial"/>
                <w:sz w:val="20"/>
                <w:szCs w:val="20"/>
              </w:rPr>
            </w:pPr>
          </w:p>
          <w:p w14:paraId="198C1244" w14:textId="77777777" w:rsidR="00456076" w:rsidRPr="002F1B17" w:rsidRDefault="00CC6197" w:rsidP="002E24D0">
            <w:pPr>
              <w:rPr>
                <w:rFonts w:asciiTheme="minorHAnsi" w:hAnsiTheme="minorHAnsi" w:cs="Arial"/>
                <w:sz w:val="20"/>
                <w:szCs w:val="20"/>
              </w:rPr>
            </w:pPr>
            <w:r w:rsidRPr="002F1B17">
              <w:rPr>
                <w:rFonts w:asciiTheme="minorHAnsi" w:hAnsiTheme="minorHAnsi" w:cs="Arial"/>
                <w:b/>
                <w:sz w:val="20"/>
                <w:szCs w:val="20"/>
              </w:rPr>
              <w:t>IDENTIFICAR LAS ASIGNATURAS</w:t>
            </w:r>
            <w:r w:rsidR="00A33331" w:rsidRPr="002F1B17">
              <w:rPr>
                <w:rFonts w:asciiTheme="minorHAnsi" w:hAnsiTheme="minorHAnsi" w:cs="Arial"/>
                <w:b/>
                <w:sz w:val="20"/>
                <w:szCs w:val="20"/>
              </w:rPr>
              <w:t xml:space="preserve"> QUE ANTECENDEN Y LA SUBCECUENTES </w:t>
            </w:r>
            <w:r w:rsidRPr="002F1B17">
              <w:rPr>
                <w:rFonts w:asciiTheme="minorHAnsi" w:hAnsiTheme="minorHAnsi" w:cs="Arial"/>
                <w:b/>
                <w:sz w:val="20"/>
                <w:szCs w:val="20"/>
              </w:rPr>
              <w:t>CON LA QUE SE IMPARTE</w:t>
            </w:r>
            <w:r w:rsidR="00381CFE" w:rsidRPr="002F1B17">
              <w:rPr>
                <w:rFonts w:asciiTheme="minorHAnsi" w:hAnsiTheme="minorHAnsi" w:cs="Arial"/>
                <w:b/>
                <w:sz w:val="20"/>
                <w:szCs w:val="20"/>
              </w:rPr>
              <w:t xml:space="preserve">: </w:t>
            </w:r>
            <w:r w:rsidR="00DB6FD3" w:rsidRPr="002F1B17">
              <w:rPr>
                <w:rFonts w:asciiTheme="minorHAnsi" w:hAnsiTheme="minorHAnsi" w:cs="Arial"/>
                <w:b/>
                <w:sz w:val="20"/>
                <w:szCs w:val="20"/>
              </w:rPr>
              <w:t xml:space="preserve">LAS MATERIAS QUE LA SUBCECUENTAN SON; </w:t>
            </w:r>
            <w:r w:rsidR="00DB6FD3" w:rsidRPr="002F1B17">
              <w:rPr>
                <w:rFonts w:asciiTheme="minorHAnsi" w:hAnsiTheme="minorHAnsi" w:cs="Arial"/>
                <w:sz w:val="20"/>
                <w:szCs w:val="20"/>
              </w:rPr>
              <w:t>FORMA, ESPACIO Y MEDIDA, LAS TIC EN LA EDUCACIÓN, OBSERVACIÓN Y ANÁLISIS DE LA PRÁCTICA</w:t>
            </w:r>
            <w:r w:rsidR="00456076" w:rsidRPr="002F1B17">
              <w:rPr>
                <w:rFonts w:asciiTheme="minorHAnsi" w:hAnsiTheme="minorHAnsi" w:cs="Arial"/>
                <w:sz w:val="20"/>
                <w:szCs w:val="20"/>
              </w:rPr>
              <w:t xml:space="preserve"> ESCOLAR, EXPLORACIÓN DEL MEDIO NATURAL EN EL PREESCOLAR, PROCESAMIENTO DE INFORMACIÓN ESTADÍSTICA.</w:t>
            </w:r>
          </w:p>
          <w:p w14:paraId="2DA5845C" w14:textId="77777777" w:rsidR="00CC6197" w:rsidRDefault="00456076" w:rsidP="002E24D0">
            <w:pPr>
              <w:rPr>
                <w:rFonts w:asciiTheme="minorHAnsi" w:hAnsiTheme="minorHAnsi" w:cs="Arial"/>
                <w:sz w:val="20"/>
                <w:szCs w:val="20"/>
              </w:rPr>
            </w:pPr>
            <w:r w:rsidRPr="002F1B17">
              <w:rPr>
                <w:rFonts w:asciiTheme="minorHAnsi" w:hAnsiTheme="minorHAnsi" w:cs="Arial"/>
                <w:sz w:val="20"/>
                <w:szCs w:val="20"/>
              </w:rPr>
              <w:t xml:space="preserve"> </w:t>
            </w:r>
          </w:p>
          <w:p w14:paraId="41D3861A" w14:textId="77777777" w:rsidR="008226C3" w:rsidRDefault="008226C3" w:rsidP="002E24D0">
            <w:pPr>
              <w:rPr>
                <w:rFonts w:asciiTheme="minorHAnsi" w:hAnsiTheme="minorHAnsi" w:cs="Arial"/>
                <w:sz w:val="20"/>
                <w:szCs w:val="20"/>
              </w:rPr>
            </w:pPr>
          </w:p>
          <w:p w14:paraId="6ACC74A0" w14:textId="77777777" w:rsidR="008226C3" w:rsidRPr="002F1B17" w:rsidRDefault="008226C3" w:rsidP="002E24D0">
            <w:pPr>
              <w:rPr>
                <w:rFonts w:asciiTheme="minorHAnsi" w:hAnsiTheme="minorHAnsi" w:cs="Arial"/>
                <w:b/>
                <w:sz w:val="20"/>
                <w:szCs w:val="20"/>
              </w:rPr>
            </w:pPr>
          </w:p>
          <w:p w14:paraId="40A30E85" w14:textId="77777777" w:rsidR="00DB6FD3" w:rsidRPr="002F1B17" w:rsidRDefault="00A33331" w:rsidP="00DB6FD3">
            <w:pPr>
              <w:spacing w:after="200" w:line="276" w:lineRule="auto"/>
              <w:rPr>
                <w:rFonts w:asciiTheme="minorHAnsi" w:hAnsiTheme="minorHAnsi" w:cs="Arial"/>
                <w:b/>
                <w:sz w:val="20"/>
                <w:szCs w:val="20"/>
              </w:rPr>
            </w:pPr>
            <w:r w:rsidRPr="002F1B17">
              <w:rPr>
                <w:rFonts w:asciiTheme="minorHAnsi" w:hAnsiTheme="minorHAnsi" w:cs="Arial"/>
                <w:b/>
                <w:sz w:val="20"/>
                <w:szCs w:val="20"/>
              </w:rPr>
              <w:lastRenderedPageBreak/>
              <w:t>COMPETENCIAS QUE SE DESARROLLAN DEL PERFIL DE EGRESO</w:t>
            </w:r>
            <w:r w:rsidR="00CC6197" w:rsidRPr="002F1B17">
              <w:rPr>
                <w:rFonts w:asciiTheme="minorHAnsi" w:hAnsiTheme="minorHAnsi" w:cs="Arial"/>
                <w:b/>
                <w:sz w:val="20"/>
                <w:szCs w:val="20"/>
              </w:rPr>
              <w:t xml:space="preserve"> DE LOS ALUMNOS</w:t>
            </w:r>
            <w:r w:rsidR="00DB6FD3" w:rsidRPr="002F1B17">
              <w:rPr>
                <w:rFonts w:asciiTheme="minorHAnsi" w:hAnsiTheme="minorHAnsi" w:cs="Arial"/>
                <w:b/>
                <w:sz w:val="20"/>
                <w:szCs w:val="20"/>
              </w:rPr>
              <w:t xml:space="preserve">: </w:t>
            </w:r>
          </w:p>
          <w:p w14:paraId="4A70C97A" w14:textId="77777777" w:rsidR="00DB6FD3" w:rsidRPr="002F1B17" w:rsidRDefault="00DB6FD3" w:rsidP="00DB6FD3">
            <w:pPr>
              <w:spacing w:after="200" w:line="276" w:lineRule="auto"/>
              <w:rPr>
                <w:rFonts w:asciiTheme="minorHAnsi" w:hAnsiTheme="minorHAnsi" w:cs="Arial"/>
                <w:sz w:val="20"/>
                <w:szCs w:val="20"/>
              </w:rPr>
            </w:pPr>
            <w:r w:rsidRPr="002F1B17">
              <w:rPr>
                <w:rFonts w:asciiTheme="minorHAnsi" w:hAnsiTheme="minorHAnsi" w:cs="Arial"/>
                <w:sz w:val="20"/>
                <w:szCs w:val="20"/>
              </w:rPr>
              <w:t>Genera ambientes formativos para propiciar la autonomía y promover el desarrollo de conocimientos, habilidades, actitudes y valores en los alumnos.</w:t>
            </w:r>
          </w:p>
          <w:p w14:paraId="63EE19E5" w14:textId="77777777" w:rsidR="00DB6FD3" w:rsidRPr="002F1B17" w:rsidRDefault="00DB6FD3" w:rsidP="00DB6FD3">
            <w:pPr>
              <w:spacing w:after="200" w:line="276" w:lineRule="auto"/>
              <w:rPr>
                <w:rFonts w:asciiTheme="minorHAnsi" w:hAnsiTheme="minorHAnsi" w:cs="Arial"/>
                <w:sz w:val="20"/>
                <w:szCs w:val="20"/>
              </w:rPr>
            </w:pPr>
            <w:r w:rsidRPr="002F1B17">
              <w:rPr>
                <w:rFonts w:asciiTheme="minorHAnsi" w:hAnsiTheme="minorHAnsi" w:cs="Arial"/>
                <w:sz w:val="20"/>
                <w:szCs w:val="20"/>
              </w:rPr>
              <w:t>Aplica críticamente el plan y programas de estudio de la educación básica para alcanzar los propósitos educativos y contribuir al pleno desenvolvimiento de las capacidades de los alumnos del nivel escolar.</w:t>
            </w:r>
          </w:p>
          <w:p w14:paraId="40645875" w14:textId="77777777" w:rsidR="00A33331" w:rsidRPr="002F1B17" w:rsidRDefault="00DB6FD3" w:rsidP="00DB6FD3">
            <w:pPr>
              <w:rPr>
                <w:rFonts w:asciiTheme="minorHAnsi" w:hAnsiTheme="minorHAnsi" w:cs="Arial"/>
                <w:b/>
                <w:sz w:val="20"/>
                <w:szCs w:val="20"/>
              </w:rPr>
            </w:pPr>
            <w:r w:rsidRPr="002F1B17">
              <w:rPr>
                <w:rFonts w:asciiTheme="minorHAnsi" w:hAnsiTheme="minorHAnsi" w:cs="Arial"/>
                <w:sz w:val="20"/>
                <w:szCs w:val="20"/>
              </w:rPr>
              <w:t>Diseña planeaciones didácticas, aplicando sus conocimientos pedagógicos y disciplinares para responder a las necesidades del contexto en el marco de los planes y programas de educación básica.</w:t>
            </w:r>
          </w:p>
          <w:p w14:paraId="64A25A6A" w14:textId="77777777" w:rsidR="00DB6FD3" w:rsidRPr="002F1B17" w:rsidRDefault="00DB6FD3" w:rsidP="002E24D0">
            <w:pPr>
              <w:rPr>
                <w:rFonts w:asciiTheme="minorHAnsi" w:hAnsiTheme="minorHAnsi" w:cs="Arial"/>
                <w:b/>
                <w:sz w:val="20"/>
                <w:szCs w:val="20"/>
              </w:rPr>
            </w:pPr>
          </w:p>
          <w:p w14:paraId="43739383" w14:textId="77777777" w:rsidR="002E24D0" w:rsidRPr="00C76029" w:rsidRDefault="002E24D0" w:rsidP="002E24D0">
            <w:pPr>
              <w:rPr>
                <w:rFonts w:asciiTheme="minorHAnsi" w:hAnsiTheme="minorHAnsi" w:cs="Arial"/>
                <w:b/>
                <w:color w:val="FF0000"/>
                <w:sz w:val="20"/>
                <w:szCs w:val="20"/>
              </w:rPr>
            </w:pPr>
            <w:r w:rsidRPr="00C76029">
              <w:rPr>
                <w:rFonts w:asciiTheme="minorHAnsi" w:hAnsiTheme="minorHAnsi" w:cs="Arial"/>
                <w:b/>
                <w:sz w:val="20"/>
                <w:szCs w:val="20"/>
              </w:rPr>
              <w:t>ACTIVIDAD DE CIERRE DE CURSO:</w:t>
            </w:r>
            <w:r w:rsidR="00C76029" w:rsidRPr="00862B57">
              <w:rPr>
                <w:rFonts w:asciiTheme="minorHAnsi" w:hAnsiTheme="minorHAnsi" w:cstheme="minorHAnsi"/>
                <w:i/>
              </w:rPr>
              <w:t xml:space="preserve"> </w:t>
            </w:r>
            <w:r w:rsidR="00C76029" w:rsidRPr="00C76029">
              <w:rPr>
                <w:rFonts w:asciiTheme="minorHAnsi" w:hAnsiTheme="minorHAnsi" w:cstheme="minorHAnsi"/>
                <w:sz w:val="20"/>
                <w:szCs w:val="20"/>
              </w:rPr>
              <w:t>Presentación en equipo de dos secuencias de enseñanza  empleando recursos tecnológicos</w:t>
            </w:r>
          </w:p>
          <w:p w14:paraId="43EEDDDC" w14:textId="77777777" w:rsidR="00456076" w:rsidRPr="002F1B17" w:rsidRDefault="00456076" w:rsidP="00337962">
            <w:pPr>
              <w:rPr>
                <w:rFonts w:asciiTheme="minorHAnsi" w:hAnsiTheme="minorHAnsi" w:cs="Arial"/>
                <w:b/>
                <w:sz w:val="20"/>
                <w:szCs w:val="20"/>
              </w:rPr>
            </w:pPr>
          </w:p>
          <w:p w14:paraId="3DC20F86" w14:textId="77777777" w:rsidR="002E24D0" w:rsidRPr="002F1B17" w:rsidRDefault="00337962" w:rsidP="00337962">
            <w:pPr>
              <w:rPr>
                <w:rFonts w:asciiTheme="minorHAnsi" w:hAnsiTheme="minorHAnsi" w:cs="Arial"/>
                <w:b/>
                <w:sz w:val="20"/>
                <w:szCs w:val="20"/>
              </w:rPr>
            </w:pPr>
            <w:r w:rsidRPr="002F1B17">
              <w:rPr>
                <w:rFonts w:asciiTheme="minorHAnsi" w:hAnsiTheme="minorHAnsi" w:cs="Arial"/>
                <w:b/>
                <w:sz w:val="20"/>
                <w:szCs w:val="20"/>
              </w:rPr>
              <w:t xml:space="preserve">ENFOQUE DE LA ASIGNATURA: </w:t>
            </w:r>
            <w:r w:rsidR="00D27766" w:rsidRPr="002F1B17">
              <w:rPr>
                <w:rFonts w:asciiTheme="minorHAnsi" w:hAnsiTheme="minorHAnsi" w:cs="Arial"/>
                <w:sz w:val="20"/>
                <w:szCs w:val="20"/>
              </w:rPr>
              <w:t>que los futuros docentes desarrollen competencias que les permitan diseñar y aplicar estrategias eficientes para que los alumnos de educación preescolar se apropien de las nociones, conceptos y procedimientos que los conduzcan a dar significado a los contenidos aritméticos que se abordan en educación preescolar y los usen con propiedad y fluidez en la solución de problemas.</w:t>
            </w:r>
          </w:p>
          <w:p w14:paraId="58DA4FE9" w14:textId="77777777" w:rsidR="00D1557E" w:rsidRPr="002F1B17" w:rsidRDefault="002E24D0" w:rsidP="00575769">
            <w:pPr>
              <w:ind w:left="108"/>
              <w:rPr>
                <w:rFonts w:asciiTheme="minorHAnsi" w:hAnsiTheme="minorHAnsi" w:cs="Arial"/>
                <w:b/>
                <w:sz w:val="20"/>
                <w:szCs w:val="20"/>
              </w:rPr>
            </w:pPr>
            <w:r w:rsidRPr="002F1B17">
              <w:rPr>
                <w:rFonts w:asciiTheme="minorHAnsi" w:hAnsiTheme="minorHAnsi" w:cs="Arial"/>
                <w:b/>
                <w:sz w:val="20"/>
                <w:szCs w:val="20"/>
                <w:lang w:val="es-ES_tradnl"/>
              </w:rPr>
              <w:t xml:space="preserve">     </w:t>
            </w:r>
          </w:p>
          <w:p w14:paraId="4A387B61" w14:textId="77777777" w:rsidR="00D1557E" w:rsidRPr="002F1B17" w:rsidRDefault="00D1557E" w:rsidP="00575769">
            <w:pPr>
              <w:ind w:left="108"/>
              <w:rPr>
                <w:rFonts w:asciiTheme="minorHAnsi" w:hAnsiTheme="minorHAnsi" w:cs="Arial"/>
                <w:b/>
                <w:i/>
                <w:sz w:val="20"/>
                <w:szCs w:val="20"/>
              </w:rPr>
            </w:pPr>
          </w:p>
        </w:tc>
      </w:tr>
    </w:tbl>
    <w:p w14:paraId="44326B8C" w14:textId="77777777" w:rsidR="00EC22B5" w:rsidRPr="002F1B17" w:rsidRDefault="00EC22B5" w:rsidP="00EC22B5">
      <w:pPr>
        <w:rPr>
          <w:rFonts w:asciiTheme="minorHAnsi" w:hAnsiTheme="minorHAnsi" w:cs="Arial"/>
          <w:sz w:val="20"/>
          <w:szCs w:val="20"/>
        </w:rPr>
      </w:pPr>
    </w:p>
    <w:p w14:paraId="5D54BBA4" w14:textId="77777777" w:rsidR="003049E6" w:rsidRPr="002F1B17" w:rsidRDefault="003049E6" w:rsidP="00746CAD">
      <w:pPr>
        <w:rPr>
          <w:rFonts w:asciiTheme="minorHAnsi" w:hAnsiTheme="minorHAnsi" w:cs="Arial"/>
          <w:sz w:val="20"/>
          <w:szCs w:val="20"/>
        </w:rPr>
      </w:pPr>
      <w:r w:rsidRPr="002F1B17">
        <w:rPr>
          <w:rFonts w:asciiTheme="minorHAnsi" w:hAnsiTheme="minorHAnsi" w:cs="Arial"/>
          <w:sz w:val="20"/>
          <w:szCs w:val="20"/>
        </w:rPr>
        <w:t>OBSERVACIONES</w:t>
      </w:r>
    </w:p>
    <w:p w14:paraId="16AF5DFE" w14:textId="77777777" w:rsidR="00746CAD" w:rsidRPr="002F1B17" w:rsidRDefault="00746CAD" w:rsidP="003049E6">
      <w:pPr>
        <w:rPr>
          <w:rFonts w:asciiTheme="minorHAnsi" w:hAnsiTheme="minorHAnsi" w:cs="Arial"/>
          <w:sz w:val="20"/>
          <w:szCs w:val="20"/>
        </w:rPr>
      </w:pPr>
    </w:p>
    <w:tbl>
      <w:tblPr>
        <w:tblW w:w="523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1809"/>
        <w:gridCol w:w="1417"/>
        <w:gridCol w:w="1984"/>
        <w:gridCol w:w="1702"/>
        <w:gridCol w:w="1560"/>
        <w:gridCol w:w="1364"/>
        <w:gridCol w:w="1560"/>
        <w:gridCol w:w="1237"/>
        <w:gridCol w:w="1788"/>
      </w:tblGrid>
      <w:tr w:rsidR="00746CAD" w:rsidRPr="002F1B17" w14:paraId="65414A1A" w14:textId="77777777" w:rsidTr="00A154D9">
        <w:tc>
          <w:tcPr>
            <w:tcW w:w="627" w:type="pct"/>
            <w:shd w:val="clear" w:color="auto" w:fill="C00000"/>
            <w:vAlign w:val="center"/>
          </w:tcPr>
          <w:p w14:paraId="60B5A3D3" w14:textId="77777777" w:rsidR="00746CAD" w:rsidRPr="002F1B17" w:rsidRDefault="00746CAD" w:rsidP="008557DD">
            <w:pPr>
              <w:jc w:val="center"/>
              <w:rPr>
                <w:rFonts w:asciiTheme="minorHAnsi" w:hAnsiTheme="minorHAnsi"/>
                <w:b/>
                <w:sz w:val="20"/>
                <w:szCs w:val="20"/>
                <w:lang w:val="es-MX"/>
              </w:rPr>
            </w:pPr>
            <w:r w:rsidRPr="002F1B17">
              <w:rPr>
                <w:rFonts w:asciiTheme="minorHAnsi" w:hAnsiTheme="minorHAnsi"/>
                <w:b/>
                <w:sz w:val="20"/>
                <w:szCs w:val="20"/>
                <w:lang w:val="es-MX"/>
              </w:rPr>
              <w:t xml:space="preserve">BLOQUE/ UNIDAD </w:t>
            </w:r>
          </w:p>
        </w:tc>
        <w:tc>
          <w:tcPr>
            <w:tcW w:w="491" w:type="pct"/>
            <w:shd w:val="clear" w:color="auto" w:fill="C00000"/>
            <w:vAlign w:val="center"/>
          </w:tcPr>
          <w:p w14:paraId="335ACB97" w14:textId="77777777" w:rsidR="00746CAD" w:rsidRPr="002F1B17" w:rsidRDefault="00746CAD" w:rsidP="008557DD">
            <w:pPr>
              <w:jc w:val="center"/>
              <w:rPr>
                <w:rFonts w:asciiTheme="minorHAnsi" w:hAnsiTheme="minorHAnsi"/>
                <w:b/>
                <w:sz w:val="20"/>
                <w:szCs w:val="20"/>
                <w:lang w:val="es-MX"/>
              </w:rPr>
            </w:pPr>
            <w:r w:rsidRPr="002F1B17">
              <w:rPr>
                <w:rFonts w:asciiTheme="minorHAnsi" w:hAnsiTheme="minorHAnsi"/>
                <w:b/>
                <w:sz w:val="20"/>
                <w:szCs w:val="20"/>
                <w:lang w:val="es-MX"/>
              </w:rPr>
              <w:t>TEMA</w:t>
            </w:r>
          </w:p>
          <w:p w14:paraId="3D4135F3" w14:textId="77777777" w:rsidR="00746CAD" w:rsidRPr="002F1B17" w:rsidRDefault="00746CAD" w:rsidP="008557DD">
            <w:pPr>
              <w:jc w:val="center"/>
              <w:rPr>
                <w:rFonts w:asciiTheme="minorHAnsi" w:hAnsiTheme="minorHAnsi"/>
                <w:b/>
                <w:sz w:val="20"/>
                <w:szCs w:val="20"/>
                <w:lang w:val="es-MX"/>
              </w:rPr>
            </w:pPr>
          </w:p>
        </w:tc>
        <w:tc>
          <w:tcPr>
            <w:tcW w:w="688" w:type="pct"/>
            <w:shd w:val="clear" w:color="auto" w:fill="C00000"/>
            <w:vAlign w:val="center"/>
          </w:tcPr>
          <w:p w14:paraId="09BF79CE" w14:textId="77777777" w:rsidR="00746CAD" w:rsidRPr="002F1B17" w:rsidRDefault="00746CAD" w:rsidP="008557DD">
            <w:pPr>
              <w:jc w:val="center"/>
              <w:rPr>
                <w:rFonts w:asciiTheme="minorHAnsi" w:hAnsiTheme="minorHAnsi"/>
                <w:b/>
                <w:sz w:val="20"/>
                <w:szCs w:val="20"/>
                <w:lang w:val="es-MX"/>
              </w:rPr>
            </w:pPr>
            <w:r w:rsidRPr="002F1B17">
              <w:rPr>
                <w:rFonts w:asciiTheme="minorHAnsi" w:hAnsiTheme="minorHAnsi"/>
                <w:b/>
                <w:sz w:val="20"/>
                <w:szCs w:val="20"/>
                <w:lang w:val="es-MX"/>
              </w:rPr>
              <w:t>ACTIVIDAD Y</w:t>
            </w:r>
          </w:p>
          <w:p w14:paraId="11B0951A" w14:textId="77777777" w:rsidR="00746CAD" w:rsidRPr="002F1B17" w:rsidRDefault="00746CAD" w:rsidP="008557DD">
            <w:pPr>
              <w:jc w:val="center"/>
              <w:rPr>
                <w:rFonts w:asciiTheme="minorHAnsi" w:hAnsiTheme="minorHAnsi"/>
                <w:b/>
                <w:sz w:val="20"/>
                <w:szCs w:val="20"/>
                <w:lang w:val="es-MX"/>
              </w:rPr>
            </w:pPr>
            <w:r w:rsidRPr="002F1B17">
              <w:rPr>
                <w:rFonts w:asciiTheme="minorHAnsi" w:hAnsiTheme="minorHAnsi"/>
                <w:b/>
                <w:sz w:val="20"/>
                <w:szCs w:val="20"/>
                <w:lang w:val="es-MX"/>
              </w:rPr>
              <w:t>TAREA</w:t>
            </w:r>
          </w:p>
        </w:tc>
        <w:tc>
          <w:tcPr>
            <w:tcW w:w="590" w:type="pct"/>
            <w:shd w:val="clear" w:color="auto" w:fill="C00000"/>
            <w:vAlign w:val="center"/>
          </w:tcPr>
          <w:p w14:paraId="3E54C1F0" w14:textId="77777777" w:rsidR="00746CAD" w:rsidRPr="002F1B17" w:rsidRDefault="00746CAD" w:rsidP="008557DD">
            <w:pPr>
              <w:jc w:val="center"/>
              <w:rPr>
                <w:rFonts w:asciiTheme="minorHAnsi" w:hAnsiTheme="minorHAnsi"/>
                <w:b/>
                <w:sz w:val="20"/>
                <w:szCs w:val="20"/>
                <w:lang w:val="es-MX"/>
              </w:rPr>
            </w:pPr>
            <w:r w:rsidRPr="002F1B17">
              <w:rPr>
                <w:rFonts w:asciiTheme="minorHAnsi" w:hAnsiTheme="minorHAnsi"/>
                <w:b/>
                <w:sz w:val="20"/>
                <w:szCs w:val="20"/>
                <w:lang w:val="es-MX"/>
              </w:rPr>
              <w:t>PROPÓSITO TEMA</w:t>
            </w:r>
          </w:p>
          <w:p w14:paraId="54A0F691" w14:textId="77777777" w:rsidR="00746CAD" w:rsidRPr="002F1B17" w:rsidRDefault="00746CAD" w:rsidP="008557DD">
            <w:pPr>
              <w:jc w:val="center"/>
              <w:rPr>
                <w:rFonts w:asciiTheme="minorHAnsi" w:hAnsiTheme="minorHAnsi"/>
                <w:b/>
                <w:sz w:val="20"/>
                <w:szCs w:val="20"/>
                <w:lang w:val="es-MX"/>
              </w:rPr>
            </w:pPr>
          </w:p>
        </w:tc>
        <w:tc>
          <w:tcPr>
            <w:tcW w:w="541" w:type="pct"/>
            <w:shd w:val="clear" w:color="auto" w:fill="C00000"/>
            <w:vAlign w:val="center"/>
          </w:tcPr>
          <w:p w14:paraId="3E200579" w14:textId="77777777" w:rsidR="00746CAD" w:rsidRPr="002F1B17" w:rsidRDefault="00746CAD" w:rsidP="008557DD">
            <w:pPr>
              <w:jc w:val="center"/>
              <w:rPr>
                <w:rFonts w:asciiTheme="minorHAnsi" w:hAnsiTheme="minorHAnsi"/>
                <w:b/>
                <w:sz w:val="20"/>
                <w:szCs w:val="20"/>
                <w:lang w:val="es-MX"/>
              </w:rPr>
            </w:pPr>
            <w:r w:rsidRPr="002F1B17">
              <w:rPr>
                <w:rFonts w:asciiTheme="minorHAnsi" w:hAnsiTheme="minorHAnsi"/>
                <w:b/>
                <w:sz w:val="20"/>
                <w:szCs w:val="20"/>
                <w:lang w:val="es-MX"/>
              </w:rPr>
              <w:t>LECTURA Y AUTOR</w:t>
            </w:r>
          </w:p>
          <w:p w14:paraId="6D7EC2E7" w14:textId="77777777" w:rsidR="00746CAD" w:rsidRPr="002F1B17" w:rsidRDefault="00746CAD" w:rsidP="008557DD">
            <w:pPr>
              <w:jc w:val="center"/>
              <w:rPr>
                <w:rFonts w:asciiTheme="minorHAnsi" w:hAnsiTheme="minorHAnsi"/>
                <w:b/>
                <w:sz w:val="20"/>
                <w:szCs w:val="20"/>
                <w:lang w:val="es-MX"/>
              </w:rPr>
            </w:pPr>
          </w:p>
        </w:tc>
        <w:tc>
          <w:tcPr>
            <w:tcW w:w="473" w:type="pct"/>
            <w:shd w:val="clear" w:color="auto" w:fill="C00000"/>
            <w:vAlign w:val="center"/>
          </w:tcPr>
          <w:p w14:paraId="330810DA" w14:textId="77777777" w:rsidR="00746CAD" w:rsidRPr="002F1B17" w:rsidRDefault="00746CAD" w:rsidP="008557DD">
            <w:pPr>
              <w:jc w:val="center"/>
              <w:rPr>
                <w:rFonts w:asciiTheme="minorHAnsi" w:hAnsiTheme="minorHAnsi"/>
                <w:b/>
                <w:sz w:val="20"/>
                <w:szCs w:val="20"/>
                <w:lang w:val="es-MX"/>
              </w:rPr>
            </w:pPr>
            <w:r w:rsidRPr="002F1B17">
              <w:rPr>
                <w:rFonts w:asciiTheme="minorHAnsi" w:hAnsiTheme="minorHAnsi"/>
                <w:b/>
                <w:sz w:val="20"/>
                <w:szCs w:val="20"/>
                <w:lang w:val="es-MX"/>
              </w:rPr>
              <w:t>DINÁMICA</w:t>
            </w:r>
          </w:p>
          <w:p w14:paraId="577B5BA0" w14:textId="77777777" w:rsidR="00746CAD" w:rsidRPr="002F1B17" w:rsidRDefault="00746CAD" w:rsidP="008557DD">
            <w:pPr>
              <w:jc w:val="center"/>
              <w:rPr>
                <w:rFonts w:asciiTheme="minorHAnsi" w:hAnsiTheme="minorHAnsi"/>
                <w:b/>
                <w:sz w:val="20"/>
                <w:szCs w:val="20"/>
                <w:lang w:val="es-MX"/>
              </w:rPr>
            </w:pPr>
          </w:p>
        </w:tc>
        <w:tc>
          <w:tcPr>
            <w:tcW w:w="541" w:type="pct"/>
            <w:shd w:val="clear" w:color="auto" w:fill="C00000"/>
            <w:vAlign w:val="center"/>
          </w:tcPr>
          <w:p w14:paraId="32770090" w14:textId="77777777" w:rsidR="00746CAD" w:rsidRPr="002F1B17" w:rsidRDefault="00746CAD" w:rsidP="008557DD">
            <w:pPr>
              <w:jc w:val="center"/>
              <w:rPr>
                <w:rFonts w:asciiTheme="minorHAnsi" w:hAnsiTheme="minorHAnsi"/>
                <w:b/>
                <w:sz w:val="20"/>
                <w:szCs w:val="20"/>
                <w:lang w:val="es-MX"/>
              </w:rPr>
            </w:pPr>
            <w:r w:rsidRPr="002F1B17">
              <w:rPr>
                <w:rFonts w:asciiTheme="minorHAnsi" w:hAnsiTheme="minorHAnsi"/>
                <w:b/>
                <w:sz w:val="20"/>
                <w:szCs w:val="20"/>
                <w:lang w:val="es-MX"/>
              </w:rPr>
              <w:t>PRODUCTO</w:t>
            </w:r>
          </w:p>
          <w:p w14:paraId="1A5D5C52" w14:textId="77777777" w:rsidR="00746CAD" w:rsidRPr="002F1B17" w:rsidRDefault="00746CAD" w:rsidP="008557DD">
            <w:pPr>
              <w:jc w:val="center"/>
              <w:rPr>
                <w:rFonts w:asciiTheme="minorHAnsi" w:hAnsiTheme="minorHAnsi"/>
                <w:b/>
                <w:sz w:val="20"/>
                <w:szCs w:val="20"/>
                <w:lang w:val="es-MX"/>
              </w:rPr>
            </w:pPr>
            <w:r w:rsidRPr="002F1B17">
              <w:rPr>
                <w:rFonts w:asciiTheme="minorHAnsi" w:hAnsiTheme="minorHAnsi"/>
                <w:b/>
                <w:sz w:val="20"/>
                <w:szCs w:val="20"/>
                <w:lang w:val="es-MX"/>
              </w:rPr>
              <w:t>TEMA ACTIVIDAD</w:t>
            </w:r>
          </w:p>
        </w:tc>
        <w:tc>
          <w:tcPr>
            <w:tcW w:w="429" w:type="pct"/>
            <w:shd w:val="clear" w:color="auto" w:fill="C00000"/>
            <w:vAlign w:val="center"/>
          </w:tcPr>
          <w:p w14:paraId="0AAB7E9F" w14:textId="77777777" w:rsidR="00746CAD" w:rsidRPr="002F1B17" w:rsidRDefault="00746CAD" w:rsidP="008557DD">
            <w:pPr>
              <w:jc w:val="center"/>
              <w:rPr>
                <w:rFonts w:asciiTheme="minorHAnsi" w:hAnsiTheme="minorHAnsi"/>
                <w:b/>
                <w:sz w:val="20"/>
                <w:szCs w:val="20"/>
                <w:lang w:val="es-MX"/>
              </w:rPr>
            </w:pPr>
            <w:r w:rsidRPr="002F1B17">
              <w:rPr>
                <w:rFonts w:asciiTheme="minorHAnsi" w:hAnsiTheme="minorHAnsi"/>
                <w:b/>
                <w:sz w:val="20"/>
                <w:szCs w:val="20"/>
                <w:lang w:val="es-MX"/>
              </w:rPr>
              <w:t>FECHA DE APLICACIÓN</w:t>
            </w:r>
          </w:p>
        </w:tc>
        <w:tc>
          <w:tcPr>
            <w:tcW w:w="620" w:type="pct"/>
            <w:shd w:val="clear" w:color="auto" w:fill="C00000"/>
            <w:vAlign w:val="center"/>
          </w:tcPr>
          <w:p w14:paraId="70256284" w14:textId="77777777" w:rsidR="00746CAD" w:rsidRPr="002F1B17" w:rsidRDefault="00746CAD" w:rsidP="008557DD">
            <w:pPr>
              <w:jc w:val="center"/>
              <w:rPr>
                <w:rFonts w:asciiTheme="minorHAnsi" w:hAnsiTheme="minorHAnsi"/>
                <w:b/>
                <w:sz w:val="20"/>
                <w:szCs w:val="20"/>
                <w:lang w:val="es-MX"/>
              </w:rPr>
            </w:pPr>
            <w:r w:rsidRPr="002F1B17">
              <w:rPr>
                <w:rFonts w:asciiTheme="minorHAnsi" w:hAnsiTheme="minorHAnsi"/>
                <w:b/>
                <w:sz w:val="20"/>
                <w:szCs w:val="20"/>
                <w:lang w:val="es-MX"/>
              </w:rPr>
              <w:t>EVALUACIÓN</w:t>
            </w:r>
          </w:p>
        </w:tc>
      </w:tr>
      <w:tr w:rsidR="00746CAD" w:rsidRPr="002F1B17" w14:paraId="46735888" w14:textId="77777777" w:rsidTr="00A154D9">
        <w:tc>
          <w:tcPr>
            <w:tcW w:w="627" w:type="pct"/>
          </w:tcPr>
          <w:p w14:paraId="14C4B3DF" w14:textId="77777777" w:rsidR="00746CAD" w:rsidRPr="002F1B17" w:rsidRDefault="00746CAD" w:rsidP="008557DD">
            <w:pPr>
              <w:rPr>
                <w:rFonts w:asciiTheme="minorHAnsi" w:hAnsiTheme="minorHAnsi"/>
                <w:sz w:val="20"/>
                <w:szCs w:val="20"/>
                <w:lang w:val="es-MX"/>
              </w:rPr>
            </w:pPr>
          </w:p>
          <w:p w14:paraId="59351F1E" w14:textId="77777777" w:rsidR="00746CAD" w:rsidRPr="002F1B17" w:rsidRDefault="00746CAD" w:rsidP="008557DD">
            <w:pPr>
              <w:rPr>
                <w:rFonts w:asciiTheme="minorHAnsi" w:hAnsiTheme="minorHAnsi"/>
                <w:sz w:val="20"/>
                <w:szCs w:val="20"/>
                <w:lang w:val="es-MX"/>
              </w:rPr>
            </w:pPr>
            <w:r w:rsidRPr="002F1B17">
              <w:rPr>
                <w:rFonts w:asciiTheme="minorHAnsi" w:hAnsiTheme="minorHAnsi" w:cs="Cambria"/>
                <w:sz w:val="20"/>
                <w:szCs w:val="20"/>
              </w:rPr>
              <w:t>I: LAS MATEMÁTICAS EN LA EDUCACIÓN PREESCOLAR</w:t>
            </w:r>
          </w:p>
          <w:p w14:paraId="65F7A913" w14:textId="77777777" w:rsidR="00746CAD" w:rsidRPr="002F1B17" w:rsidRDefault="00746CAD" w:rsidP="008557DD">
            <w:pPr>
              <w:rPr>
                <w:rFonts w:asciiTheme="minorHAnsi" w:hAnsiTheme="minorHAnsi"/>
                <w:sz w:val="20"/>
                <w:szCs w:val="20"/>
                <w:lang w:val="es-MX"/>
              </w:rPr>
            </w:pPr>
          </w:p>
          <w:p w14:paraId="691E1C4F" w14:textId="77777777" w:rsidR="00746CAD" w:rsidRPr="002F1B17" w:rsidRDefault="00746CAD" w:rsidP="008557DD">
            <w:pPr>
              <w:rPr>
                <w:rFonts w:asciiTheme="minorHAnsi" w:hAnsiTheme="minorHAnsi"/>
                <w:sz w:val="20"/>
                <w:szCs w:val="20"/>
                <w:lang w:val="es-MX"/>
              </w:rPr>
            </w:pPr>
          </w:p>
          <w:p w14:paraId="4330FDCE" w14:textId="77777777" w:rsidR="00746CAD" w:rsidRPr="002F1B17" w:rsidRDefault="00746CAD" w:rsidP="008557DD">
            <w:pPr>
              <w:rPr>
                <w:rFonts w:asciiTheme="minorHAnsi" w:hAnsiTheme="minorHAnsi"/>
                <w:sz w:val="20"/>
                <w:szCs w:val="20"/>
                <w:lang w:val="es-MX"/>
              </w:rPr>
            </w:pPr>
          </w:p>
          <w:p w14:paraId="4985B262" w14:textId="77777777" w:rsidR="00746CAD" w:rsidRPr="002F1B17" w:rsidRDefault="00746CAD" w:rsidP="008557DD">
            <w:pPr>
              <w:rPr>
                <w:rFonts w:asciiTheme="minorHAnsi" w:hAnsiTheme="minorHAnsi"/>
                <w:sz w:val="20"/>
                <w:szCs w:val="20"/>
                <w:lang w:val="es-MX"/>
              </w:rPr>
            </w:pPr>
          </w:p>
          <w:p w14:paraId="29193EAE" w14:textId="77777777" w:rsidR="00746CAD" w:rsidRPr="002F1B17" w:rsidRDefault="00746CAD" w:rsidP="008557DD">
            <w:pPr>
              <w:rPr>
                <w:rFonts w:asciiTheme="minorHAnsi" w:hAnsiTheme="minorHAnsi"/>
                <w:sz w:val="20"/>
                <w:szCs w:val="20"/>
                <w:lang w:val="es-MX"/>
              </w:rPr>
            </w:pPr>
          </w:p>
          <w:p w14:paraId="48867453" w14:textId="77777777" w:rsidR="00746CAD" w:rsidRPr="002F1B17" w:rsidRDefault="00746CAD" w:rsidP="008557DD">
            <w:pPr>
              <w:rPr>
                <w:rFonts w:asciiTheme="minorHAnsi" w:hAnsiTheme="minorHAnsi"/>
                <w:sz w:val="20"/>
                <w:szCs w:val="20"/>
                <w:lang w:val="es-MX"/>
              </w:rPr>
            </w:pPr>
          </w:p>
          <w:p w14:paraId="69296932" w14:textId="77777777" w:rsidR="00746CAD" w:rsidRPr="002F1B17" w:rsidRDefault="00746CAD" w:rsidP="008557DD">
            <w:pPr>
              <w:rPr>
                <w:rFonts w:asciiTheme="minorHAnsi" w:hAnsiTheme="minorHAnsi"/>
                <w:sz w:val="20"/>
                <w:szCs w:val="20"/>
                <w:lang w:val="es-MX"/>
              </w:rPr>
            </w:pPr>
          </w:p>
          <w:p w14:paraId="74B58338" w14:textId="77777777" w:rsidR="00746CAD" w:rsidRPr="002F1B17" w:rsidRDefault="00746CAD" w:rsidP="008557DD">
            <w:pPr>
              <w:rPr>
                <w:rFonts w:asciiTheme="minorHAnsi" w:hAnsiTheme="minorHAnsi"/>
                <w:sz w:val="20"/>
                <w:szCs w:val="20"/>
                <w:lang w:val="es-MX"/>
              </w:rPr>
            </w:pPr>
          </w:p>
          <w:p w14:paraId="7277F64C" w14:textId="77777777" w:rsidR="00746CAD" w:rsidRPr="002F1B17" w:rsidRDefault="00746CAD" w:rsidP="008557DD">
            <w:pPr>
              <w:rPr>
                <w:rFonts w:asciiTheme="minorHAnsi" w:hAnsiTheme="minorHAnsi"/>
                <w:sz w:val="20"/>
                <w:szCs w:val="20"/>
                <w:lang w:val="es-MX"/>
              </w:rPr>
            </w:pPr>
          </w:p>
        </w:tc>
        <w:tc>
          <w:tcPr>
            <w:tcW w:w="491" w:type="pct"/>
          </w:tcPr>
          <w:p w14:paraId="7F30C4A8" w14:textId="77777777" w:rsidR="00746CAD" w:rsidRDefault="00746CAD" w:rsidP="008557DD">
            <w:pPr>
              <w:rPr>
                <w:rFonts w:asciiTheme="minorHAnsi" w:hAnsiTheme="minorHAnsi"/>
                <w:sz w:val="20"/>
                <w:szCs w:val="20"/>
                <w:lang w:val="es-MX"/>
              </w:rPr>
            </w:pPr>
          </w:p>
          <w:p w14:paraId="0CF55566" w14:textId="77777777" w:rsidR="00BD1819" w:rsidRDefault="00BD1819" w:rsidP="008557DD">
            <w:pPr>
              <w:rPr>
                <w:rFonts w:asciiTheme="minorHAnsi" w:hAnsiTheme="minorHAnsi"/>
                <w:sz w:val="20"/>
                <w:szCs w:val="20"/>
                <w:lang w:val="es-MX"/>
              </w:rPr>
            </w:pPr>
            <w:r>
              <w:rPr>
                <w:rFonts w:asciiTheme="minorHAnsi" w:hAnsiTheme="minorHAnsi"/>
                <w:sz w:val="20"/>
                <w:szCs w:val="20"/>
                <w:lang w:val="es-MX"/>
              </w:rPr>
              <w:t>1.1</w:t>
            </w:r>
          </w:p>
          <w:p w14:paraId="3AD9E0FA" w14:textId="77777777" w:rsidR="00BD1819" w:rsidRPr="002F1B17" w:rsidRDefault="00BD1819" w:rsidP="008557DD">
            <w:pPr>
              <w:rPr>
                <w:rFonts w:asciiTheme="minorHAnsi" w:hAnsiTheme="minorHAnsi"/>
                <w:sz w:val="20"/>
                <w:szCs w:val="20"/>
                <w:lang w:val="es-MX"/>
              </w:rPr>
            </w:pPr>
          </w:p>
          <w:p w14:paraId="5398B621" w14:textId="77777777" w:rsidR="00746CAD" w:rsidRPr="002F1B17" w:rsidRDefault="00746CAD" w:rsidP="008557DD">
            <w:pPr>
              <w:rPr>
                <w:rFonts w:asciiTheme="minorHAnsi" w:hAnsiTheme="minorHAnsi" w:cs="Cambria"/>
                <w:sz w:val="20"/>
                <w:szCs w:val="20"/>
              </w:rPr>
            </w:pPr>
            <w:r w:rsidRPr="002F1B17">
              <w:rPr>
                <w:rFonts w:asciiTheme="minorHAnsi" w:hAnsiTheme="minorHAnsi" w:cs="Cambria"/>
                <w:sz w:val="20"/>
                <w:szCs w:val="20"/>
              </w:rPr>
              <w:t>Principios pedagógicos de los contenidos matemáticos de educación preescolar</w:t>
            </w:r>
          </w:p>
          <w:p w14:paraId="248FEBA1" w14:textId="77777777" w:rsidR="00746CAD" w:rsidRPr="002F1B17" w:rsidRDefault="00746CAD" w:rsidP="008557DD">
            <w:pPr>
              <w:rPr>
                <w:rFonts w:asciiTheme="minorHAnsi" w:hAnsiTheme="minorHAnsi" w:cs="Cambria"/>
                <w:sz w:val="20"/>
                <w:szCs w:val="20"/>
              </w:rPr>
            </w:pPr>
          </w:p>
          <w:p w14:paraId="404F3895" w14:textId="77777777" w:rsidR="00746CAD" w:rsidRPr="002F1B17" w:rsidRDefault="00746CAD" w:rsidP="008557DD">
            <w:pPr>
              <w:rPr>
                <w:rFonts w:asciiTheme="minorHAnsi" w:hAnsiTheme="minorHAnsi" w:cs="Cambria"/>
                <w:sz w:val="20"/>
                <w:szCs w:val="20"/>
              </w:rPr>
            </w:pPr>
          </w:p>
          <w:p w14:paraId="3A3A95B4" w14:textId="77777777" w:rsidR="00746CAD" w:rsidRPr="002F1B17" w:rsidRDefault="00746CAD" w:rsidP="008557DD">
            <w:pPr>
              <w:rPr>
                <w:rFonts w:asciiTheme="minorHAnsi" w:hAnsiTheme="minorHAnsi" w:cs="Cambria"/>
                <w:sz w:val="20"/>
                <w:szCs w:val="20"/>
              </w:rPr>
            </w:pPr>
          </w:p>
          <w:p w14:paraId="748DF19B" w14:textId="77777777" w:rsidR="00746CAD" w:rsidRPr="002F1B17" w:rsidRDefault="00746CAD" w:rsidP="008557DD">
            <w:pPr>
              <w:rPr>
                <w:rFonts w:asciiTheme="minorHAnsi" w:hAnsiTheme="minorHAnsi" w:cs="Cambria"/>
                <w:sz w:val="20"/>
                <w:szCs w:val="20"/>
              </w:rPr>
            </w:pPr>
          </w:p>
          <w:p w14:paraId="047AB1A3" w14:textId="77777777" w:rsidR="00746CAD" w:rsidRPr="002F1B17" w:rsidRDefault="00746CAD" w:rsidP="008557DD">
            <w:pPr>
              <w:rPr>
                <w:rFonts w:asciiTheme="minorHAnsi" w:hAnsiTheme="minorHAnsi" w:cs="Cambria"/>
                <w:sz w:val="20"/>
                <w:szCs w:val="20"/>
              </w:rPr>
            </w:pPr>
          </w:p>
          <w:p w14:paraId="71FD6419" w14:textId="77777777" w:rsidR="00746CAD" w:rsidRPr="002F1B17" w:rsidRDefault="00746CAD" w:rsidP="008557DD">
            <w:pPr>
              <w:rPr>
                <w:rFonts w:asciiTheme="minorHAnsi" w:hAnsiTheme="minorHAnsi" w:cs="Cambria"/>
                <w:sz w:val="20"/>
                <w:szCs w:val="20"/>
              </w:rPr>
            </w:pPr>
          </w:p>
          <w:p w14:paraId="20F60187" w14:textId="77777777" w:rsidR="00746CAD" w:rsidRPr="002F1B17" w:rsidRDefault="00746CAD" w:rsidP="008557DD">
            <w:pPr>
              <w:rPr>
                <w:rFonts w:asciiTheme="minorHAnsi" w:hAnsiTheme="minorHAnsi" w:cs="Cambria"/>
                <w:sz w:val="20"/>
                <w:szCs w:val="20"/>
              </w:rPr>
            </w:pPr>
          </w:p>
          <w:p w14:paraId="18A567FF" w14:textId="77777777" w:rsidR="00746CAD" w:rsidRDefault="00746CAD" w:rsidP="008557DD">
            <w:pPr>
              <w:rPr>
                <w:rFonts w:asciiTheme="minorHAnsi" w:hAnsiTheme="minorHAnsi" w:cs="Cambria"/>
                <w:sz w:val="20"/>
                <w:szCs w:val="20"/>
              </w:rPr>
            </w:pPr>
          </w:p>
          <w:p w14:paraId="1C934DD9" w14:textId="77777777" w:rsidR="008601F7" w:rsidRPr="002F1B17" w:rsidRDefault="008601F7" w:rsidP="008557DD">
            <w:pPr>
              <w:rPr>
                <w:rFonts w:asciiTheme="minorHAnsi" w:hAnsiTheme="minorHAnsi" w:cs="Cambria"/>
                <w:sz w:val="20"/>
                <w:szCs w:val="20"/>
              </w:rPr>
            </w:pPr>
          </w:p>
          <w:p w14:paraId="5A1E37C0" w14:textId="77777777" w:rsidR="00746CAD" w:rsidRPr="002F1B17" w:rsidRDefault="00BD1819" w:rsidP="008557DD">
            <w:pPr>
              <w:rPr>
                <w:rFonts w:asciiTheme="minorHAnsi" w:hAnsiTheme="minorHAnsi" w:cs="Cambria"/>
                <w:sz w:val="20"/>
                <w:szCs w:val="20"/>
              </w:rPr>
            </w:pPr>
            <w:r>
              <w:rPr>
                <w:rFonts w:asciiTheme="minorHAnsi" w:hAnsiTheme="minorHAnsi" w:cs="Cambria"/>
                <w:sz w:val="20"/>
                <w:szCs w:val="20"/>
              </w:rPr>
              <w:t>1.2</w:t>
            </w:r>
          </w:p>
          <w:p w14:paraId="544DAA40" w14:textId="77777777" w:rsidR="00746CAD" w:rsidRPr="002F1B17" w:rsidRDefault="00746CAD" w:rsidP="008557DD">
            <w:pPr>
              <w:rPr>
                <w:rFonts w:asciiTheme="minorHAnsi" w:hAnsiTheme="minorHAnsi" w:cs="Cambria"/>
                <w:sz w:val="20"/>
                <w:szCs w:val="20"/>
              </w:rPr>
            </w:pPr>
          </w:p>
          <w:p w14:paraId="42892980" w14:textId="77777777" w:rsidR="00746CAD" w:rsidRPr="002F1B17" w:rsidRDefault="00746CAD" w:rsidP="008557DD">
            <w:pPr>
              <w:rPr>
                <w:rFonts w:asciiTheme="minorHAnsi" w:hAnsiTheme="minorHAnsi" w:cs="Cambria"/>
                <w:sz w:val="20"/>
                <w:szCs w:val="20"/>
              </w:rPr>
            </w:pPr>
            <w:r w:rsidRPr="002F1B17">
              <w:rPr>
                <w:rFonts w:asciiTheme="minorHAnsi" w:hAnsiTheme="minorHAnsi" w:cs="Cambria"/>
                <w:sz w:val="20"/>
                <w:szCs w:val="20"/>
              </w:rPr>
              <w:t>Resolución de problemas</w:t>
            </w:r>
          </w:p>
          <w:p w14:paraId="2309DB95" w14:textId="77777777" w:rsidR="00746CAD" w:rsidRPr="002F1B17" w:rsidRDefault="00746CAD" w:rsidP="008557DD">
            <w:pPr>
              <w:rPr>
                <w:rFonts w:asciiTheme="minorHAnsi" w:hAnsiTheme="minorHAnsi" w:cs="Cambria"/>
                <w:sz w:val="20"/>
                <w:szCs w:val="20"/>
              </w:rPr>
            </w:pPr>
          </w:p>
          <w:p w14:paraId="4C39B2ED" w14:textId="77777777" w:rsidR="00746CAD" w:rsidRPr="002F1B17" w:rsidRDefault="00746CAD" w:rsidP="008557DD">
            <w:pPr>
              <w:rPr>
                <w:rFonts w:asciiTheme="minorHAnsi" w:hAnsiTheme="minorHAnsi" w:cs="Cambria"/>
                <w:sz w:val="20"/>
                <w:szCs w:val="20"/>
              </w:rPr>
            </w:pPr>
          </w:p>
          <w:p w14:paraId="5C921918" w14:textId="77777777" w:rsidR="00746CAD" w:rsidRPr="002F1B17" w:rsidRDefault="00746CAD" w:rsidP="008557DD">
            <w:pPr>
              <w:rPr>
                <w:rFonts w:asciiTheme="minorHAnsi" w:hAnsiTheme="minorHAnsi" w:cs="Cambria"/>
                <w:sz w:val="20"/>
                <w:szCs w:val="20"/>
              </w:rPr>
            </w:pPr>
          </w:p>
          <w:p w14:paraId="6BD9963E" w14:textId="77777777" w:rsidR="00746CAD" w:rsidRPr="002F1B17" w:rsidRDefault="00746CAD" w:rsidP="008557DD">
            <w:pPr>
              <w:rPr>
                <w:rFonts w:asciiTheme="minorHAnsi" w:hAnsiTheme="minorHAnsi" w:cs="Cambria"/>
                <w:sz w:val="20"/>
                <w:szCs w:val="20"/>
              </w:rPr>
            </w:pPr>
          </w:p>
          <w:p w14:paraId="1565B147" w14:textId="77777777" w:rsidR="00746CAD" w:rsidRPr="002F1B17" w:rsidRDefault="00746CAD" w:rsidP="008557DD">
            <w:pPr>
              <w:rPr>
                <w:rFonts w:asciiTheme="minorHAnsi" w:hAnsiTheme="minorHAnsi" w:cs="Cambria"/>
                <w:sz w:val="20"/>
                <w:szCs w:val="20"/>
              </w:rPr>
            </w:pPr>
          </w:p>
          <w:p w14:paraId="794EA1DE" w14:textId="77777777" w:rsidR="00746CAD" w:rsidRPr="002F1B17" w:rsidRDefault="00746CAD" w:rsidP="008557DD">
            <w:pPr>
              <w:rPr>
                <w:rFonts w:asciiTheme="minorHAnsi" w:hAnsiTheme="minorHAnsi" w:cs="Cambria"/>
                <w:sz w:val="20"/>
                <w:szCs w:val="20"/>
              </w:rPr>
            </w:pPr>
          </w:p>
          <w:p w14:paraId="58A4C0E0" w14:textId="77777777" w:rsidR="00746CAD" w:rsidRPr="002F1B17" w:rsidRDefault="00746CAD" w:rsidP="008557DD">
            <w:pPr>
              <w:rPr>
                <w:rFonts w:asciiTheme="minorHAnsi" w:hAnsiTheme="minorHAnsi"/>
                <w:sz w:val="20"/>
                <w:szCs w:val="20"/>
                <w:lang w:val="es-MX"/>
              </w:rPr>
            </w:pPr>
          </w:p>
        </w:tc>
        <w:tc>
          <w:tcPr>
            <w:tcW w:w="688" w:type="pct"/>
          </w:tcPr>
          <w:p w14:paraId="43883BB3"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lastRenderedPageBreak/>
              <w:t>Identificar los principios pedagógicos del Programa de Educación Preescolar 2011 y relacionarlos con el planteamiento y resolución de los problemas.</w:t>
            </w:r>
          </w:p>
          <w:p w14:paraId="5C671233" w14:textId="77777777" w:rsidR="00746CAD" w:rsidRPr="002F1B17" w:rsidRDefault="00746CAD" w:rsidP="008557DD">
            <w:pPr>
              <w:rPr>
                <w:rFonts w:asciiTheme="minorHAnsi" w:hAnsiTheme="minorHAnsi" w:cs="Cambria"/>
                <w:bCs/>
                <w:sz w:val="20"/>
                <w:szCs w:val="20"/>
              </w:rPr>
            </w:pPr>
          </w:p>
          <w:p w14:paraId="79321600" w14:textId="77777777" w:rsidR="00746CAD" w:rsidRPr="002F1B17" w:rsidRDefault="00746CAD" w:rsidP="008557DD">
            <w:pPr>
              <w:rPr>
                <w:rFonts w:asciiTheme="minorHAnsi" w:hAnsiTheme="minorHAnsi" w:cs="Cambria"/>
                <w:bCs/>
                <w:sz w:val="20"/>
                <w:szCs w:val="20"/>
              </w:rPr>
            </w:pPr>
            <w:r w:rsidRPr="002F1B17">
              <w:rPr>
                <w:rFonts w:asciiTheme="minorHAnsi" w:hAnsiTheme="minorHAnsi" w:cs="Cambria"/>
                <w:bCs/>
                <w:sz w:val="20"/>
                <w:szCs w:val="20"/>
              </w:rPr>
              <w:t>Leer, discutir  y redactar  textos sobre los principios pedagógicos</w:t>
            </w:r>
          </w:p>
          <w:p w14:paraId="1182F849" w14:textId="77777777" w:rsidR="00746CAD" w:rsidRPr="002F1B17" w:rsidRDefault="00746CAD" w:rsidP="008557DD">
            <w:pPr>
              <w:rPr>
                <w:rFonts w:asciiTheme="minorHAnsi" w:hAnsiTheme="minorHAnsi" w:cs="Cambria"/>
                <w:bCs/>
                <w:sz w:val="20"/>
                <w:szCs w:val="20"/>
              </w:rPr>
            </w:pPr>
          </w:p>
          <w:p w14:paraId="687BCCC7" w14:textId="77777777" w:rsidR="00746CAD" w:rsidRPr="002F1B17" w:rsidRDefault="00746CAD" w:rsidP="008557DD">
            <w:pPr>
              <w:rPr>
                <w:rFonts w:asciiTheme="minorHAnsi" w:hAnsiTheme="minorHAnsi" w:cs="Cambria"/>
                <w:bCs/>
                <w:sz w:val="20"/>
                <w:szCs w:val="20"/>
              </w:rPr>
            </w:pPr>
          </w:p>
          <w:p w14:paraId="706BDA56" w14:textId="77777777" w:rsidR="00746CAD" w:rsidRPr="002F1B17" w:rsidRDefault="00746CAD" w:rsidP="008557DD">
            <w:pPr>
              <w:rPr>
                <w:rFonts w:asciiTheme="minorHAnsi" w:hAnsiTheme="minorHAnsi" w:cs="Cambria"/>
                <w:bCs/>
                <w:sz w:val="20"/>
                <w:szCs w:val="20"/>
              </w:rPr>
            </w:pPr>
          </w:p>
          <w:p w14:paraId="74A41298" w14:textId="77777777" w:rsidR="00746CAD" w:rsidRPr="002F1B17" w:rsidRDefault="00746CAD" w:rsidP="008557DD">
            <w:pPr>
              <w:rPr>
                <w:rFonts w:asciiTheme="minorHAnsi" w:hAnsiTheme="minorHAnsi" w:cs="Cambria"/>
                <w:bCs/>
                <w:sz w:val="20"/>
                <w:szCs w:val="20"/>
              </w:rPr>
            </w:pPr>
          </w:p>
          <w:p w14:paraId="556A4D13" w14:textId="77777777" w:rsidR="00746CAD" w:rsidRPr="002F1B17" w:rsidRDefault="00746CAD" w:rsidP="008557DD">
            <w:pPr>
              <w:rPr>
                <w:rFonts w:asciiTheme="minorHAnsi" w:hAnsiTheme="minorHAnsi" w:cs="Arial"/>
                <w:sz w:val="20"/>
                <w:szCs w:val="20"/>
                <w:lang w:val="es-MX"/>
              </w:rPr>
            </w:pPr>
            <w:r w:rsidRPr="002F1B17">
              <w:rPr>
                <w:rFonts w:asciiTheme="minorHAnsi" w:hAnsiTheme="minorHAnsi" w:cs="Cambria"/>
                <w:sz w:val="20"/>
                <w:szCs w:val="20"/>
              </w:rPr>
              <w:t>Elaborar un ensayo: La resolución de problemas, la competencia para enseñar, aprender y hacer matemáticas</w:t>
            </w:r>
          </w:p>
        </w:tc>
        <w:tc>
          <w:tcPr>
            <w:tcW w:w="590" w:type="pct"/>
          </w:tcPr>
          <w:p w14:paraId="6A1BB57B"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lastRenderedPageBreak/>
              <w:t>Conocer los principios pedagógicos de los contenidos matemáticos de educación preescolar y aplicarlos en el diseño de ambientes de aprendizaje.</w:t>
            </w:r>
          </w:p>
          <w:p w14:paraId="440E18E2" w14:textId="77777777" w:rsidR="00746CAD" w:rsidRPr="002F1B17" w:rsidRDefault="00746CAD" w:rsidP="008557DD">
            <w:pPr>
              <w:rPr>
                <w:rFonts w:asciiTheme="minorHAnsi" w:hAnsiTheme="minorHAnsi"/>
                <w:sz w:val="20"/>
                <w:szCs w:val="20"/>
                <w:lang w:val="es-MX"/>
              </w:rPr>
            </w:pPr>
          </w:p>
          <w:p w14:paraId="6BDD70D6" w14:textId="77777777" w:rsidR="00746CAD" w:rsidRPr="002F1B17" w:rsidRDefault="00746CAD" w:rsidP="008557DD">
            <w:pPr>
              <w:rPr>
                <w:rFonts w:asciiTheme="minorHAnsi" w:hAnsiTheme="minorHAnsi"/>
                <w:sz w:val="20"/>
                <w:szCs w:val="20"/>
                <w:lang w:val="es-MX"/>
              </w:rPr>
            </w:pPr>
          </w:p>
          <w:p w14:paraId="293EC0AC" w14:textId="77777777" w:rsidR="00746CAD" w:rsidRPr="002F1B17" w:rsidRDefault="00746CAD" w:rsidP="008557DD">
            <w:pPr>
              <w:rPr>
                <w:rFonts w:asciiTheme="minorHAnsi" w:hAnsiTheme="minorHAnsi"/>
                <w:sz w:val="20"/>
                <w:szCs w:val="20"/>
                <w:lang w:val="es-MX"/>
              </w:rPr>
            </w:pPr>
          </w:p>
          <w:p w14:paraId="677254EF" w14:textId="77777777" w:rsidR="00746CAD" w:rsidRPr="002F1B17" w:rsidRDefault="00746CAD" w:rsidP="008557DD">
            <w:pPr>
              <w:rPr>
                <w:rFonts w:asciiTheme="minorHAnsi" w:hAnsiTheme="minorHAnsi"/>
                <w:sz w:val="20"/>
                <w:szCs w:val="20"/>
                <w:lang w:val="es-MX"/>
              </w:rPr>
            </w:pPr>
          </w:p>
          <w:p w14:paraId="2831357C" w14:textId="77777777" w:rsidR="00746CAD" w:rsidRPr="002F1B17" w:rsidRDefault="00746CAD" w:rsidP="008557DD">
            <w:pPr>
              <w:rPr>
                <w:rFonts w:asciiTheme="minorHAnsi" w:hAnsiTheme="minorHAnsi"/>
                <w:sz w:val="20"/>
                <w:szCs w:val="20"/>
                <w:lang w:val="es-MX"/>
              </w:rPr>
            </w:pPr>
          </w:p>
          <w:p w14:paraId="02DD95AA" w14:textId="77777777" w:rsidR="00746CAD" w:rsidRPr="002F1B17" w:rsidRDefault="00746CAD" w:rsidP="008557DD">
            <w:pPr>
              <w:rPr>
                <w:rFonts w:asciiTheme="minorHAnsi" w:hAnsiTheme="minorHAnsi"/>
                <w:sz w:val="20"/>
                <w:szCs w:val="20"/>
                <w:lang w:val="es-MX"/>
              </w:rPr>
            </w:pPr>
          </w:p>
          <w:p w14:paraId="09C35668" w14:textId="77777777" w:rsidR="00746CAD" w:rsidRPr="002F1B17" w:rsidRDefault="00746CAD" w:rsidP="008557DD">
            <w:pPr>
              <w:rPr>
                <w:rFonts w:asciiTheme="minorHAnsi" w:hAnsiTheme="minorHAnsi"/>
                <w:sz w:val="20"/>
                <w:szCs w:val="20"/>
                <w:lang w:val="es-MX"/>
              </w:rPr>
            </w:pPr>
          </w:p>
          <w:p w14:paraId="25D67760" w14:textId="77777777" w:rsidR="00746CAD" w:rsidRPr="002F1B17" w:rsidRDefault="00746CAD" w:rsidP="008557DD">
            <w:pPr>
              <w:rPr>
                <w:rFonts w:asciiTheme="minorHAnsi" w:hAnsiTheme="minorHAnsi"/>
                <w:sz w:val="20"/>
                <w:szCs w:val="20"/>
                <w:lang w:val="es-MX"/>
              </w:rPr>
            </w:pPr>
            <w:r w:rsidRPr="002F1B17">
              <w:rPr>
                <w:rFonts w:asciiTheme="minorHAnsi" w:hAnsiTheme="minorHAnsi" w:cs="Cambria"/>
                <w:sz w:val="20"/>
                <w:szCs w:val="20"/>
              </w:rPr>
              <w:t>Relacionar apropiadamente los principios pedagógicos y contenidos matemáticos con la resolución de problemas</w:t>
            </w:r>
          </w:p>
        </w:tc>
        <w:tc>
          <w:tcPr>
            <w:tcW w:w="541" w:type="pct"/>
          </w:tcPr>
          <w:p w14:paraId="2FAE730F" w14:textId="77777777" w:rsidR="00746CAD" w:rsidRPr="002F1B17" w:rsidRDefault="00746CAD" w:rsidP="008557DD">
            <w:pPr>
              <w:rPr>
                <w:rFonts w:asciiTheme="minorHAnsi" w:hAnsiTheme="minorHAnsi" w:cs="Cambria"/>
                <w:bCs/>
                <w:sz w:val="20"/>
                <w:szCs w:val="20"/>
              </w:rPr>
            </w:pPr>
            <w:r w:rsidRPr="002F1B17">
              <w:rPr>
                <w:rFonts w:asciiTheme="minorHAnsi" w:hAnsiTheme="minorHAnsi" w:cs="Cambria"/>
                <w:bCs/>
                <w:sz w:val="20"/>
                <w:szCs w:val="20"/>
              </w:rPr>
              <w:lastRenderedPageBreak/>
              <w:t>SEP (2011). Programa de educación preescolar</w:t>
            </w:r>
          </w:p>
          <w:p w14:paraId="5280E532" w14:textId="77777777" w:rsidR="00746CAD" w:rsidRPr="002F1B17" w:rsidRDefault="00746CAD" w:rsidP="008557DD">
            <w:pPr>
              <w:rPr>
                <w:rFonts w:asciiTheme="minorHAnsi" w:hAnsiTheme="minorHAnsi" w:cs="Cambria"/>
                <w:bCs/>
                <w:sz w:val="20"/>
                <w:szCs w:val="20"/>
              </w:rPr>
            </w:pPr>
          </w:p>
          <w:p w14:paraId="35E59016" w14:textId="77777777" w:rsidR="00746CAD" w:rsidRPr="002F1B17" w:rsidRDefault="00746CAD" w:rsidP="008557DD">
            <w:pPr>
              <w:rPr>
                <w:rFonts w:asciiTheme="minorHAnsi" w:hAnsiTheme="minorHAnsi" w:cs="Cambria"/>
                <w:bCs/>
                <w:sz w:val="20"/>
                <w:szCs w:val="20"/>
              </w:rPr>
            </w:pPr>
          </w:p>
          <w:p w14:paraId="42D560C7" w14:textId="77777777" w:rsidR="00746CAD" w:rsidRPr="002F1B17" w:rsidRDefault="00746CAD" w:rsidP="008557DD">
            <w:pPr>
              <w:rPr>
                <w:rFonts w:asciiTheme="minorHAnsi" w:hAnsiTheme="minorHAnsi" w:cs="Cambria"/>
                <w:bCs/>
                <w:sz w:val="20"/>
                <w:szCs w:val="20"/>
              </w:rPr>
            </w:pPr>
          </w:p>
          <w:p w14:paraId="0EEE8265" w14:textId="77777777" w:rsidR="00746CAD" w:rsidRPr="002F1B17" w:rsidRDefault="00746CAD" w:rsidP="008557DD">
            <w:pPr>
              <w:rPr>
                <w:rFonts w:asciiTheme="minorHAnsi" w:hAnsiTheme="minorHAnsi" w:cs="Cambria"/>
                <w:bCs/>
                <w:sz w:val="20"/>
                <w:szCs w:val="20"/>
              </w:rPr>
            </w:pPr>
          </w:p>
          <w:p w14:paraId="6F0D16D5" w14:textId="77777777" w:rsidR="00746CAD" w:rsidRPr="002F1B17" w:rsidRDefault="00746CAD" w:rsidP="008557DD">
            <w:pPr>
              <w:rPr>
                <w:rFonts w:asciiTheme="minorHAnsi" w:hAnsiTheme="minorHAnsi" w:cs="Cambria"/>
                <w:bCs/>
                <w:sz w:val="20"/>
                <w:szCs w:val="20"/>
              </w:rPr>
            </w:pPr>
          </w:p>
          <w:p w14:paraId="6431E7C8" w14:textId="77777777" w:rsidR="00746CAD" w:rsidRPr="002F1B17" w:rsidRDefault="00746CAD" w:rsidP="008557DD">
            <w:pPr>
              <w:rPr>
                <w:rFonts w:asciiTheme="minorHAnsi" w:hAnsiTheme="minorHAnsi" w:cs="Cambria"/>
                <w:bCs/>
                <w:sz w:val="20"/>
                <w:szCs w:val="20"/>
              </w:rPr>
            </w:pPr>
          </w:p>
          <w:p w14:paraId="6995CDFA" w14:textId="77777777" w:rsidR="00746CAD" w:rsidRPr="002F1B17" w:rsidRDefault="00746CAD" w:rsidP="008557DD">
            <w:pPr>
              <w:rPr>
                <w:rFonts w:asciiTheme="minorHAnsi" w:hAnsiTheme="minorHAnsi" w:cs="Cambria"/>
                <w:bCs/>
                <w:sz w:val="20"/>
                <w:szCs w:val="20"/>
              </w:rPr>
            </w:pPr>
          </w:p>
          <w:p w14:paraId="330BE65C" w14:textId="77777777" w:rsidR="00746CAD" w:rsidRPr="002F1B17" w:rsidRDefault="00746CAD" w:rsidP="008557DD">
            <w:pPr>
              <w:rPr>
                <w:rFonts w:asciiTheme="minorHAnsi" w:hAnsiTheme="minorHAnsi" w:cs="Cambria"/>
                <w:bCs/>
                <w:sz w:val="20"/>
                <w:szCs w:val="20"/>
              </w:rPr>
            </w:pPr>
          </w:p>
          <w:p w14:paraId="6A911888" w14:textId="77777777" w:rsidR="00746CAD" w:rsidRPr="002F1B17" w:rsidRDefault="00746CAD" w:rsidP="008557DD">
            <w:pPr>
              <w:rPr>
                <w:rFonts w:asciiTheme="minorHAnsi" w:hAnsiTheme="minorHAnsi" w:cs="Cambria"/>
                <w:bCs/>
                <w:sz w:val="20"/>
                <w:szCs w:val="20"/>
              </w:rPr>
            </w:pPr>
          </w:p>
          <w:p w14:paraId="5B6713B0" w14:textId="77777777" w:rsidR="00746CAD" w:rsidRPr="002F1B17" w:rsidRDefault="00746CAD" w:rsidP="008557DD">
            <w:pPr>
              <w:rPr>
                <w:rFonts w:asciiTheme="minorHAnsi" w:hAnsiTheme="minorHAnsi" w:cs="Cambria"/>
                <w:bCs/>
                <w:sz w:val="20"/>
                <w:szCs w:val="20"/>
              </w:rPr>
            </w:pPr>
          </w:p>
          <w:p w14:paraId="1C6B3190" w14:textId="77777777" w:rsidR="00746CAD" w:rsidRPr="002F1B17" w:rsidRDefault="00746CAD" w:rsidP="008557DD">
            <w:pPr>
              <w:rPr>
                <w:rFonts w:asciiTheme="minorHAnsi" w:hAnsiTheme="minorHAnsi" w:cs="Cambria"/>
                <w:bCs/>
                <w:sz w:val="20"/>
                <w:szCs w:val="20"/>
              </w:rPr>
            </w:pPr>
          </w:p>
          <w:p w14:paraId="575926FF" w14:textId="77777777" w:rsidR="00746CAD" w:rsidRPr="002F1B17" w:rsidRDefault="00746CAD" w:rsidP="008557DD">
            <w:pPr>
              <w:rPr>
                <w:rFonts w:asciiTheme="minorHAnsi" w:hAnsiTheme="minorHAnsi" w:cs="Cambria"/>
                <w:bCs/>
                <w:sz w:val="20"/>
                <w:szCs w:val="20"/>
              </w:rPr>
            </w:pPr>
          </w:p>
          <w:p w14:paraId="1239DBA2" w14:textId="77777777" w:rsidR="00746CAD" w:rsidRPr="002F1B17" w:rsidRDefault="00746CAD" w:rsidP="008557DD">
            <w:pPr>
              <w:rPr>
                <w:rFonts w:asciiTheme="minorHAnsi" w:hAnsiTheme="minorHAnsi" w:cs="Cambria"/>
                <w:bCs/>
                <w:sz w:val="20"/>
                <w:szCs w:val="20"/>
              </w:rPr>
            </w:pPr>
          </w:p>
          <w:p w14:paraId="50AB84E8" w14:textId="77777777" w:rsidR="00746CAD" w:rsidRPr="002F1B17" w:rsidRDefault="00746CAD" w:rsidP="008557DD">
            <w:pPr>
              <w:rPr>
                <w:rFonts w:asciiTheme="minorHAnsi" w:hAnsiTheme="minorHAnsi" w:cs="Cambria"/>
                <w:bCs/>
                <w:sz w:val="20"/>
                <w:szCs w:val="20"/>
              </w:rPr>
            </w:pPr>
          </w:p>
          <w:p w14:paraId="5F1694D1" w14:textId="77777777" w:rsidR="003A5EB6" w:rsidRPr="003A5EB6" w:rsidRDefault="003A5EB6" w:rsidP="003A5EB6">
            <w:pPr>
              <w:ind w:left="34"/>
              <w:rPr>
                <w:rFonts w:asciiTheme="minorHAnsi" w:hAnsiTheme="minorHAnsi" w:cstheme="minorHAnsi"/>
                <w:sz w:val="20"/>
                <w:szCs w:val="20"/>
              </w:rPr>
            </w:pPr>
            <w:r w:rsidRPr="003A5EB6">
              <w:rPr>
                <w:rFonts w:asciiTheme="minorHAnsi" w:hAnsiTheme="minorHAnsi" w:cstheme="minorHAnsi"/>
                <w:sz w:val="20"/>
                <w:szCs w:val="20"/>
              </w:rPr>
              <w:t xml:space="preserve">Fuenlabrada Irma. (2009). “Consideraciones Generales” en </w:t>
            </w:r>
            <w:r w:rsidRPr="003A5EB6">
              <w:rPr>
                <w:rFonts w:asciiTheme="minorHAnsi" w:hAnsiTheme="minorHAnsi" w:cstheme="minorHAnsi"/>
                <w:i/>
                <w:iCs/>
                <w:sz w:val="20"/>
                <w:szCs w:val="20"/>
              </w:rPr>
              <w:t xml:space="preserve">¿Hasta el 100?... ¡No! ¿Y las cuentas?... ¡Tampoco! Entonces… ¿Qué?. </w:t>
            </w:r>
            <w:r w:rsidRPr="003A5EB6">
              <w:rPr>
                <w:rFonts w:asciiTheme="minorHAnsi" w:hAnsiTheme="minorHAnsi" w:cstheme="minorHAnsi"/>
                <w:sz w:val="20"/>
                <w:szCs w:val="20"/>
              </w:rPr>
              <w:t>SEP. México.</w:t>
            </w:r>
          </w:p>
          <w:p w14:paraId="0057FC48" w14:textId="77777777" w:rsidR="003A5EB6" w:rsidRDefault="003A5EB6" w:rsidP="008557DD">
            <w:pPr>
              <w:rPr>
                <w:rFonts w:asciiTheme="minorHAnsi" w:hAnsiTheme="minorHAnsi" w:cstheme="minorHAnsi"/>
                <w:sz w:val="20"/>
                <w:szCs w:val="20"/>
              </w:rPr>
            </w:pPr>
          </w:p>
          <w:p w14:paraId="4A760E47" w14:textId="77777777" w:rsidR="003A5EB6" w:rsidRDefault="003A5EB6" w:rsidP="008557DD">
            <w:pPr>
              <w:rPr>
                <w:rFonts w:asciiTheme="minorHAnsi" w:hAnsiTheme="minorHAnsi" w:cstheme="minorHAnsi"/>
                <w:sz w:val="20"/>
                <w:szCs w:val="20"/>
              </w:rPr>
            </w:pPr>
          </w:p>
          <w:p w14:paraId="2E0E9582" w14:textId="77777777" w:rsidR="00F373DD" w:rsidRPr="003A5EB6" w:rsidRDefault="003A5EB6" w:rsidP="008557DD">
            <w:pPr>
              <w:rPr>
                <w:rFonts w:asciiTheme="minorHAnsi" w:hAnsiTheme="minorHAnsi" w:cs="Cambria"/>
                <w:bCs/>
                <w:sz w:val="20"/>
                <w:szCs w:val="20"/>
              </w:rPr>
            </w:pPr>
            <w:proofErr w:type="spellStart"/>
            <w:r w:rsidRPr="003A5EB6">
              <w:rPr>
                <w:rFonts w:asciiTheme="minorHAnsi" w:hAnsiTheme="minorHAnsi" w:cstheme="minorHAnsi"/>
                <w:sz w:val="20"/>
                <w:szCs w:val="20"/>
              </w:rPr>
              <w:t>Isoda</w:t>
            </w:r>
            <w:proofErr w:type="spellEnd"/>
            <w:r w:rsidRPr="003A5EB6">
              <w:rPr>
                <w:rFonts w:asciiTheme="minorHAnsi" w:hAnsiTheme="minorHAnsi" w:cstheme="minorHAnsi"/>
                <w:sz w:val="20"/>
                <w:szCs w:val="20"/>
              </w:rPr>
              <w:t xml:space="preserve">, M. y </w:t>
            </w:r>
            <w:proofErr w:type="spellStart"/>
            <w:r w:rsidRPr="003A5EB6">
              <w:rPr>
                <w:rFonts w:asciiTheme="minorHAnsi" w:hAnsiTheme="minorHAnsi" w:cstheme="minorHAnsi"/>
                <w:sz w:val="20"/>
                <w:szCs w:val="20"/>
              </w:rPr>
              <w:t>Olfos</w:t>
            </w:r>
            <w:proofErr w:type="spellEnd"/>
            <w:r w:rsidRPr="003A5EB6">
              <w:rPr>
                <w:rFonts w:asciiTheme="minorHAnsi" w:hAnsiTheme="minorHAnsi" w:cstheme="minorHAnsi"/>
                <w:sz w:val="20"/>
                <w:szCs w:val="20"/>
              </w:rPr>
              <w:t xml:space="preserve">, R. (2009). </w:t>
            </w:r>
            <w:r w:rsidRPr="003A5EB6">
              <w:rPr>
                <w:rFonts w:asciiTheme="minorHAnsi" w:hAnsiTheme="minorHAnsi" w:cstheme="minorHAnsi"/>
                <w:i/>
                <w:sz w:val="20"/>
                <w:szCs w:val="20"/>
              </w:rPr>
              <w:t>El enfoque de resolución de problemas en la enseñanza de la matemática a partir del estudio de clase</w:t>
            </w:r>
            <w:r>
              <w:rPr>
                <w:rFonts w:asciiTheme="minorHAnsi" w:hAnsiTheme="minorHAnsi" w:cstheme="minorHAnsi"/>
                <w:sz w:val="20"/>
                <w:szCs w:val="20"/>
              </w:rPr>
              <w:t xml:space="preserve">. </w:t>
            </w:r>
          </w:p>
          <w:p w14:paraId="008A6AAE" w14:textId="77777777" w:rsidR="00746CAD" w:rsidRPr="002F1B17" w:rsidRDefault="00746CAD" w:rsidP="003A5EB6">
            <w:pPr>
              <w:rPr>
                <w:rFonts w:asciiTheme="minorHAnsi" w:hAnsiTheme="minorHAnsi"/>
                <w:sz w:val="20"/>
                <w:szCs w:val="20"/>
                <w:lang w:val="es-MX"/>
              </w:rPr>
            </w:pPr>
          </w:p>
        </w:tc>
        <w:tc>
          <w:tcPr>
            <w:tcW w:w="473" w:type="pct"/>
          </w:tcPr>
          <w:p w14:paraId="592B4F81" w14:textId="77777777" w:rsidR="00746CAD" w:rsidRDefault="00746CAD" w:rsidP="008557DD">
            <w:pPr>
              <w:rPr>
                <w:rFonts w:asciiTheme="minorHAnsi" w:hAnsiTheme="minorHAnsi"/>
                <w:sz w:val="20"/>
                <w:szCs w:val="20"/>
                <w:lang w:val="es-MX"/>
              </w:rPr>
            </w:pPr>
          </w:p>
          <w:p w14:paraId="6D95EDD7" w14:textId="77777777" w:rsidR="003A5EB6" w:rsidRDefault="003A5EB6" w:rsidP="008557DD">
            <w:pPr>
              <w:rPr>
                <w:rFonts w:asciiTheme="minorHAnsi" w:hAnsiTheme="minorHAnsi"/>
                <w:sz w:val="20"/>
                <w:szCs w:val="20"/>
                <w:lang w:val="es-MX"/>
              </w:rPr>
            </w:pPr>
          </w:p>
          <w:p w14:paraId="2BD23E94" w14:textId="77777777" w:rsidR="003A5EB6" w:rsidRDefault="003A5EB6" w:rsidP="008557DD">
            <w:pPr>
              <w:rPr>
                <w:rFonts w:asciiTheme="minorHAnsi" w:hAnsiTheme="minorHAnsi"/>
                <w:sz w:val="20"/>
                <w:szCs w:val="20"/>
                <w:lang w:val="es-MX"/>
              </w:rPr>
            </w:pPr>
            <w:r>
              <w:rPr>
                <w:rFonts w:asciiTheme="minorHAnsi" w:hAnsiTheme="minorHAnsi"/>
                <w:sz w:val="20"/>
                <w:szCs w:val="20"/>
                <w:lang w:val="es-MX"/>
              </w:rPr>
              <w:t>Individual</w:t>
            </w:r>
          </w:p>
          <w:p w14:paraId="3BB775C7" w14:textId="77777777" w:rsidR="003A5EB6" w:rsidRDefault="003A5EB6" w:rsidP="008557DD">
            <w:pPr>
              <w:rPr>
                <w:rFonts w:asciiTheme="minorHAnsi" w:hAnsiTheme="minorHAnsi"/>
                <w:sz w:val="20"/>
                <w:szCs w:val="20"/>
                <w:lang w:val="es-MX"/>
              </w:rPr>
            </w:pPr>
          </w:p>
          <w:p w14:paraId="082E2E1C" w14:textId="77777777" w:rsidR="003A5EB6" w:rsidRDefault="003A5EB6" w:rsidP="008557DD">
            <w:pPr>
              <w:rPr>
                <w:rFonts w:asciiTheme="minorHAnsi" w:hAnsiTheme="minorHAnsi"/>
                <w:sz w:val="20"/>
                <w:szCs w:val="20"/>
                <w:lang w:val="es-MX"/>
              </w:rPr>
            </w:pPr>
          </w:p>
          <w:p w14:paraId="6EABA157" w14:textId="77777777" w:rsidR="003A5EB6" w:rsidRDefault="003A5EB6" w:rsidP="008557DD">
            <w:pPr>
              <w:rPr>
                <w:rFonts w:asciiTheme="minorHAnsi" w:hAnsiTheme="minorHAnsi"/>
                <w:sz w:val="20"/>
                <w:szCs w:val="20"/>
                <w:lang w:val="es-MX"/>
              </w:rPr>
            </w:pPr>
          </w:p>
          <w:p w14:paraId="49597726" w14:textId="77777777" w:rsidR="003A5EB6" w:rsidRDefault="003A5EB6" w:rsidP="008557DD">
            <w:pPr>
              <w:rPr>
                <w:rFonts w:asciiTheme="minorHAnsi" w:hAnsiTheme="minorHAnsi"/>
                <w:sz w:val="20"/>
                <w:szCs w:val="20"/>
                <w:lang w:val="es-MX"/>
              </w:rPr>
            </w:pPr>
          </w:p>
          <w:p w14:paraId="083CC00E" w14:textId="77777777" w:rsidR="003A5EB6" w:rsidRDefault="003A5EB6" w:rsidP="008557DD">
            <w:pPr>
              <w:rPr>
                <w:rFonts w:asciiTheme="minorHAnsi" w:hAnsiTheme="minorHAnsi"/>
                <w:sz w:val="20"/>
                <w:szCs w:val="20"/>
                <w:lang w:val="es-MX"/>
              </w:rPr>
            </w:pPr>
          </w:p>
          <w:p w14:paraId="1DA084FF" w14:textId="77777777" w:rsidR="003A5EB6" w:rsidRDefault="003A5EB6" w:rsidP="008557DD">
            <w:pPr>
              <w:rPr>
                <w:rFonts w:asciiTheme="minorHAnsi" w:hAnsiTheme="minorHAnsi"/>
                <w:sz w:val="20"/>
                <w:szCs w:val="20"/>
                <w:lang w:val="es-MX"/>
              </w:rPr>
            </w:pPr>
          </w:p>
          <w:p w14:paraId="321AEF0C" w14:textId="77777777" w:rsidR="003A5EB6" w:rsidRDefault="003A5EB6" w:rsidP="008557DD">
            <w:pPr>
              <w:rPr>
                <w:rFonts w:asciiTheme="minorHAnsi" w:hAnsiTheme="minorHAnsi"/>
                <w:sz w:val="20"/>
                <w:szCs w:val="20"/>
                <w:lang w:val="es-MX"/>
              </w:rPr>
            </w:pPr>
          </w:p>
          <w:p w14:paraId="4E5172FB" w14:textId="77777777" w:rsidR="003A5EB6" w:rsidRDefault="003A5EB6" w:rsidP="008557DD">
            <w:pPr>
              <w:rPr>
                <w:rFonts w:asciiTheme="minorHAnsi" w:hAnsiTheme="minorHAnsi"/>
                <w:sz w:val="20"/>
                <w:szCs w:val="20"/>
                <w:lang w:val="es-MX"/>
              </w:rPr>
            </w:pPr>
          </w:p>
          <w:p w14:paraId="25B4D5EF" w14:textId="77777777" w:rsidR="003A5EB6" w:rsidRDefault="003A5EB6" w:rsidP="008557DD">
            <w:pPr>
              <w:rPr>
                <w:rFonts w:asciiTheme="minorHAnsi" w:hAnsiTheme="minorHAnsi"/>
                <w:sz w:val="20"/>
                <w:szCs w:val="20"/>
                <w:lang w:val="es-MX"/>
              </w:rPr>
            </w:pPr>
          </w:p>
          <w:p w14:paraId="258007FE" w14:textId="77777777" w:rsidR="003A5EB6" w:rsidRDefault="003A5EB6" w:rsidP="008557DD">
            <w:pPr>
              <w:rPr>
                <w:rFonts w:asciiTheme="minorHAnsi" w:hAnsiTheme="minorHAnsi"/>
                <w:sz w:val="20"/>
                <w:szCs w:val="20"/>
                <w:lang w:val="es-MX"/>
              </w:rPr>
            </w:pPr>
          </w:p>
          <w:p w14:paraId="3BBF70C4" w14:textId="77777777" w:rsidR="003A5EB6" w:rsidRDefault="003A5EB6" w:rsidP="008557DD">
            <w:pPr>
              <w:rPr>
                <w:rFonts w:asciiTheme="minorHAnsi" w:hAnsiTheme="minorHAnsi"/>
                <w:sz w:val="20"/>
                <w:szCs w:val="20"/>
                <w:lang w:val="es-MX"/>
              </w:rPr>
            </w:pPr>
          </w:p>
          <w:p w14:paraId="3A55F2B5" w14:textId="77777777" w:rsidR="003A5EB6" w:rsidRDefault="003A5EB6" w:rsidP="008557DD">
            <w:pPr>
              <w:rPr>
                <w:rFonts w:asciiTheme="minorHAnsi" w:hAnsiTheme="minorHAnsi"/>
                <w:sz w:val="20"/>
                <w:szCs w:val="20"/>
                <w:lang w:val="es-MX"/>
              </w:rPr>
            </w:pPr>
          </w:p>
          <w:p w14:paraId="0E4CEBFD" w14:textId="77777777" w:rsidR="003A5EB6" w:rsidRDefault="003A5EB6" w:rsidP="008557DD">
            <w:pPr>
              <w:rPr>
                <w:rFonts w:asciiTheme="minorHAnsi" w:hAnsiTheme="minorHAnsi"/>
                <w:sz w:val="20"/>
                <w:szCs w:val="20"/>
                <w:lang w:val="es-MX"/>
              </w:rPr>
            </w:pPr>
          </w:p>
          <w:p w14:paraId="38060168" w14:textId="77777777" w:rsidR="003A5EB6" w:rsidRDefault="003A5EB6" w:rsidP="008557DD">
            <w:pPr>
              <w:rPr>
                <w:rFonts w:asciiTheme="minorHAnsi" w:hAnsiTheme="minorHAnsi"/>
                <w:sz w:val="20"/>
                <w:szCs w:val="20"/>
                <w:lang w:val="es-MX"/>
              </w:rPr>
            </w:pPr>
          </w:p>
          <w:p w14:paraId="5970CAF8" w14:textId="77777777" w:rsidR="003A5EB6" w:rsidRDefault="003A5EB6" w:rsidP="008557DD">
            <w:pPr>
              <w:rPr>
                <w:rFonts w:asciiTheme="minorHAnsi" w:hAnsiTheme="minorHAnsi"/>
                <w:sz w:val="20"/>
                <w:szCs w:val="20"/>
                <w:lang w:val="es-MX"/>
              </w:rPr>
            </w:pPr>
          </w:p>
          <w:p w14:paraId="57278447" w14:textId="77777777" w:rsidR="003A5EB6" w:rsidRDefault="003A5EB6" w:rsidP="008557DD">
            <w:pPr>
              <w:rPr>
                <w:rFonts w:asciiTheme="minorHAnsi" w:hAnsiTheme="minorHAnsi"/>
                <w:sz w:val="20"/>
                <w:szCs w:val="20"/>
                <w:lang w:val="es-MX"/>
              </w:rPr>
            </w:pPr>
          </w:p>
          <w:p w14:paraId="220A7F1F" w14:textId="77777777" w:rsidR="003A5EB6" w:rsidRDefault="003A5EB6" w:rsidP="008557DD">
            <w:pPr>
              <w:rPr>
                <w:rFonts w:asciiTheme="minorHAnsi" w:hAnsiTheme="minorHAnsi"/>
                <w:sz w:val="20"/>
                <w:szCs w:val="20"/>
                <w:lang w:val="es-MX"/>
              </w:rPr>
            </w:pPr>
          </w:p>
          <w:p w14:paraId="07BB8E40" w14:textId="77777777" w:rsidR="003A5EB6" w:rsidRDefault="003A5EB6" w:rsidP="008557DD">
            <w:pPr>
              <w:rPr>
                <w:rFonts w:asciiTheme="minorHAnsi" w:hAnsiTheme="minorHAnsi"/>
                <w:sz w:val="20"/>
                <w:szCs w:val="20"/>
                <w:lang w:val="es-MX"/>
              </w:rPr>
            </w:pPr>
          </w:p>
          <w:p w14:paraId="414CD364" w14:textId="77777777" w:rsidR="003A5EB6" w:rsidRDefault="003A5EB6" w:rsidP="008557DD">
            <w:pPr>
              <w:rPr>
                <w:rFonts w:asciiTheme="minorHAnsi" w:hAnsiTheme="minorHAnsi"/>
                <w:sz w:val="20"/>
                <w:szCs w:val="20"/>
                <w:lang w:val="es-MX"/>
              </w:rPr>
            </w:pPr>
          </w:p>
          <w:p w14:paraId="3B566843" w14:textId="77777777" w:rsidR="003A5EB6" w:rsidRDefault="003A5EB6" w:rsidP="008557DD">
            <w:pPr>
              <w:rPr>
                <w:rFonts w:asciiTheme="minorHAnsi" w:hAnsiTheme="minorHAnsi"/>
                <w:sz w:val="20"/>
                <w:szCs w:val="20"/>
                <w:lang w:val="es-MX"/>
              </w:rPr>
            </w:pPr>
          </w:p>
          <w:p w14:paraId="7CEAB05F" w14:textId="77777777" w:rsidR="003A5EB6" w:rsidRDefault="003A5EB6" w:rsidP="008557DD">
            <w:pPr>
              <w:rPr>
                <w:rFonts w:asciiTheme="minorHAnsi" w:hAnsiTheme="minorHAnsi"/>
                <w:sz w:val="20"/>
                <w:szCs w:val="20"/>
                <w:lang w:val="es-MX"/>
              </w:rPr>
            </w:pPr>
          </w:p>
          <w:p w14:paraId="527D2B24" w14:textId="77777777" w:rsidR="003A5EB6" w:rsidRDefault="003A5EB6" w:rsidP="008557DD">
            <w:pPr>
              <w:rPr>
                <w:rFonts w:asciiTheme="minorHAnsi" w:hAnsiTheme="minorHAnsi"/>
                <w:sz w:val="20"/>
                <w:szCs w:val="20"/>
                <w:lang w:val="es-MX"/>
              </w:rPr>
            </w:pPr>
          </w:p>
          <w:p w14:paraId="26ECDD05" w14:textId="77777777" w:rsidR="003A5EB6" w:rsidRDefault="003A5EB6" w:rsidP="008557DD">
            <w:pPr>
              <w:rPr>
                <w:rFonts w:asciiTheme="minorHAnsi" w:hAnsiTheme="minorHAnsi"/>
                <w:sz w:val="20"/>
                <w:szCs w:val="20"/>
                <w:lang w:val="es-MX"/>
              </w:rPr>
            </w:pPr>
          </w:p>
          <w:p w14:paraId="67E7D398" w14:textId="77777777" w:rsidR="003A5EB6" w:rsidRDefault="003A5EB6" w:rsidP="008557DD">
            <w:pPr>
              <w:rPr>
                <w:rFonts w:asciiTheme="minorHAnsi" w:hAnsiTheme="minorHAnsi"/>
                <w:sz w:val="20"/>
                <w:szCs w:val="20"/>
                <w:lang w:val="es-MX"/>
              </w:rPr>
            </w:pPr>
            <w:r>
              <w:rPr>
                <w:rFonts w:asciiTheme="minorHAnsi" w:hAnsiTheme="minorHAnsi"/>
                <w:sz w:val="20"/>
                <w:szCs w:val="20"/>
                <w:lang w:val="es-MX"/>
              </w:rPr>
              <w:t>Individual</w:t>
            </w:r>
          </w:p>
          <w:p w14:paraId="43AD52B3" w14:textId="77777777" w:rsidR="003A5EB6" w:rsidRDefault="003A5EB6" w:rsidP="008557DD">
            <w:pPr>
              <w:rPr>
                <w:rFonts w:asciiTheme="minorHAnsi" w:hAnsiTheme="minorHAnsi"/>
                <w:sz w:val="20"/>
                <w:szCs w:val="20"/>
                <w:lang w:val="es-MX"/>
              </w:rPr>
            </w:pPr>
          </w:p>
          <w:p w14:paraId="6B4A66C1" w14:textId="77777777" w:rsidR="003A5EB6" w:rsidRDefault="003A5EB6" w:rsidP="008557DD">
            <w:pPr>
              <w:rPr>
                <w:rFonts w:asciiTheme="minorHAnsi" w:hAnsiTheme="minorHAnsi"/>
                <w:sz w:val="20"/>
                <w:szCs w:val="20"/>
                <w:lang w:val="es-MX"/>
              </w:rPr>
            </w:pPr>
          </w:p>
          <w:p w14:paraId="2054F021" w14:textId="77777777" w:rsidR="003A5EB6" w:rsidRDefault="003A5EB6" w:rsidP="008557DD">
            <w:pPr>
              <w:rPr>
                <w:rFonts w:asciiTheme="minorHAnsi" w:hAnsiTheme="minorHAnsi"/>
                <w:sz w:val="20"/>
                <w:szCs w:val="20"/>
                <w:lang w:val="es-MX"/>
              </w:rPr>
            </w:pPr>
          </w:p>
          <w:p w14:paraId="758CD8C2" w14:textId="77777777" w:rsidR="003A5EB6" w:rsidRDefault="003A5EB6" w:rsidP="008557DD">
            <w:pPr>
              <w:rPr>
                <w:rFonts w:asciiTheme="minorHAnsi" w:hAnsiTheme="minorHAnsi"/>
                <w:sz w:val="20"/>
                <w:szCs w:val="20"/>
                <w:lang w:val="es-MX"/>
              </w:rPr>
            </w:pPr>
          </w:p>
          <w:p w14:paraId="37648236" w14:textId="77777777" w:rsidR="003A5EB6" w:rsidRDefault="003A5EB6" w:rsidP="008557DD">
            <w:pPr>
              <w:rPr>
                <w:rFonts w:asciiTheme="minorHAnsi" w:hAnsiTheme="minorHAnsi"/>
                <w:sz w:val="20"/>
                <w:szCs w:val="20"/>
                <w:lang w:val="es-MX"/>
              </w:rPr>
            </w:pPr>
          </w:p>
          <w:p w14:paraId="25E435A6" w14:textId="77777777" w:rsidR="003A5EB6" w:rsidRDefault="003A5EB6" w:rsidP="008557DD">
            <w:pPr>
              <w:rPr>
                <w:rFonts w:asciiTheme="minorHAnsi" w:hAnsiTheme="minorHAnsi"/>
                <w:sz w:val="20"/>
                <w:szCs w:val="20"/>
                <w:lang w:val="es-MX"/>
              </w:rPr>
            </w:pPr>
          </w:p>
          <w:p w14:paraId="3EEAE796" w14:textId="77777777" w:rsidR="003A5EB6" w:rsidRDefault="003A5EB6" w:rsidP="008557DD">
            <w:pPr>
              <w:rPr>
                <w:rFonts w:asciiTheme="minorHAnsi" w:hAnsiTheme="minorHAnsi"/>
                <w:sz w:val="20"/>
                <w:szCs w:val="20"/>
                <w:lang w:val="es-MX"/>
              </w:rPr>
            </w:pPr>
          </w:p>
          <w:p w14:paraId="54C34DDE" w14:textId="77777777" w:rsidR="003A5EB6" w:rsidRPr="002F1B17" w:rsidRDefault="003A5EB6" w:rsidP="008557DD">
            <w:pPr>
              <w:rPr>
                <w:rFonts w:asciiTheme="minorHAnsi" w:hAnsiTheme="minorHAnsi"/>
                <w:sz w:val="20"/>
                <w:szCs w:val="20"/>
                <w:lang w:val="es-MX"/>
              </w:rPr>
            </w:pPr>
          </w:p>
        </w:tc>
        <w:tc>
          <w:tcPr>
            <w:tcW w:w="541" w:type="pct"/>
          </w:tcPr>
          <w:p w14:paraId="638F1876"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lastRenderedPageBreak/>
              <w:t>Matriz de consistencia entre los principios pedagógicos, contenidos matemáticos y resolución de problemas.</w:t>
            </w:r>
          </w:p>
          <w:p w14:paraId="03AA4668" w14:textId="77777777" w:rsidR="00746CAD" w:rsidRPr="002F1B17" w:rsidRDefault="00746CAD" w:rsidP="008557DD">
            <w:pPr>
              <w:rPr>
                <w:rFonts w:asciiTheme="minorHAnsi" w:hAnsiTheme="minorHAnsi"/>
                <w:sz w:val="20"/>
                <w:szCs w:val="20"/>
                <w:lang w:val="es-MX"/>
              </w:rPr>
            </w:pPr>
          </w:p>
          <w:p w14:paraId="365BA799" w14:textId="5448D90D" w:rsidR="00746CAD" w:rsidRPr="002F1B17" w:rsidRDefault="00805DC8" w:rsidP="008557DD">
            <w:pPr>
              <w:rPr>
                <w:rFonts w:asciiTheme="minorHAnsi" w:hAnsiTheme="minorHAnsi"/>
                <w:sz w:val="20"/>
                <w:szCs w:val="20"/>
                <w:lang w:val="es-MX"/>
              </w:rPr>
            </w:pPr>
            <w:r>
              <w:rPr>
                <w:rFonts w:asciiTheme="minorHAnsi" w:hAnsiTheme="minorHAnsi"/>
                <w:sz w:val="20"/>
                <w:szCs w:val="20"/>
                <w:lang w:val="es-MX"/>
              </w:rPr>
              <w:t>Evidencia portafolio</w:t>
            </w:r>
          </w:p>
          <w:p w14:paraId="75396BAD" w14:textId="77777777" w:rsidR="00746CAD" w:rsidRPr="002F1B17" w:rsidRDefault="00746CAD" w:rsidP="008557DD">
            <w:pPr>
              <w:rPr>
                <w:rFonts w:asciiTheme="minorHAnsi" w:hAnsiTheme="minorHAnsi"/>
                <w:sz w:val="20"/>
                <w:szCs w:val="20"/>
                <w:lang w:val="es-MX"/>
              </w:rPr>
            </w:pPr>
          </w:p>
          <w:p w14:paraId="36E4B68C" w14:textId="77777777" w:rsidR="00746CAD" w:rsidRPr="002F1B17" w:rsidRDefault="00746CAD" w:rsidP="008557DD">
            <w:pPr>
              <w:rPr>
                <w:rFonts w:asciiTheme="minorHAnsi" w:hAnsiTheme="minorHAnsi"/>
                <w:sz w:val="20"/>
                <w:szCs w:val="20"/>
                <w:lang w:val="es-MX"/>
              </w:rPr>
            </w:pPr>
          </w:p>
          <w:p w14:paraId="7F3BE582" w14:textId="77777777" w:rsidR="00746CAD" w:rsidRPr="002F1B17" w:rsidRDefault="00746CAD" w:rsidP="008557DD">
            <w:pPr>
              <w:rPr>
                <w:rFonts w:asciiTheme="minorHAnsi" w:hAnsiTheme="minorHAnsi"/>
                <w:sz w:val="20"/>
                <w:szCs w:val="20"/>
                <w:lang w:val="es-MX"/>
              </w:rPr>
            </w:pPr>
          </w:p>
          <w:p w14:paraId="37E0A576" w14:textId="77777777" w:rsidR="00746CAD" w:rsidRPr="002F1B17" w:rsidRDefault="00746CAD" w:rsidP="008557DD">
            <w:pPr>
              <w:rPr>
                <w:rFonts w:asciiTheme="minorHAnsi" w:hAnsiTheme="minorHAnsi"/>
                <w:sz w:val="20"/>
                <w:szCs w:val="20"/>
                <w:lang w:val="es-MX"/>
              </w:rPr>
            </w:pPr>
          </w:p>
          <w:p w14:paraId="403875CF" w14:textId="77777777" w:rsidR="00746CAD" w:rsidRPr="002F1B17" w:rsidRDefault="00746CAD" w:rsidP="008557DD">
            <w:pPr>
              <w:rPr>
                <w:rFonts w:asciiTheme="minorHAnsi" w:hAnsiTheme="minorHAnsi"/>
                <w:sz w:val="20"/>
                <w:szCs w:val="20"/>
                <w:lang w:val="es-MX"/>
              </w:rPr>
            </w:pPr>
          </w:p>
          <w:p w14:paraId="510C6D26" w14:textId="77777777" w:rsidR="00746CAD" w:rsidRPr="002F1B17" w:rsidRDefault="00746CAD" w:rsidP="008557DD">
            <w:pPr>
              <w:rPr>
                <w:rFonts w:asciiTheme="minorHAnsi" w:hAnsiTheme="minorHAnsi"/>
                <w:sz w:val="20"/>
                <w:szCs w:val="20"/>
                <w:lang w:val="es-MX"/>
              </w:rPr>
            </w:pPr>
          </w:p>
          <w:p w14:paraId="64C43AAC" w14:textId="77777777" w:rsidR="00746CAD" w:rsidRPr="002F1B17" w:rsidRDefault="00746CAD" w:rsidP="008557DD">
            <w:pPr>
              <w:rPr>
                <w:rFonts w:asciiTheme="minorHAnsi" w:hAnsiTheme="minorHAnsi"/>
                <w:sz w:val="20"/>
                <w:szCs w:val="20"/>
                <w:lang w:val="es-MX"/>
              </w:rPr>
            </w:pPr>
          </w:p>
          <w:p w14:paraId="570BB997" w14:textId="77777777" w:rsidR="003A5EB6" w:rsidRDefault="003A5EB6" w:rsidP="008557DD">
            <w:pPr>
              <w:rPr>
                <w:rFonts w:asciiTheme="minorHAnsi" w:hAnsiTheme="minorHAnsi"/>
                <w:sz w:val="20"/>
                <w:szCs w:val="20"/>
                <w:lang w:val="es-MX"/>
              </w:rPr>
            </w:pPr>
          </w:p>
          <w:p w14:paraId="77DBBF47" w14:textId="77777777" w:rsidR="003A5EB6" w:rsidRDefault="003A5EB6" w:rsidP="008557DD">
            <w:pPr>
              <w:rPr>
                <w:rFonts w:asciiTheme="minorHAnsi" w:hAnsiTheme="minorHAnsi"/>
                <w:sz w:val="20"/>
                <w:szCs w:val="20"/>
                <w:lang w:val="es-MX"/>
              </w:rPr>
            </w:pPr>
          </w:p>
          <w:p w14:paraId="4445F670" w14:textId="77777777" w:rsidR="003A5EB6" w:rsidRDefault="003A5EB6" w:rsidP="008557DD">
            <w:pPr>
              <w:rPr>
                <w:rFonts w:asciiTheme="minorHAnsi" w:hAnsiTheme="minorHAnsi"/>
                <w:sz w:val="20"/>
                <w:szCs w:val="20"/>
                <w:lang w:val="es-MX"/>
              </w:rPr>
            </w:pPr>
          </w:p>
          <w:p w14:paraId="4B0BF30A" w14:textId="77777777" w:rsidR="003A5EB6" w:rsidRDefault="003A5EB6" w:rsidP="008557DD">
            <w:pPr>
              <w:rPr>
                <w:rFonts w:asciiTheme="minorHAnsi" w:hAnsiTheme="minorHAnsi"/>
                <w:sz w:val="20"/>
                <w:szCs w:val="20"/>
                <w:lang w:val="es-MX"/>
              </w:rPr>
            </w:pPr>
          </w:p>
          <w:p w14:paraId="2477A3FF" w14:textId="77777777" w:rsidR="003A5EB6" w:rsidRDefault="003A5EB6" w:rsidP="008557DD">
            <w:pPr>
              <w:rPr>
                <w:rFonts w:asciiTheme="minorHAnsi" w:hAnsiTheme="minorHAnsi"/>
                <w:sz w:val="20"/>
                <w:szCs w:val="20"/>
                <w:lang w:val="es-MX"/>
              </w:rPr>
            </w:pPr>
          </w:p>
          <w:p w14:paraId="1CDB2D8E" w14:textId="77777777" w:rsidR="003A5EB6" w:rsidRDefault="003A5EB6" w:rsidP="008557DD">
            <w:pPr>
              <w:rPr>
                <w:rFonts w:asciiTheme="minorHAnsi" w:hAnsiTheme="minorHAnsi"/>
                <w:sz w:val="20"/>
                <w:szCs w:val="20"/>
                <w:lang w:val="es-MX"/>
              </w:rPr>
            </w:pPr>
          </w:p>
          <w:p w14:paraId="1F6F51BE" w14:textId="77777777" w:rsidR="003A5EB6" w:rsidRDefault="003A5EB6" w:rsidP="008557DD">
            <w:pPr>
              <w:rPr>
                <w:rFonts w:asciiTheme="minorHAnsi" w:hAnsiTheme="minorHAnsi"/>
                <w:sz w:val="20"/>
                <w:szCs w:val="20"/>
                <w:lang w:val="es-MX"/>
              </w:rPr>
            </w:pPr>
          </w:p>
          <w:p w14:paraId="0C9F9F7F" w14:textId="77777777" w:rsidR="003A5EB6" w:rsidRDefault="003A5EB6" w:rsidP="008557DD">
            <w:pPr>
              <w:rPr>
                <w:rFonts w:asciiTheme="minorHAnsi" w:hAnsiTheme="minorHAnsi"/>
                <w:sz w:val="20"/>
                <w:szCs w:val="20"/>
                <w:lang w:val="es-MX"/>
              </w:rPr>
            </w:pPr>
          </w:p>
          <w:p w14:paraId="62B68AD3" w14:textId="77777777" w:rsidR="00746CAD" w:rsidRPr="002F1B17" w:rsidRDefault="00746CAD" w:rsidP="008557DD">
            <w:pPr>
              <w:rPr>
                <w:rFonts w:asciiTheme="minorHAnsi" w:hAnsiTheme="minorHAnsi"/>
                <w:sz w:val="20"/>
                <w:szCs w:val="20"/>
                <w:lang w:val="es-MX"/>
              </w:rPr>
            </w:pPr>
            <w:r w:rsidRPr="002F1B17">
              <w:rPr>
                <w:rFonts w:asciiTheme="minorHAnsi" w:hAnsiTheme="minorHAnsi"/>
                <w:sz w:val="20"/>
                <w:szCs w:val="20"/>
                <w:lang w:val="es-MX"/>
              </w:rPr>
              <w:t>Ensayo</w:t>
            </w:r>
          </w:p>
        </w:tc>
        <w:tc>
          <w:tcPr>
            <w:tcW w:w="429" w:type="pct"/>
          </w:tcPr>
          <w:p w14:paraId="0FF8A9A1" w14:textId="77777777" w:rsidR="00746CAD" w:rsidRDefault="00A01E0A" w:rsidP="008557DD">
            <w:pPr>
              <w:jc w:val="both"/>
              <w:rPr>
                <w:rFonts w:asciiTheme="minorHAnsi" w:hAnsiTheme="minorHAnsi" w:cs="Arial"/>
                <w:sz w:val="20"/>
                <w:szCs w:val="20"/>
              </w:rPr>
            </w:pPr>
            <w:r>
              <w:rPr>
                <w:rFonts w:asciiTheme="minorHAnsi" w:hAnsiTheme="minorHAnsi" w:cs="Arial"/>
                <w:sz w:val="20"/>
                <w:szCs w:val="20"/>
              </w:rPr>
              <w:lastRenderedPageBreak/>
              <w:t>AGOSTO</w:t>
            </w:r>
          </w:p>
          <w:p w14:paraId="51904B52" w14:textId="77777777" w:rsidR="00A01E0A" w:rsidRDefault="00A01E0A" w:rsidP="008557DD">
            <w:pPr>
              <w:jc w:val="both"/>
              <w:rPr>
                <w:rFonts w:asciiTheme="minorHAnsi" w:hAnsiTheme="minorHAnsi" w:cs="Arial"/>
                <w:sz w:val="20"/>
                <w:szCs w:val="20"/>
              </w:rPr>
            </w:pPr>
          </w:p>
          <w:p w14:paraId="27A66DB8" w14:textId="77777777" w:rsidR="00A01E0A" w:rsidRDefault="00A01E0A" w:rsidP="008557DD">
            <w:pPr>
              <w:jc w:val="both"/>
              <w:rPr>
                <w:rFonts w:asciiTheme="minorHAnsi" w:hAnsiTheme="minorHAnsi" w:cs="Arial"/>
                <w:sz w:val="20"/>
                <w:szCs w:val="20"/>
              </w:rPr>
            </w:pPr>
            <w:r>
              <w:rPr>
                <w:rFonts w:asciiTheme="minorHAnsi" w:hAnsiTheme="minorHAnsi" w:cs="Arial"/>
                <w:sz w:val="20"/>
                <w:szCs w:val="20"/>
              </w:rPr>
              <w:t>27 – 31</w:t>
            </w:r>
          </w:p>
          <w:p w14:paraId="36CBF905" w14:textId="77777777" w:rsidR="00A01E0A" w:rsidRDefault="00A01E0A" w:rsidP="008557DD">
            <w:pPr>
              <w:jc w:val="both"/>
              <w:rPr>
                <w:rFonts w:asciiTheme="minorHAnsi" w:hAnsiTheme="minorHAnsi" w:cs="Arial"/>
                <w:sz w:val="20"/>
                <w:szCs w:val="20"/>
              </w:rPr>
            </w:pPr>
          </w:p>
          <w:p w14:paraId="4A1D121A" w14:textId="77777777" w:rsidR="00A01E0A" w:rsidRDefault="00A01E0A" w:rsidP="008557DD">
            <w:pPr>
              <w:jc w:val="both"/>
              <w:rPr>
                <w:rFonts w:asciiTheme="minorHAnsi" w:hAnsiTheme="minorHAnsi" w:cs="Arial"/>
                <w:sz w:val="20"/>
                <w:szCs w:val="20"/>
              </w:rPr>
            </w:pPr>
          </w:p>
          <w:p w14:paraId="584C4EC1" w14:textId="77777777" w:rsidR="00A01E0A" w:rsidRDefault="00A01E0A" w:rsidP="008557DD">
            <w:pPr>
              <w:jc w:val="both"/>
              <w:rPr>
                <w:rFonts w:asciiTheme="minorHAnsi" w:hAnsiTheme="minorHAnsi" w:cs="Arial"/>
                <w:sz w:val="20"/>
                <w:szCs w:val="20"/>
              </w:rPr>
            </w:pPr>
          </w:p>
          <w:p w14:paraId="02761DC1" w14:textId="77777777" w:rsidR="00A01E0A" w:rsidRDefault="00A01E0A" w:rsidP="008557DD">
            <w:pPr>
              <w:jc w:val="both"/>
              <w:rPr>
                <w:rFonts w:asciiTheme="minorHAnsi" w:hAnsiTheme="minorHAnsi" w:cs="Arial"/>
                <w:sz w:val="20"/>
                <w:szCs w:val="20"/>
              </w:rPr>
            </w:pPr>
          </w:p>
          <w:p w14:paraId="08602E36" w14:textId="77777777" w:rsidR="00A01E0A" w:rsidRDefault="00A01E0A" w:rsidP="008557DD">
            <w:pPr>
              <w:jc w:val="both"/>
              <w:rPr>
                <w:rFonts w:asciiTheme="minorHAnsi" w:hAnsiTheme="minorHAnsi" w:cs="Arial"/>
                <w:sz w:val="20"/>
                <w:szCs w:val="20"/>
              </w:rPr>
            </w:pPr>
          </w:p>
          <w:p w14:paraId="6CD990D4" w14:textId="77777777" w:rsidR="00A01E0A" w:rsidRDefault="00A01E0A" w:rsidP="008557DD">
            <w:pPr>
              <w:jc w:val="both"/>
              <w:rPr>
                <w:rFonts w:asciiTheme="minorHAnsi" w:hAnsiTheme="minorHAnsi" w:cs="Arial"/>
                <w:sz w:val="20"/>
                <w:szCs w:val="20"/>
              </w:rPr>
            </w:pPr>
          </w:p>
          <w:p w14:paraId="71960339" w14:textId="77777777" w:rsidR="00A01E0A" w:rsidRDefault="00A01E0A" w:rsidP="008557DD">
            <w:pPr>
              <w:jc w:val="both"/>
              <w:rPr>
                <w:rFonts w:asciiTheme="minorHAnsi" w:hAnsiTheme="minorHAnsi" w:cs="Arial"/>
                <w:sz w:val="20"/>
                <w:szCs w:val="20"/>
              </w:rPr>
            </w:pPr>
          </w:p>
          <w:p w14:paraId="23069A1E" w14:textId="77777777" w:rsidR="00A01E0A" w:rsidRDefault="00A01E0A" w:rsidP="008557DD">
            <w:pPr>
              <w:jc w:val="both"/>
              <w:rPr>
                <w:rFonts w:asciiTheme="minorHAnsi" w:hAnsiTheme="minorHAnsi" w:cs="Arial"/>
                <w:sz w:val="20"/>
                <w:szCs w:val="20"/>
              </w:rPr>
            </w:pPr>
          </w:p>
          <w:p w14:paraId="4F5346D7" w14:textId="77777777" w:rsidR="00A01E0A" w:rsidRDefault="00A01E0A" w:rsidP="008557DD">
            <w:pPr>
              <w:jc w:val="both"/>
              <w:rPr>
                <w:rFonts w:asciiTheme="minorHAnsi" w:hAnsiTheme="minorHAnsi" w:cs="Arial"/>
                <w:sz w:val="20"/>
                <w:szCs w:val="20"/>
              </w:rPr>
            </w:pPr>
          </w:p>
          <w:p w14:paraId="48D18D0F" w14:textId="77777777" w:rsidR="00A01E0A" w:rsidRDefault="00A01E0A" w:rsidP="008557DD">
            <w:pPr>
              <w:jc w:val="both"/>
              <w:rPr>
                <w:rFonts w:asciiTheme="minorHAnsi" w:hAnsiTheme="minorHAnsi" w:cs="Arial"/>
                <w:sz w:val="20"/>
                <w:szCs w:val="20"/>
              </w:rPr>
            </w:pPr>
          </w:p>
          <w:p w14:paraId="2A1D41F5" w14:textId="77777777" w:rsidR="00A01E0A" w:rsidRDefault="00A01E0A" w:rsidP="008557DD">
            <w:pPr>
              <w:jc w:val="both"/>
              <w:rPr>
                <w:rFonts w:asciiTheme="minorHAnsi" w:hAnsiTheme="minorHAnsi" w:cs="Arial"/>
                <w:sz w:val="20"/>
                <w:szCs w:val="20"/>
              </w:rPr>
            </w:pPr>
          </w:p>
          <w:p w14:paraId="3F780EC0" w14:textId="77777777" w:rsidR="00A01E0A" w:rsidRDefault="00A01E0A" w:rsidP="008557DD">
            <w:pPr>
              <w:jc w:val="both"/>
              <w:rPr>
                <w:rFonts w:asciiTheme="minorHAnsi" w:hAnsiTheme="minorHAnsi" w:cs="Arial"/>
                <w:sz w:val="20"/>
                <w:szCs w:val="20"/>
              </w:rPr>
            </w:pPr>
          </w:p>
          <w:p w14:paraId="7BDA9ECF" w14:textId="77777777" w:rsidR="00A01E0A" w:rsidRDefault="00A01E0A" w:rsidP="008557DD">
            <w:pPr>
              <w:jc w:val="both"/>
              <w:rPr>
                <w:rFonts w:asciiTheme="minorHAnsi" w:hAnsiTheme="minorHAnsi" w:cs="Arial"/>
                <w:sz w:val="20"/>
                <w:szCs w:val="20"/>
              </w:rPr>
            </w:pPr>
          </w:p>
          <w:p w14:paraId="0D0B5AD9" w14:textId="77777777" w:rsidR="00A01E0A" w:rsidRDefault="00A01E0A" w:rsidP="008557DD">
            <w:pPr>
              <w:jc w:val="both"/>
              <w:rPr>
                <w:rFonts w:asciiTheme="minorHAnsi" w:hAnsiTheme="minorHAnsi" w:cs="Arial"/>
                <w:sz w:val="20"/>
                <w:szCs w:val="20"/>
              </w:rPr>
            </w:pPr>
          </w:p>
          <w:p w14:paraId="07A8DCD3" w14:textId="77777777" w:rsidR="00A01E0A" w:rsidRDefault="00A01E0A" w:rsidP="008557DD">
            <w:pPr>
              <w:jc w:val="both"/>
              <w:rPr>
                <w:rFonts w:asciiTheme="minorHAnsi" w:hAnsiTheme="minorHAnsi" w:cs="Arial"/>
                <w:sz w:val="20"/>
                <w:szCs w:val="20"/>
              </w:rPr>
            </w:pPr>
          </w:p>
          <w:p w14:paraId="742C41A6" w14:textId="77777777" w:rsidR="00A01E0A" w:rsidRPr="00A01E0A" w:rsidRDefault="00A01E0A" w:rsidP="008557DD">
            <w:pPr>
              <w:jc w:val="both"/>
              <w:rPr>
                <w:rFonts w:asciiTheme="minorHAnsi" w:hAnsiTheme="minorHAnsi" w:cs="Arial"/>
                <w:sz w:val="18"/>
                <w:szCs w:val="18"/>
              </w:rPr>
            </w:pPr>
            <w:r w:rsidRPr="00A01E0A">
              <w:rPr>
                <w:rFonts w:asciiTheme="minorHAnsi" w:hAnsiTheme="minorHAnsi" w:cs="Arial"/>
                <w:sz w:val="18"/>
                <w:szCs w:val="18"/>
              </w:rPr>
              <w:t>SEPTIEMBRE</w:t>
            </w:r>
          </w:p>
          <w:p w14:paraId="60DF6395" w14:textId="77777777" w:rsidR="00A01E0A" w:rsidRDefault="00A01E0A" w:rsidP="008557DD">
            <w:pPr>
              <w:jc w:val="both"/>
              <w:rPr>
                <w:rFonts w:asciiTheme="minorHAnsi" w:hAnsiTheme="minorHAnsi" w:cs="Arial"/>
                <w:sz w:val="20"/>
                <w:szCs w:val="20"/>
              </w:rPr>
            </w:pPr>
          </w:p>
          <w:p w14:paraId="74FC22B8" w14:textId="77777777" w:rsidR="00A01E0A" w:rsidRDefault="00A01E0A" w:rsidP="008557DD">
            <w:pPr>
              <w:jc w:val="both"/>
              <w:rPr>
                <w:rFonts w:asciiTheme="minorHAnsi" w:hAnsiTheme="minorHAnsi" w:cs="Arial"/>
                <w:sz w:val="20"/>
                <w:szCs w:val="20"/>
              </w:rPr>
            </w:pPr>
            <w:r>
              <w:rPr>
                <w:rFonts w:asciiTheme="minorHAnsi" w:hAnsiTheme="minorHAnsi" w:cs="Arial"/>
                <w:sz w:val="20"/>
                <w:szCs w:val="20"/>
              </w:rPr>
              <w:t>3 - 7</w:t>
            </w:r>
          </w:p>
          <w:p w14:paraId="07CCD3A6" w14:textId="77777777" w:rsidR="00A01E0A" w:rsidRDefault="00A01E0A" w:rsidP="008557DD">
            <w:pPr>
              <w:jc w:val="both"/>
              <w:rPr>
                <w:rFonts w:asciiTheme="minorHAnsi" w:hAnsiTheme="minorHAnsi" w:cs="Arial"/>
                <w:sz w:val="20"/>
                <w:szCs w:val="20"/>
              </w:rPr>
            </w:pPr>
          </w:p>
          <w:p w14:paraId="57E042DF" w14:textId="77777777" w:rsidR="00A01E0A" w:rsidRDefault="00A01E0A" w:rsidP="008557DD">
            <w:pPr>
              <w:jc w:val="both"/>
              <w:rPr>
                <w:rFonts w:asciiTheme="minorHAnsi" w:hAnsiTheme="minorHAnsi" w:cs="Arial"/>
                <w:sz w:val="20"/>
                <w:szCs w:val="20"/>
              </w:rPr>
            </w:pPr>
          </w:p>
          <w:p w14:paraId="51724E5C" w14:textId="77777777" w:rsidR="00A01E0A" w:rsidRPr="002F1B17" w:rsidRDefault="00A01E0A" w:rsidP="008557DD">
            <w:pPr>
              <w:jc w:val="both"/>
              <w:rPr>
                <w:rFonts w:asciiTheme="minorHAnsi" w:hAnsiTheme="minorHAnsi" w:cs="Arial"/>
                <w:sz w:val="20"/>
                <w:szCs w:val="20"/>
              </w:rPr>
            </w:pPr>
          </w:p>
        </w:tc>
        <w:tc>
          <w:tcPr>
            <w:tcW w:w="620" w:type="pct"/>
          </w:tcPr>
          <w:p w14:paraId="29350819" w14:textId="77777777" w:rsidR="00746CAD" w:rsidRDefault="00746CAD" w:rsidP="008557DD">
            <w:pPr>
              <w:rPr>
                <w:rFonts w:asciiTheme="minorHAnsi" w:hAnsiTheme="minorHAnsi" w:cs="Cambria"/>
                <w:sz w:val="20"/>
                <w:szCs w:val="20"/>
              </w:rPr>
            </w:pPr>
            <w:r w:rsidRPr="002F1B17">
              <w:rPr>
                <w:rFonts w:asciiTheme="minorHAnsi" w:hAnsiTheme="minorHAnsi"/>
                <w:sz w:val="20"/>
                <w:szCs w:val="20"/>
                <w:lang w:val="es-MX"/>
              </w:rPr>
              <w:lastRenderedPageBreak/>
              <w:t>De a cuerdo a rúbricas se evaluará que el alumno r</w:t>
            </w:r>
            <w:proofErr w:type="spellStart"/>
            <w:r w:rsidRPr="002F1B17">
              <w:rPr>
                <w:rFonts w:asciiTheme="minorHAnsi" w:hAnsiTheme="minorHAnsi" w:cs="Cambria"/>
                <w:sz w:val="20"/>
                <w:szCs w:val="20"/>
              </w:rPr>
              <w:t>elacione</w:t>
            </w:r>
            <w:proofErr w:type="spellEnd"/>
            <w:r w:rsidRPr="002F1B17">
              <w:rPr>
                <w:rFonts w:asciiTheme="minorHAnsi" w:hAnsiTheme="minorHAnsi" w:cs="Cambria"/>
                <w:sz w:val="20"/>
                <w:szCs w:val="20"/>
              </w:rPr>
              <w:t xml:space="preserve"> apropiadamente los principios pedagógicos con sus características y su aplicación en la matemática de educación preescolar. Analiza correctamente el planteamiento y la resolución de los problemas.</w:t>
            </w:r>
          </w:p>
          <w:p w14:paraId="72847767" w14:textId="77777777" w:rsidR="003A5EB6" w:rsidRDefault="003A5EB6" w:rsidP="008557DD">
            <w:pPr>
              <w:rPr>
                <w:rFonts w:asciiTheme="minorHAnsi" w:hAnsiTheme="minorHAnsi" w:cs="Cambria"/>
                <w:sz w:val="20"/>
                <w:szCs w:val="20"/>
              </w:rPr>
            </w:pPr>
          </w:p>
          <w:p w14:paraId="5EE59FD4" w14:textId="77777777" w:rsidR="003A5EB6" w:rsidRDefault="003A5EB6" w:rsidP="008557DD">
            <w:pPr>
              <w:rPr>
                <w:rFonts w:asciiTheme="minorHAnsi" w:hAnsiTheme="minorHAnsi" w:cs="Cambria"/>
                <w:sz w:val="20"/>
                <w:szCs w:val="20"/>
              </w:rPr>
            </w:pPr>
          </w:p>
          <w:p w14:paraId="2A317A22" w14:textId="77777777" w:rsidR="00E42D3F" w:rsidRDefault="00E42D3F" w:rsidP="008557DD">
            <w:pPr>
              <w:rPr>
                <w:rFonts w:asciiTheme="minorHAnsi" w:hAnsiTheme="minorHAnsi" w:cs="Cambria"/>
                <w:sz w:val="20"/>
                <w:szCs w:val="20"/>
              </w:rPr>
            </w:pPr>
          </w:p>
          <w:p w14:paraId="47273654" w14:textId="77777777" w:rsidR="00E42D3F" w:rsidRDefault="00E42D3F" w:rsidP="008557DD">
            <w:pPr>
              <w:rPr>
                <w:rFonts w:asciiTheme="minorHAnsi" w:hAnsiTheme="minorHAnsi" w:cs="Cambria"/>
                <w:sz w:val="20"/>
                <w:szCs w:val="20"/>
              </w:rPr>
            </w:pPr>
          </w:p>
          <w:p w14:paraId="465C1566" w14:textId="77777777" w:rsidR="00E42D3F" w:rsidRDefault="00E42D3F" w:rsidP="008557DD">
            <w:pPr>
              <w:rPr>
                <w:rFonts w:asciiTheme="minorHAnsi" w:hAnsiTheme="minorHAnsi" w:cs="Cambria"/>
                <w:sz w:val="20"/>
                <w:szCs w:val="20"/>
              </w:rPr>
            </w:pPr>
          </w:p>
          <w:p w14:paraId="55ADBE93" w14:textId="77777777" w:rsidR="00E42D3F" w:rsidRDefault="00E42D3F" w:rsidP="008557DD">
            <w:pPr>
              <w:rPr>
                <w:rFonts w:asciiTheme="minorHAnsi" w:hAnsiTheme="minorHAnsi" w:cs="Cambria"/>
                <w:sz w:val="20"/>
                <w:szCs w:val="20"/>
              </w:rPr>
            </w:pPr>
          </w:p>
          <w:p w14:paraId="0574E30D" w14:textId="77777777" w:rsidR="00E42D3F" w:rsidRDefault="00E42D3F" w:rsidP="008557DD">
            <w:pPr>
              <w:rPr>
                <w:rFonts w:asciiTheme="minorHAnsi" w:hAnsiTheme="minorHAnsi" w:cs="Cambria"/>
                <w:sz w:val="20"/>
                <w:szCs w:val="20"/>
              </w:rPr>
            </w:pPr>
          </w:p>
          <w:p w14:paraId="70370E6F" w14:textId="77777777" w:rsidR="00E42D3F" w:rsidRDefault="00E42D3F" w:rsidP="008557DD">
            <w:pPr>
              <w:rPr>
                <w:rFonts w:asciiTheme="minorHAnsi" w:hAnsiTheme="minorHAnsi" w:cs="Cambria"/>
                <w:sz w:val="20"/>
                <w:szCs w:val="20"/>
              </w:rPr>
            </w:pPr>
          </w:p>
          <w:p w14:paraId="0B31B8AE" w14:textId="77777777" w:rsidR="00E42D3F" w:rsidRDefault="00E42D3F" w:rsidP="008557DD">
            <w:pPr>
              <w:rPr>
                <w:rFonts w:asciiTheme="minorHAnsi" w:hAnsiTheme="minorHAnsi" w:cs="Cambria"/>
                <w:sz w:val="20"/>
                <w:szCs w:val="20"/>
              </w:rPr>
            </w:pPr>
          </w:p>
          <w:p w14:paraId="0D86A489" w14:textId="77777777" w:rsidR="00E42D3F" w:rsidRDefault="00E42D3F" w:rsidP="008557DD">
            <w:pPr>
              <w:rPr>
                <w:rFonts w:asciiTheme="minorHAnsi" w:hAnsiTheme="minorHAnsi" w:cs="Cambria"/>
                <w:sz w:val="20"/>
                <w:szCs w:val="20"/>
              </w:rPr>
            </w:pPr>
          </w:p>
          <w:p w14:paraId="0162CD87" w14:textId="77777777" w:rsidR="003A5EB6" w:rsidRPr="002F1B17" w:rsidRDefault="003A5EB6" w:rsidP="008557DD">
            <w:pPr>
              <w:rPr>
                <w:rFonts w:asciiTheme="minorHAnsi" w:hAnsiTheme="minorHAnsi"/>
                <w:sz w:val="20"/>
                <w:szCs w:val="20"/>
                <w:lang w:val="es-MX"/>
              </w:rPr>
            </w:pPr>
            <w:r>
              <w:rPr>
                <w:rFonts w:asciiTheme="minorHAnsi" w:hAnsiTheme="minorHAnsi" w:cs="Cambria"/>
                <w:sz w:val="20"/>
                <w:szCs w:val="20"/>
              </w:rPr>
              <w:t>De acuerdo a rúbricas</w:t>
            </w:r>
          </w:p>
        </w:tc>
      </w:tr>
      <w:tr w:rsidR="00746CAD" w:rsidRPr="002F1B17" w14:paraId="0558C299" w14:textId="77777777" w:rsidTr="00A154D9">
        <w:tc>
          <w:tcPr>
            <w:tcW w:w="627" w:type="pct"/>
          </w:tcPr>
          <w:p w14:paraId="521844DB" w14:textId="77777777" w:rsidR="00A154D9" w:rsidRDefault="00BD1819" w:rsidP="008557DD">
            <w:pPr>
              <w:rPr>
                <w:rFonts w:asciiTheme="minorHAnsi" w:hAnsiTheme="minorHAnsi" w:cs="Cambria"/>
                <w:sz w:val="20"/>
                <w:szCs w:val="20"/>
              </w:rPr>
            </w:pPr>
            <w:r>
              <w:rPr>
                <w:rFonts w:asciiTheme="minorHAnsi" w:hAnsiTheme="minorHAnsi" w:cs="Cambria"/>
                <w:sz w:val="20"/>
                <w:szCs w:val="20"/>
              </w:rPr>
              <w:lastRenderedPageBreak/>
              <w:t>2</w:t>
            </w:r>
            <w:r w:rsidR="00746CAD" w:rsidRPr="002F1B17">
              <w:rPr>
                <w:rFonts w:asciiTheme="minorHAnsi" w:hAnsiTheme="minorHAnsi" w:cs="Cambria"/>
                <w:sz w:val="20"/>
                <w:szCs w:val="20"/>
              </w:rPr>
              <w:t xml:space="preserve">  </w:t>
            </w:r>
          </w:p>
          <w:p w14:paraId="081656A2" w14:textId="77777777" w:rsidR="00A154D9" w:rsidRDefault="00A154D9" w:rsidP="008557DD">
            <w:pPr>
              <w:rPr>
                <w:rFonts w:asciiTheme="minorHAnsi" w:hAnsiTheme="minorHAnsi" w:cs="Cambria"/>
                <w:sz w:val="20"/>
                <w:szCs w:val="20"/>
              </w:rPr>
            </w:pPr>
          </w:p>
          <w:p w14:paraId="5C064CDB" w14:textId="77777777" w:rsidR="00A154D9" w:rsidRDefault="00A154D9" w:rsidP="008557DD">
            <w:pPr>
              <w:rPr>
                <w:rFonts w:asciiTheme="minorHAnsi" w:hAnsiTheme="minorHAnsi" w:cs="Cambria"/>
                <w:sz w:val="20"/>
                <w:szCs w:val="20"/>
              </w:rPr>
            </w:pPr>
          </w:p>
          <w:p w14:paraId="78BF5CC0" w14:textId="77777777" w:rsidR="00A154D9" w:rsidRDefault="00A154D9" w:rsidP="008557DD">
            <w:pPr>
              <w:rPr>
                <w:rFonts w:asciiTheme="minorHAnsi" w:hAnsiTheme="minorHAnsi" w:cs="Cambria"/>
                <w:sz w:val="20"/>
                <w:szCs w:val="20"/>
              </w:rPr>
            </w:pPr>
          </w:p>
          <w:p w14:paraId="605620DE" w14:textId="77777777" w:rsidR="00746CAD" w:rsidRPr="002F1B17" w:rsidRDefault="00746CAD" w:rsidP="008557DD">
            <w:pPr>
              <w:rPr>
                <w:rFonts w:asciiTheme="minorHAnsi" w:hAnsiTheme="minorHAnsi"/>
                <w:sz w:val="20"/>
                <w:szCs w:val="20"/>
                <w:lang w:val="es-MX"/>
              </w:rPr>
            </w:pPr>
            <w:r w:rsidRPr="00A154D9">
              <w:rPr>
                <w:rFonts w:asciiTheme="minorHAnsi" w:hAnsiTheme="minorHAnsi" w:cs="Cambria"/>
                <w:sz w:val="18"/>
                <w:szCs w:val="18"/>
              </w:rPr>
              <w:t>DE LOS NÚMEROS EN CONTEXTO A SU FUNDAMENTACIÓN CONCEPTUAL</w:t>
            </w:r>
          </w:p>
          <w:p w14:paraId="6337CCDF" w14:textId="77777777" w:rsidR="00746CAD" w:rsidRPr="002F1B17" w:rsidRDefault="00746CAD" w:rsidP="008557DD">
            <w:pPr>
              <w:rPr>
                <w:rFonts w:asciiTheme="minorHAnsi" w:hAnsiTheme="minorHAnsi"/>
                <w:sz w:val="20"/>
                <w:szCs w:val="20"/>
                <w:lang w:val="es-MX"/>
              </w:rPr>
            </w:pPr>
          </w:p>
          <w:p w14:paraId="6EBB7A40" w14:textId="77777777" w:rsidR="00746CAD" w:rsidRPr="002F1B17" w:rsidRDefault="00746CAD" w:rsidP="008557DD">
            <w:pPr>
              <w:rPr>
                <w:rFonts w:asciiTheme="minorHAnsi" w:hAnsiTheme="minorHAnsi"/>
                <w:sz w:val="20"/>
                <w:szCs w:val="20"/>
                <w:lang w:val="es-MX"/>
              </w:rPr>
            </w:pPr>
          </w:p>
          <w:p w14:paraId="294DD107" w14:textId="77777777" w:rsidR="00746CAD" w:rsidRPr="002F1B17" w:rsidRDefault="00746CAD" w:rsidP="008557DD">
            <w:pPr>
              <w:rPr>
                <w:rFonts w:asciiTheme="minorHAnsi" w:hAnsiTheme="minorHAnsi"/>
                <w:sz w:val="20"/>
                <w:szCs w:val="20"/>
                <w:lang w:val="es-MX"/>
              </w:rPr>
            </w:pPr>
          </w:p>
          <w:p w14:paraId="2958C30D" w14:textId="77777777" w:rsidR="00746CAD" w:rsidRPr="002F1B17" w:rsidRDefault="00746CAD" w:rsidP="008557DD">
            <w:pPr>
              <w:rPr>
                <w:rFonts w:asciiTheme="minorHAnsi" w:hAnsiTheme="minorHAnsi"/>
                <w:sz w:val="20"/>
                <w:szCs w:val="20"/>
                <w:lang w:val="es-MX"/>
              </w:rPr>
            </w:pPr>
          </w:p>
          <w:p w14:paraId="4D3F8477" w14:textId="77777777" w:rsidR="00746CAD" w:rsidRPr="002F1B17" w:rsidRDefault="00746CAD" w:rsidP="008557DD">
            <w:pPr>
              <w:rPr>
                <w:rFonts w:asciiTheme="minorHAnsi" w:hAnsiTheme="minorHAnsi"/>
                <w:sz w:val="20"/>
                <w:szCs w:val="20"/>
                <w:lang w:val="es-MX"/>
              </w:rPr>
            </w:pPr>
          </w:p>
          <w:p w14:paraId="18C9B2A8" w14:textId="77777777" w:rsidR="00746CAD" w:rsidRPr="002F1B17" w:rsidRDefault="00746CAD" w:rsidP="008557DD">
            <w:pPr>
              <w:rPr>
                <w:rFonts w:asciiTheme="minorHAnsi" w:hAnsiTheme="minorHAnsi"/>
                <w:sz w:val="20"/>
                <w:szCs w:val="20"/>
                <w:lang w:val="es-MX"/>
              </w:rPr>
            </w:pPr>
          </w:p>
          <w:p w14:paraId="0CD7A051" w14:textId="77777777" w:rsidR="00746CAD" w:rsidRPr="002F1B17" w:rsidRDefault="00746CAD" w:rsidP="008557DD">
            <w:pPr>
              <w:rPr>
                <w:rFonts w:asciiTheme="minorHAnsi" w:hAnsiTheme="minorHAnsi"/>
                <w:sz w:val="20"/>
                <w:szCs w:val="20"/>
                <w:lang w:val="es-MX"/>
              </w:rPr>
            </w:pPr>
          </w:p>
          <w:p w14:paraId="472DE944" w14:textId="77777777" w:rsidR="00746CAD" w:rsidRPr="002F1B17" w:rsidRDefault="00746CAD" w:rsidP="008557DD">
            <w:pPr>
              <w:rPr>
                <w:rFonts w:asciiTheme="minorHAnsi" w:hAnsiTheme="minorHAnsi"/>
                <w:sz w:val="20"/>
                <w:szCs w:val="20"/>
                <w:lang w:val="es-MX"/>
              </w:rPr>
            </w:pPr>
          </w:p>
          <w:p w14:paraId="475AA521" w14:textId="77777777" w:rsidR="00746CAD" w:rsidRPr="002F1B17" w:rsidRDefault="00746CAD" w:rsidP="008557DD">
            <w:pPr>
              <w:rPr>
                <w:rFonts w:asciiTheme="minorHAnsi" w:hAnsiTheme="minorHAnsi"/>
                <w:sz w:val="20"/>
                <w:szCs w:val="20"/>
                <w:lang w:val="es-MX"/>
              </w:rPr>
            </w:pPr>
          </w:p>
          <w:p w14:paraId="7B7DAB24" w14:textId="77777777" w:rsidR="00746CAD" w:rsidRPr="002F1B17" w:rsidRDefault="00746CAD" w:rsidP="008557DD">
            <w:pPr>
              <w:rPr>
                <w:rFonts w:asciiTheme="minorHAnsi" w:hAnsiTheme="minorHAnsi"/>
                <w:sz w:val="20"/>
                <w:szCs w:val="20"/>
                <w:lang w:val="es-MX"/>
              </w:rPr>
            </w:pPr>
          </w:p>
        </w:tc>
        <w:tc>
          <w:tcPr>
            <w:tcW w:w="491" w:type="pct"/>
          </w:tcPr>
          <w:p w14:paraId="1F1B8136" w14:textId="77777777" w:rsidR="00BD1819" w:rsidRDefault="00BD1819" w:rsidP="008557DD">
            <w:pPr>
              <w:pStyle w:val="Sinespaciado1"/>
              <w:rPr>
                <w:rFonts w:asciiTheme="minorHAnsi" w:hAnsiTheme="minorHAnsi"/>
                <w:sz w:val="20"/>
                <w:szCs w:val="20"/>
                <w:lang w:val="es-MX"/>
              </w:rPr>
            </w:pPr>
            <w:r>
              <w:rPr>
                <w:rFonts w:asciiTheme="minorHAnsi" w:hAnsiTheme="minorHAnsi"/>
                <w:sz w:val="20"/>
                <w:szCs w:val="20"/>
                <w:lang w:val="es-MX"/>
              </w:rPr>
              <w:lastRenderedPageBreak/>
              <w:t xml:space="preserve">2.1 </w:t>
            </w:r>
          </w:p>
          <w:p w14:paraId="7D38B547" w14:textId="77777777" w:rsidR="00BD1819" w:rsidRDefault="00BD1819" w:rsidP="008557DD">
            <w:pPr>
              <w:pStyle w:val="Sinespaciado1"/>
              <w:rPr>
                <w:rFonts w:asciiTheme="minorHAnsi" w:hAnsiTheme="minorHAnsi"/>
                <w:sz w:val="20"/>
                <w:szCs w:val="20"/>
                <w:lang w:val="es-MX"/>
              </w:rPr>
            </w:pPr>
          </w:p>
          <w:p w14:paraId="038F5BA2" w14:textId="77777777" w:rsidR="00746CAD" w:rsidRPr="00A154D9" w:rsidRDefault="00746CAD" w:rsidP="008557DD">
            <w:pPr>
              <w:pStyle w:val="Sinespaciado1"/>
              <w:rPr>
                <w:rFonts w:asciiTheme="minorHAnsi" w:hAnsiTheme="minorHAnsi"/>
                <w:sz w:val="18"/>
                <w:szCs w:val="18"/>
              </w:rPr>
            </w:pPr>
            <w:r w:rsidRPr="002F1B17">
              <w:rPr>
                <w:rFonts w:asciiTheme="minorHAnsi" w:hAnsiTheme="minorHAnsi"/>
                <w:sz w:val="20"/>
                <w:szCs w:val="20"/>
              </w:rPr>
              <w:t xml:space="preserve">Desarrollo didáctico de la noción de número y su relación con las operaciones aritméticas, sus propiedades y sus algoritmos </w:t>
            </w:r>
            <w:r w:rsidRPr="00A154D9">
              <w:rPr>
                <w:rFonts w:asciiTheme="minorHAnsi" w:hAnsiTheme="minorHAnsi"/>
                <w:sz w:val="18"/>
                <w:szCs w:val="18"/>
              </w:rPr>
              <w:t>convencionales.</w:t>
            </w:r>
          </w:p>
          <w:p w14:paraId="2DBB0CA0" w14:textId="77777777" w:rsidR="00746CAD" w:rsidRPr="002F1B17" w:rsidRDefault="00746CAD" w:rsidP="008557DD">
            <w:pPr>
              <w:pStyle w:val="Sinespaciado1"/>
              <w:rPr>
                <w:rFonts w:asciiTheme="minorHAnsi" w:hAnsiTheme="minorHAnsi"/>
                <w:sz w:val="20"/>
                <w:szCs w:val="20"/>
              </w:rPr>
            </w:pPr>
          </w:p>
          <w:p w14:paraId="7BE0277E" w14:textId="77777777" w:rsidR="00746CAD" w:rsidRPr="002F1B17" w:rsidRDefault="00746CAD" w:rsidP="008557DD">
            <w:pPr>
              <w:pStyle w:val="Sinespaciado1"/>
              <w:rPr>
                <w:rFonts w:asciiTheme="minorHAnsi" w:hAnsiTheme="minorHAnsi" w:cs="Cambria"/>
                <w:sz w:val="20"/>
                <w:szCs w:val="20"/>
              </w:rPr>
            </w:pPr>
          </w:p>
          <w:p w14:paraId="61581704" w14:textId="77777777" w:rsidR="00746CAD" w:rsidRPr="002F1B17" w:rsidRDefault="00746CAD" w:rsidP="008557DD">
            <w:pPr>
              <w:pStyle w:val="Sinespaciado1"/>
              <w:rPr>
                <w:rFonts w:asciiTheme="minorHAnsi" w:hAnsiTheme="minorHAnsi" w:cs="Cambria"/>
                <w:sz w:val="20"/>
                <w:szCs w:val="20"/>
              </w:rPr>
            </w:pPr>
          </w:p>
          <w:p w14:paraId="0B77D33E" w14:textId="77777777" w:rsidR="00746CAD" w:rsidRPr="002F1B17" w:rsidRDefault="00746CAD" w:rsidP="008557DD">
            <w:pPr>
              <w:pStyle w:val="Sinespaciado1"/>
              <w:rPr>
                <w:rFonts w:asciiTheme="minorHAnsi" w:hAnsiTheme="minorHAnsi" w:cs="Cambria"/>
                <w:sz w:val="20"/>
                <w:szCs w:val="20"/>
              </w:rPr>
            </w:pPr>
          </w:p>
          <w:p w14:paraId="0EEF9C63" w14:textId="77777777" w:rsidR="00746CAD" w:rsidRPr="002F1B17" w:rsidRDefault="00746CAD" w:rsidP="008557DD">
            <w:pPr>
              <w:pStyle w:val="Sinespaciado1"/>
              <w:rPr>
                <w:rFonts w:asciiTheme="minorHAnsi" w:hAnsiTheme="minorHAnsi" w:cs="Cambria"/>
                <w:sz w:val="20"/>
                <w:szCs w:val="20"/>
              </w:rPr>
            </w:pPr>
          </w:p>
          <w:p w14:paraId="194F318C" w14:textId="77777777" w:rsidR="00746CAD" w:rsidRPr="002F1B17" w:rsidRDefault="00746CAD" w:rsidP="008557DD">
            <w:pPr>
              <w:pStyle w:val="Sinespaciado1"/>
              <w:rPr>
                <w:rFonts w:asciiTheme="minorHAnsi" w:hAnsiTheme="minorHAnsi" w:cs="Cambria"/>
                <w:sz w:val="20"/>
                <w:szCs w:val="20"/>
              </w:rPr>
            </w:pPr>
          </w:p>
          <w:p w14:paraId="0E2C8873" w14:textId="77777777" w:rsidR="00746CAD" w:rsidRPr="002F1B17" w:rsidRDefault="00746CAD" w:rsidP="008557DD">
            <w:pPr>
              <w:pStyle w:val="Sinespaciado1"/>
              <w:rPr>
                <w:rFonts w:asciiTheme="minorHAnsi" w:hAnsiTheme="minorHAnsi" w:cs="Cambria"/>
                <w:sz w:val="20"/>
                <w:szCs w:val="20"/>
              </w:rPr>
            </w:pPr>
          </w:p>
          <w:p w14:paraId="5D7B6D48" w14:textId="77777777" w:rsidR="00746CAD" w:rsidRPr="002F1B17" w:rsidRDefault="00746CAD" w:rsidP="008557DD">
            <w:pPr>
              <w:pStyle w:val="Sinespaciado1"/>
              <w:rPr>
                <w:rFonts w:asciiTheme="minorHAnsi" w:hAnsiTheme="minorHAnsi" w:cs="Cambria"/>
                <w:sz w:val="20"/>
                <w:szCs w:val="20"/>
              </w:rPr>
            </w:pPr>
          </w:p>
          <w:p w14:paraId="631C4443" w14:textId="77777777" w:rsidR="00746CAD" w:rsidRPr="002F1B17" w:rsidRDefault="00746CAD" w:rsidP="008557DD">
            <w:pPr>
              <w:pStyle w:val="Sinespaciado1"/>
              <w:rPr>
                <w:rFonts w:asciiTheme="minorHAnsi" w:hAnsiTheme="minorHAnsi" w:cs="Cambria"/>
                <w:sz w:val="20"/>
                <w:szCs w:val="20"/>
              </w:rPr>
            </w:pPr>
          </w:p>
          <w:p w14:paraId="4E73A7C3" w14:textId="77777777" w:rsidR="00746CAD" w:rsidRPr="002F1B17" w:rsidRDefault="00746CAD" w:rsidP="008557DD">
            <w:pPr>
              <w:pStyle w:val="Sinespaciado1"/>
              <w:rPr>
                <w:rFonts w:asciiTheme="minorHAnsi" w:hAnsiTheme="minorHAnsi" w:cs="Cambria"/>
                <w:sz w:val="20"/>
                <w:szCs w:val="20"/>
              </w:rPr>
            </w:pPr>
          </w:p>
          <w:p w14:paraId="45F7D37C" w14:textId="77777777" w:rsidR="00746CAD" w:rsidRPr="002F1B17" w:rsidRDefault="00746CAD" w:rsidP="008557DD">
            <w:pPr>
              <w:pStyle w:val="Sinespaciado1"/>
              <w:rPr>
                <w:rFonts w:asciiTheme="minorHAnsi" w:hAnsiTheme="minorHAnsi" w:cs="Cambria"/>
                <w:sz w:val="20"/>
                <w:szCs w:val="20"/>
              </w:rPr>
            </w:pPr>
          </w:p>
          <w:p w14:paraId="4F790840" w14:textId="77777777" w:rsidR="00746CAD" w:rsidRPr="002F1B17" w:rsidRDefault="00746CAD" w:rsidP="008557DD">
            <w:pPr>
              <w:pStyle w:val="Sinespaciado1"/>
              <w:rPr>
                <w:rFonts w:asciiTheme="minorHAnsi" w:hAnsiTheme="minorHAnsi" w:cs="Cambria"/>
                <w:sz w:val="20"/>
                <w:szCs w:val="20"/>
              </w:rPr>
            </w:pPr>
          </w:p>
          <w:p w14:paraId="713E4EAC" w14:textId="77777777" w:rsidR="00746CAD" w:rsidRPr="002F1B17" w:rsidRDefault="00746CAD" w:rsidP="008557DD">
            <w:pPr>
              <w:pStyle w:val="Sinespaciado1"/>
              <w:rPr>
                <w:rFonts w:asciiTheme="minorHAnsi" w:hAnsiTheme="minorHAnsi" w:cs="Cambria"/>
                <w:sz w:val="20"/>
                <w:szCs w:val="20"/>
              </w:rPr>
            </w:pPr>
          </w:p>
          <w:p w14:paraId="7E5D0B00" w14:textId="77777777" w:rsidR="00746CAD" w:rsidRPr="002F1B17" w:rsidRDefault="00746CAD" w:rsidP="008557DD">
            <w:pPr>
              <w:pStyle w:val="Sinespaciado1"/>
              <w:rPr>
                <w:rFonts w:asciiTheme="minorHAnsi" w:hAnsiTheme="minorHAnsi" w:cs="Cambria"/>
                <w:sz w:val="20"/>
                <w:szCs w:val="20"/>
              </w:rPr>
            </w:pPr>
          </w:p>
          <w:p w14:paraId="527BFC34" w14:textId="77777777" w:rsidR="00746CAD" w:rsidRPr="002F1B17" w:rsidRDefault="00746CAD" w:rsidP="008557DD">
            <w:pPr>
              <w:pStyle w:val="Sinespaciado1"/>
              <w:rPr>
                <w:rFonts w:asciiTheme="minorHAnsi" w:hAnsiTheme="minorHAnsi" w:cs="Cambria"/>
                <w:sz w:val="20"/>
                <w:szCs w:val="20"/>
              </w:rPr>
            </w:pPr>
          </w:p>
          <w:p w14:paraId="798744CF" w14:textId="77777777" w:rsidR="00746CAD" w:rsidRPr="002F1B17" w:rsidRDefault="00746CAD" w:rsidP="008557DD">
            <w:pPr>
              <w:pStyle w:val="Sinespaciado1"/>
              <w:rPr>
                <w:rFonts w:asciiTheme="minorHAnsi" w:hAnsiTheme="minorHAnsi" w:cs="Cambria"/>
                <w:sz w:val="20"/>
                <w:szCs w:val="20"/>
              </w:rPr>
            </w:pPr>
          </w:p>
          <w:p w14:paraId="5567A4F2" w14:textId="77777777" w:rsidR="00746CAD" w:rsidRPr="002F1B17" w:rsidRDefault="00746CAD" w:rsidP="008557DD">
            <w:pPr>
              <w:pStyle w:val="Sinespaciado1"/>
              <w:rPr>
                <w:rFonts w:asciiTheme="minorHAnsi" w:hAnsiTheme="minorHAnsi" w:cs="Cambria"/>
                <w:sz w:val="20"/>
                <w:szCs w:val="20"/>
              </w:rPr>
            </w:pPr>
          </w:p>
          <w:p w14:paraId="042FB98D" w14:textId="77777777" w:rsidR="00746CAD" w:rsidRPr="002F1B17" w:rsidRDefault="00746CAD" w:rsidP="008557DD">
            <w:pPr>
              <w:pStyle w:val="Sinespaciado1"/>
              <w:rPr>
                <w:rFonts w:asciiTheme="minorHAnsi" w:hAnsiTheme="minorHAnsi" w:cs="Cambria"/>
                <w:sz w:val="20"/>
                <w:szCs w:val="20"/>
              </w:rPr>
            </w:pPr>
          </w:p>
          <w:p w14:paraId="35EDFD56" w14:textId="77777777" w:rsidR="00746CAD" w:rsidRPr="002F1B17" w:rsidRDefault="00746CAD" w:rsidP="008557DD">
            <w:pPr>
              <w:pStyle w:val="Sinespaciado1"/>
              <w:rPr>
                <w:rFonts w:asciiTheme="minorHAnsi" w:hAnsiTheme="minorHAnsi" w:cs="Cambria"/>
                <w:sz w:val="20"/>
                <w:szCs w:val="20"/>
              </w:rPr>
            </w:pPr>
          </w:p>
          <w:p w14:paraId="061C9F0B" w14:textId="77777777" w:rsidR="00746CAD" w:rsidRPr="002F1B17" w:rsidRDefault="00746CAD" w:rsidP="008557DD">
            <w:pPr>
              <w:pStyle w:val="Sinespaciado1"/>
              <w:rPr>
                <w:rFonts w:asciiTheme="minorHAnsi" w:hAnsiTheme="minorHAnsi" w:cs="Cambria"/>
                <w:sz w:val="20"/>
                <w:szCs w:val="20"/>
              </w:rPr>
            </w:pPr>
          </w:p>
          <w:p w14:paraId="130E1176" w14:textId="77777777" w:rsidR="00746CAD" w:rsidRPr="002F1B17" w:rsidRDefault="00746CAD" w:rsidP="008557DD">
            <w:pPr>
              <w:pStyle w:val="Sinespaciado1"/>
              <w:rPr>
                <w:rFonts w:asciiTheme="minorHAnsi" w:hAnsiTheme="minorHAnsi" w:cs="Cambria"/>
                <w:sz w:val="20"/>
                <w:szCs w:val="20"/>
              </w:rPr>
            </w:pPr>
          </w:p>
          <w:p w14:paraId="1DC092A4" w14:textId="77777777" w:rsidR="00746CAD" w:rsidRPr="002F1B17" w:rsidRDefault="00746CAD" w:rsidP="008557DD">
            <w:pPr>
              <w:pStyle w:val="Sinespaciado1"/>
              <w:rPr>
                <w:rFonts w:asciiTheme="minorHAnsi" w:hAnsiTheme="minorHAnsi" w:cs="Cambria"/>
                <w:sz w:val="20"/>
                <w:szCs w:val="20"/>
              </w:rPr>
            </w:pPr>
          </w:p>
          <w:p w14:paraId="7FC66EF2" w14:textId="77777777" w:rsidR="00746CAD" w:rsidRPr="002F1B17" w:rsidRDefault="00746CAD" w:rsidP="008557DD">
            <w:pPr>
              <w:pStyle w:val="Sinespaciado1"/>
              <w:rPr>
                <w:rFonts w:asciiTheme="minorHAnsi" w:hAnsiTheme="minorHAnsi" w:cs="Cambria"/>
                <w:sz w:val="20"/>
                <w:szCs w:val="20"/>
              </w:rPr>
            </w:pPr>
          </w:p>
          <w:p w14:paraId="7A9B4427" w14:textId="77777777" w:rsidR="00746CAD" w:rsidRPr="002F1B17" w:rsidRDefault="00746CAD" w:rsidP="008557DD">
            <w:pPr>
              <w:pStyle w:val="Sinespaciado1"/>
              <w:rPr>
                <w:rFonts w:asciiTheme="minorHAnsi" w:hAnsiTheme="minorHAnsi" w:cs="Cambria"/>
                <w:sz w:val="20"/>
                <w:szCs w:val="20"/>
              </w:rPr>
            </w:pPr>
          </w:p>
          <w:p w14:paraId="31929151" w14:textId="77777777" w:rsidR="00746CAD" w:rsidRPr="002F1B17" w:rsidRDefault="00746CAD" w:rsidP="008557DD">
            <w:pPr>
              <w:pStyle w:val="Sinespaciado1"/>
              <w:rPr>
                <w:rFonts w:asciiTheme="minorHAnsi" w:hAnsiTheme="minorHAnsi" w:cs="Cambria"/>
                <w:sz w:val="20"/>
                <w:szCs w:val="20"/>
              </w:rPr>
            </w:pPr>
          </w:p>
          <w:p w14:paraId="5EDDA1B9" w14:textId="77777777" w:rsidR="00746CAD" w:rsidRPr="002F1B17" w:rsidRDefault="00746CAD" w:rsidP="008557DD">
            <w:pPr>
              <w:pStyle w:val="Sinespaciado1"/>
              <w:rPr>
                <w:rFonts w:asciiTheme="minorHAnsi" w:hAnsiTheme="minorHAnsi" w:cs="Cambria"/>
                <w:sz w:val="20"/>
                <w:szCs w:val="20"/>
              </w:rPr>
            </w:pPr>
          </w:p>
          <w:p w14:paraId="7792131D" w14:textId="77777777" w:rsidR="00746CAD" w:rsidRPr="002F1B17" w:rsidRDefault="00746CAD" w:rsidP="008557DD">
            <w:pPr>
              <w:pStyle w:val="Sinespaciado1"/>
              <w:rPr>
                <w:rFonts w:asciiTheme="minorHAnsi" w:hAnsiTheme="minorHAnsi" w:cs="Cambria"/>
                <w:sz w:val="20"/>
                <w:szCs w:val="20"/>
              </w:rPr>
            </w:pPr>
          </w:p>
          <w:p w14:paraId="39F448BB" w14:textId="77777777" w:rsidR="00746CAD" w:rsidRPr="002F1B17" w:rsidRDefault="00746CAD" w:rsidP="008557DD">
            <w:pPr>
              <w:pStyle w:val="Sinespaciado1"/>
              <w:rPr>
                <w:rFonts w:asciiTheme="minorHAnsi" w:hAnsiTheme="minorHAnsi" w:cs="Cambria"/>
                <w:sz w:val="20"/>
                <w:szCs w:val="20"/>
              </w:rPr>
            </w:pPr>
          </w:p>
          <w:p w14:paraId="6B96F7E3" w14:textId="77777777" w:rsidR="00746CAD" w:rsidRPr="002F1B17" w:rsidRDefault="00746CAD" w:rsidP="008557DD">
            <w:pPr>
              <w:pStyle w:val="Sinespaciado1"/>
              <w:rPr>
                <w:rFonts w:asciiTheme="minorHAnsi" w:hAnsiTheme="minorHAnsi" w:cs="Cambria"/>
                <w:sz w:val="20"/>
                <w:szCs w:val="20"/>
              </w:rPr>
            </w:pPr>
          </w:p>
          <w:p w14:paraId="19B0A405" w14:textId="77777777" w:rsidR="00746CAD" w:rsidRPr="002F1B17" w:rsidRDefault="00746CAD" w:rsidP="008557DD">
            <w:pPr>
              <w:pStyle w:val="Sinespaciado1"/>
              <w:rPr>
                <w:rFonts w:asciiTheme="minorHAnsi" w:hAnsiTheme="minorHAnsi" w:cs="Cambria"/>
                <w:sz w:val="20"/>
                <w:szCs w:val="20"/>
              </w:rPr>
            </w:pPr>
          </w:p>
          <w:p w14:paraId="289124AA" w14:textId="77777777" w:rsidR="00746CAD" w:rsidRPr="002F1B17" w:rsidRDefault="00746CAD" w:rsidP="008557DD">
            <w:pPr>
              <w:pStyle w:val="Sinespaciado1"/>
              <w:rPr>
                <w:rFonts w:asciiTheme="minorHAnsi" w:hAnsiTheme="minorHAnsi" w:cs="Cambria"/>
                <w:sz w:val="20"/>
                <w:szCs w:val="20"/>
              </w:rPr>
            </w:pPr>
          </w:p>
          <w:p w14:paraId="63386738" w14:textId="77777777" w:rsidR="00746CAD" w:rsidRPr="002F1B17" w:rsidRDefault="00746CAD" w:rsidP="008557DD">
            <w:pPr>
              <w:pStyle w:val="Sinespaciado1"/>
              <w:rPr>
                <w:rFonts w:asciiTheme="minorHAnsi" w:hAnsiTheme="minorHAnsi" w:cs="Cambria"/>
                <w:sz w:val="20"/>
                <w:szCs w:val="20"/>
              </w:rPr>
            </w:pPr>
          </w:p>
          <w:p w14:paraId="05DCCAE8" w14:textId="77777777" w:rsidR="00746CAD" w:rsidRPr="002F1B17" w:rsidRDefault="00746CAD" w:rsidP="008557DD">
            <w:pPr>
              <w:pStyle w:val="Sinespaciado1"/>
              <w:rPr>
                <w:rFonts w:asciiTheme="minorHAnsi" w:hAnsiTheme="minorHAnsi" w:cs="Cambria"/>
                <w:sz w:val="20"/>
                <w:szCs w:val="20"/>
              </w:rPr>
            </w:pPr>
          </w:p>
          <w:p w14:paraId="0260C78E" w14:textId="77777777" w:rsidR="00746CAD" w:rsidRPr="002F1B17" w:rsidRDefault="00746CAD" w:rsidP="008557DD">
            <w:pPr>
              <w:pStyle w:val="Sinespaciado1"/>
              <w:rPr>
                <w:rFonts w:asciiTheme="minorHAnsi" w:hAnsiTheme="minorHAnsi" w:cs="Cambria"/>
                <w:sz w:val="20"/>
                <w:szCs w:val="20"/>
              </w:rPr>
            </w:pPr>
          </w:p>
          <w:p w14:paraId="55D43893" w14:textId="77777777" w:rsidR="00746CAD" w:rsidRPr="002F1B17" w:rsidRDefault="00746CAD" w:rsidP="008557DD">
            <w:pPr>
              <w:pStyle w:val="Sinespaciado1"/>
              <w:rPr>
                <w:rFonts w:asciiTheme="minorHAnsi" w:hAnsiTheme="minorHAnsi" w:cs="Cambria"/>
                <w:sz w:val="20"/>
                <w:szCs w:val="20"/>
              </w:rPr>
            </w:pPr>
          </w:p>
          <w:p w14:paraId="498B3CC4" w14:textId="77777777" w:rsidR="00746CAD" w:rsidRPr="002F1B17" w:rsidRDefault="00746CAD" w:rsidP="008557DD">
            <w:pPr>
              <w:pStyle w:val="Sinespaciado1"/>
              <w:rPr>
                <w:rFonts w:asciiTheme="minorHAnsi" w:hAnsiTheme="minorHAnsi" w:cs="Cambria"/>
                <w:sz w:val="20"/>
                <w:szCs w:val="20"/>
              </w:rPr>
            </w:pPr>
          </w:p>
          <w:p w14:paraId="7DA7021E" w14:textId="77777777" w:rsidR="00746CAD" w:rsidRPr="002F1B17" w:rsidRDefault="00746CAD" w:rsidP="008557DD">
            <w:pPr>
              <w:pStyle w:val="Sinespaciado1"/>
              <w:rPr>
                <w:rFonts w:asciiTheme="minorHAnsi" w:hAnsiTheme="minorHAnsi" w:cs="Cambria"/>
                <w:sz w:val="20"/>
                <w:szCs w:val="20"/>
              </w:rPr>
            </w:pPr>
          </w:p>
          <w:p w14:paraId="0B092DB7" w14:textId="77777777" w:rsidR="00746CAD" w:rsidRPr="002F1B17" w:rsidRDefault="00746CAD" w:rsidP="008557DD">
            <w:pPr>
              <w:pStyle w:val="Sinespaciado1"/>
              <w:rPr>
                <w:rFonts w:asciiTheme="minorHAnsi" w:hAnsiTheme="minorHAnsi" w:cs="Cambria"/>
                <w:sz w:val="20"/>
                <w:szCs w:val="20"/>
              </w:rPr>
            </w:pPr>
          </w:p>
          <w:p w14:paraId="7A2B7FD9" w14:textId="77777777" w:rsidR="00746CAD" w:rsidRPr="002F1B17" w:rsidRDefault="00746CAD" w:rsidP="008557DD">
            <w:pPr>
              <w:pStyle w:val="Sinespaciado1"/>
              <w:rPr>
                <w:rFonts w:asciiTheme="minorHAnsi" w:hAnsiTheme="minorHAnsi" w:cs="Cambria"/>
                <w:sz w:val="20"/>
                <w:szCs w:val="20"/>
              </w:rPr>
            </w:pPr>
          </w:p>
          <w:p w14:paraId="71D494C6" w14:textId="77777777" w:rsidR="00746CAD" w:rsidRPr="002F1B17" w:rsidRDefault="00746CAD" w:rsidP="008557DD">
            <w:pPr>
              <w:pStyle w:val="Sinespaciado1"/>
              <w:rPr>
                <w:rFonts w:asciiTheme="minorHAnsi" w:hAnsiTheme="minorHAnsi" w:cs="Cambria"/>
                <w:sz w:val="20"/>
                <w:szCs w:val="20"/>
              </w:rPr>
            </w:pPr>
          </w:p>
          <w:p w14:paraId="035C7455" w14:textId="77777777" w:rsidR="00746CAD" w:rsidRPr="002F1B17" w:rsidRDefault="00746CAD" w:rsidP="008557DD">
            <w:pPr>
              <w:pStyle w:val="Sinespaciado1"/>
              <w:rPr>
                <w:rFonts w:asciiTheme="minorHAnsi" w:hAnsiTheme="minorHAnsi" w:cs="Cambria"/>
                <w:sz w:val="20"/>
                <w:szCs w:val="20"/>
              </w:rPr>
            </w:pPr>
          </w:p>
          <w:p w14:paraId="0CE792DC" w14:textId="77777777" w:rsidR="00746CAD" w:rsidRPr="002F1B17" w:rsidRDefault="00746CAD" w:rsidP="008557DD">
            <w:pPr>
              <w:pStyle w:val="Sinespaciado1"/>
              <w:rPr>
                <w:rFonts w:asciiTheme="minorHAnsi" w:hAnsiTheme="minorHAnsi" w:cs="Cambria"/>
                <w:sz w:val="20"/>
                <w:szCs w:val="20"/>
              </w:rPr>
            </w:pPr>
          </w:p>
          <w:p w14:paraId="2AF9BB52" w14:textId="77777777" w:rsidR="00746CAD" w:rsidRPr="002F1B17" w:rsidRDefault="00746CAD" w:rsidP="008557DD">
            <w:pPr>
              <w:pStyle w:val="Sinespaciado1"/>
              <w:rPr>
                <w:rFonts w:asciiTheme="minorHAnsi" w:hAnsiTheme="minorHAnsi" w:cs="Cambria"/>
                <w:sz w:val="20"/>
                <w:szCs w:val="20"/>
              </w:rPr>
            </w:pPr>
          </w:p>
          <w:p w14:paraId="4993F182" w14:textId="77777777" w:rsidR="00746CAD" w:rsidRPr="002F1B17" w:rsidRDefault="00746CAD" w:rsidP="008557DD">
            <w:pPr>
              <w:pStyle w:val="Sinespaciado1"/>
              <w:rPr>
                <w:rFonts w:asciiTheme="minorHAnsi" w:hAnsiTheme="minorHAnsi" w:cs="Cambria"/>
                <w:sz w:val="20"/>
                <w:szCs w:val="20"/>
              </w:rPr>
            </w:pPr>
          </w:p>
          <w:p w14:paraId="4BA4F552" w14:textId="77777777" w:rsidR="00746CAD" w:rsidRPr="002F1B17" w:rsidRDefault="00746CAD" w:rsidP="008557DD">
            <w:pPr>
              <w:pStyle w:val="Sinespaciado1"/>
              <w:rPr>
                <w:rFonts w:asciiTheme="minorHAnsi" w:hAnsiTheme="minorHAnsi" w:cs="Cambria"/>
                <w:sz w:val="20"/>
                <w:szCs w:val="20"/>
              </w:rPr>
            </w:pPr>
          </w:p>
          <w:p w14:paraId="1264369D" w14:textId="77777777" w:rsidR="00746CAD" w:rsidRPr="002F1B17" w:rsidRDefault="00746CAD" w:rsidP="008557DD">
            <w:pPr>
              <w:pStyle w:val="Sinespaciado1"/>
              <w:rPr>
                <w:rFonts w:asciiTheme="minorHAnsi" w:hAnsiTheme="minorHAnsi" w:cs="Cambria"/>
                <w:sz w:val="20"/>
                <w:szCs w:val="20"/>
              </w:rPr>
            </w:pPr>
          </w:p>
          <w:p w14:paraId="298FE720" w14:textId="77777777" w:rsidR="00746CAD" w:rsidRPr="002F1B17" w:rsidRDefault="00746CAD" w:rsidP="008557DD">
            <w:pPr>
              <w:pStyle w:val="Sinespaciado1"/>
              <w:rPr>
                <w:rFonts w:asciiTheme="minorHAnsi" w:hAnsiTheme="minorHAnsi" w:cs="Cambria"/>
                <w:sz w:val="20"/>
                <w:szCs w:val="20"/>
              </w:rPr>
            </w:pPr>
          </w:p>
          <w:p w14:paraId="10A2720C" w14:textId="77777777" w:rsidR="00746CAD" w:rsidRPr="002F1B17" w:rsidRDefault="00746CAD" w:rsidP="008557DD">
            <w:pPr>
              <w:pStyle w:val="Sinespaciado1"/>
              <w:rPr>
                <w:rFonts w:asciiTheme="minorHAnsi" w:hAnsiTheme="minorHAnsi" w:cs="Cambria"/>
                <w:sz w:val="20"/>
                <w:szCs w:val="20"/>
              </w:rPr>
            </w:pPr>
          </w:p>
          <w:p w14:paraId="42FDEB69" w14:textId="77777777" w:rsidR="00746CAD" w:rsidRPr="002F1B17" w:rsidRDefault="00746CAD" w:rsidP="008557DD">
            <w:pPr>
              <w:pStyle w:val="Sinespaciado1"/>
              <w:rPr>
                <w:rFonts w:asciiTheme="minorHAnsi" w:hAnsiTheme="minorHAnsi" w:cs="Cambria"/>
                <w:sz w:val="20"/>
                <w:szCs w:val="20"/>
              </w:rPr>
            </w:pPr>
          </w:p>
          <w:p w14:paraId="223CE5B3" w14:textId="4F04303A" w:rsidR="00746CAD" w:rsidRPr="002F1B17" w:rsidRDefault="00C374D6" w:rsidP="008557DD">
            <w:pPr>
              <w:pStyle w:val="Sinespaciado1"/>
              <w:rPr>
                <w:rFonts w:asciiTheme="minorHAnsi" w:hAnsiTheme="minorHAnsi" w:cs="Cambria"/>
                <w:sz w:val="20"/>
                <w:szCs w:val="20"/>
              </w:rPr>
            </w:pPr>
            <w:r>
              <w:rPr>
                <w:rFonts w:asciiTheme="minorHAnsi" w:hAnsiTheme="minorHAnsi" w:cs="Cambria"/>
                <w:noProof/>
                <w:sz w:val="20"/>
                <w:szCs w:val="20"/>
              </w:rPr>
              <mc:AlternateContent>
                <mc:Choice Requires="wps">
                  <w:drawing>
                    <wp:anchor distT="0" distB="0" distL="114300" distR="114300" simplePos="0" relativeHeight="251654144" behindDoc="0" locked="0" layoutInCell="1" allowOverlap="1" wp14:anchorId="740FD75B" wp14:editId="18BE13A4">
                      <wp:simplePos x="0" y="0"/>
                      <wp:positionH relativeFrom="column">
                        <wp:posOffset>-50165</wp:posOffset>
                      </wp:positionH>
                      <wp:positionV relativeFrom="paragraph">
                        <wp:posOffset>79375</wp:posOffset>
                      </wp:positionV>
                      <wp:extent cx="7992110" cy="12065"/>
                      <wp:effectExtent l="13335" t="15875" r="20955" b="2286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92110"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7" o:spid="_x0000_s1026" type="#_x0000_t32" style="position:absolute;margin-left:-3.9pt;margin-top:6.25pt;width:629.3pt;height:.9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P+7SgCAABKBAAADgAAAGRycy9lMm9Eb2MueG1srFRNj9sgEL1X6n9Avif+aD6tOKuVk/Sy7Uba&#10;be8EsI2KAQGJE1X97x2wk27aS1XVBzyYmTdvZh5ePZxbgU7MWK5kEaXjJEJMEkW5rIvoy+tutIiQ&#10;dVhSLJRkRXRhNnpYv3+36nTOMtUoQZlBACJt3ukiapzTeRxb0rAW27HSTMJhpUyLHWxNHVODO0Bv&#10;RZwlySzulKHaKMKsha+b/jBaB/yqYsQ9V5VlDokiAm4urCasB7/G6xXOa4N1w8lAA/8DixZzCUlv&#10;UBvsMDoa/gdUy4lRVlVuTFQbq6rihIUaoJo0+a2alwZrFmqB5lh9a5P9f7Dk82lvEKcwuyxCErcw&#10;o8ejUyE1mvv+dNrm4FbKvfEVkrN80U+KfLNIqrLBsmbB+fWiITb1EfFdiN9YDVkO3SdFwQcDfmjW&#10;uTItqgTXX32gB4eGoHOYzuU2HXZ2iMDH+XKZpSkMkcBZmiWzaciFcw/jg7Wx7iNTLfJGEVlnMK8b&#10;VyopQQfK9Cnw6ck6T/JXgA+WaseFCHIQEnVFtJxm08DJKsGpP/Ru1tSHUhh0wl5Q4RlY3LkZdZQ0&#10;gDUM0+1gO8xFb0NyIT0eFAd0BqtXzPdlstwutovJaJLNtqNJQunocVdORrNdOp9uPmzKcpP+8NTS&#10;Sd5wSpn07K7qTSd/p47hHvW6u+n31ob4Hj30C8he34F0mLMfbS+Sg6KXvbnOHwQbnIfL5W/E2z3Y&#10;b38B658AAAD//wMAUEsDBBQABgAIAAAAIQATbvIH3gAAAAkBAAAPAAAAZHJzL2Rvd25yZXYueG1s&#10;TI/NTsMwEITvSLyDtUjcWqdR+qMQp0JIIA4oEm25u/GShMbrELtJ+vZsT/S2O7Oa/SbbTrYVA/a+&#10;caRgMY9AIJXONFQpOOxfZxsQPmgyunWECi7oYZvf32U6NW6kTxx2oRIcQj7VCuoQulRKX9ZotZ+7&#10;Dom9b9dbHXjtK2l6PXK4bWUcRStpdUP8odYdvtRYnnZnq+CX1pevRA6bn6IIq7f3j4qwGJV6fJie&#10;n0AEnML/MVzxGR1yZjq6MxkvWgWzNZMH1uMliKsfLyNWjjwlCcg8k7cN8j8AAAD//wMAUEsBAi0A&#10;FAAGAAgAAAAhAOSZw8D7AAAA4QEAABMAAAAAAAAAAAAAAAAAAAAAAFtDb250ZW50X1R5cGVzXS54&#10;bWxQSwECLQAUAAYACAAAACEAI7Jq4dcAAACUAQAACwAAAAAAAAAAAAAAAAAsAQAAX3JlbHMvLnJl&#10;bHNQSwECLQAUAAYACAAAACEAnsP+7SgCAABKBAAADgAAAAAAAAAAAAAAAAAsAgAAZHJzL2Uyb0Rv&#10;Yy54bWxQSwECLQAUAAYACAAAACEAE27yB94AAAAJAQAADwAAAAAAAAAAAAAAAACABAAAZHJzL2Rv&#10;d25yZXYueG1sUEsFBgAAAAAEAAQA8wAAAIsFAAAAAA==&#10;"/>
                  </w:pict>
                </mc:Fallback>
              </mc:AlternateContent>
            </w:r>
          </w:p>
          <w:p w14:paraId="1544D39B" w14:textId="77777777" w:rsidR="00746CAD" w:rsidRPr="002F1B17" w:rsidRDefault="00746CAD" w:rsidP="008557DD">
            <w:pPr>
              <w:pStyle w:val="Sinespaciado1"/>
              <w:rPr>
                <w:rFonts w:asciiTheme="minorHAnsi" w:hAnsiTheme="minorHAnsi" w:cs="Cambria"/>
                <w:sz w:val="20"/>
                <w:szCs w:val="20"/>
              </w:rPr>
            </w:pPr>
          </w:p>
          <w:p w14:paraId="0C76910B" w14:textId="77777777" w:rsidR="00BD1819" w:rsidRDefault="00BD1819" w:rsidP="008557DD">
            <w:pPr>
              <w:pStyle w:val="Sinespaciado1"/>
              <w:rPr>
                <w:rFonts w:asciiTheme="minorHAnsi" w:hAnsiTheme="minorHAnsi" w:cs="Cambria"/>
                <w:sz w:val="20"/>
                <w:szCs w:val="20"/>
              </w:rPr>
            </w:pPr>
            <w:r>
              <w:rPr>
                <w:rFonts w:asciiTheme="minorHAnsi" w:hAnsiTheme="minorHAnsi" w:cs="Cambria"/>
                <w:sz w:val="20"/>
                <w:szCs w:val="20"/>
              </w:rPr>
              <w:t>2.2</w:t>
            </w:r>
          </w:p>
          <w:p w14:paraId="3BA6FB29" w14:textId="77777777" w:rsidR="00BD1819" w:rsidRPr="002F1B17" w:rsidRDefault="00BD1819" w:rsidP="008557DD">
            <w:pPr>
              <w:pStyle w:val="Sinespaciado1"/>
              <w:rPr>
                <w:rFonts w:asciiTheme="minorHAnsi" w:hAnsiTheme="minorHAnsi" w:cs="Cambria"/>
                <w:sz w:val="20"/>
                <w:szCs w:val="20"/>
              </w:rPr>
            </w:pPr>
          </w:p>
          <w:p w14:paraId="0FFE1529" w14:textId="77777777" w:rsidR="00746CAD" w:rsidRPr="002F1B17" w:rsidRDefault="00746CAD" w:rsidP="008557DD">
            <w:pPr>
              <w:pStyle w:val="Sinespaciado1"/>
              <w:rPr>
                <w:rFonts w:asciiTheme="minorHAnsi" w:hAnsiTheme="minorHAnsi" w:cs="Cambria"/>
                <w:sz w:val="20"/>
                <w:szCs w:val="20"/>
              </w:rPr>
            </w:pPr>
            <w:r w:rsidRPr="002F1B17">
              <w:rPr>
                <w:rFonts w:asciiTheme="minorHAnsi" w:hAnsiTheme="minorHAnsi" w:cs="Cambria"/>
                <w:sz w:val="20"/>
                <w:szCs w:val="20"/>
              </w:rPr>
              <w:t xml:space="preserve">El número como objeto de estudio </w:t>
            </w:r>
          </w:p>
          <w:p w14:paraId="217E8164" w14:textId="77777777" w:rsidR="00746CAD" w:rsidRPr="002F1B17" w:rsidRDefault="00746CAD" w:rsidP="008557DD">
            <w:pPr>
              <w:pStyle w:val="Sinespaciado1"/>
              <w:rPr>
                <w:rFonts w:asciiTheme="minorHAnsi" w:hAnsiTheme="minorHAnsi" w:cs="Cambria"/>
                <w:sz w:val="20"/>
                <w:szCs w:val="20"/>
              </w:rPr>
            </w:pPr>
          </w:p>
          <w:p w14:paraId="0D369559" w14:textId="77777777" w:rsidR="00746CAD" w:rsidRPr="002F1B17" w:rsidRDefault="00746CAD" w:rsidP="008557DD">
            <w:pPr>
              <w:pStyle w:val="Sinespaciado1"/>
              <w:rPr>
                <w:rFonts w:asciiTheme="minorHAnsi" w:hAnsiTheme="minorHAnsi" w:cs="Cambria"/>
                <w:sz w:val="20"/>
                <w:szCs w:val="20"/>
              </w:rPr>
            </w:pPr>
          </w:p>
          <w:p w14:paraId="020C3DC5" w14:textId="77777777" w:rsidR="00746CAD" w:rsidRPr="002F1B17" w:rsidRDefault="00746CAD" w:rsidP="008557DD">
            <w:pPr>
              <w:pStyle w:val="Sinespaciado1"/>
              <w:rPr>
                <w:rFonts w:asciiTheme="minorHAnsi" w:hAnsiTheme="minorHAnsi" w:cs="Cambria"/>
                <w:sz w:val="20"/>
                <w:szCs w:val="20"/>
              </w:rPr>
            </w:pPr>
          </w:p>
          <w:p w14:paraId="2AAA5827" w14:textId="77777777" w:rsidR="00746CAD" w:rsidRPr="002F1B17" w:rsidRDefault="00746CAD" w:rsidP="008557DD">
            <w:pPr>
              <w:pStyle w:val="Sinespaciado1"/>
              <w:rPr>
                <w:rFonts w:asciiTheme="minorHAnsi" w:hAnsiTheme="minorHAnsi" w:cs="Cambria"/>
                <w:sz w:val="20"/>
                <w:szCs w:val="20"/>
              </w:rPr>
            </w:pPr>
          </w:p>
          <w:p w14:paraId="6404A2BD" w14:textId="77777777" w:rsidR="00746CAD" w:rsidRPr="002F1B17" w:rsidRDefault="00746CAD" w:rsidP="008557DD">
            <w:pPr>
              <w:pStyle w:val="Sinespaciado1"/>
              <w:rPr>
                <w:rFonts w:asciiTheme="minorHAnsi" w:hAnsiTheme="minorHAnsi" w:cs="Cambria"/>
                <w:sz w:val="20"/>
                <w:szCs w:val="20"/>
              </w:rPr>
            </w:pPr>
          </w:p>
          <w:p w14:paraId="20E423F3" w14:textId="77777777" w:rsidR="00746CAD" w:rsidRPr="002F1B17" w:rsidRDefault="00746CAD" w:rsidP="008557DD">
            <w:pPr>
              <w:pStyle w:val="Sinespaciado1"/>
              <w:rPr>
                <w:rFonts w:asciiTheme="minorHAnsi" w:hAnsiTheme="minorHAnsi" w:cs="Cambria"/>
                <w:sz w:val="20"/>
                <w:szCs w:val="20"/>
              </w:rPr>
            </w:pPr>
          </w:p>
          <w:p w14:paraId="6B43DB58" w14:textId="77777777" w:rsidR="00746CAD" w:rsidRPr="002F1B17" w:rsidRDefault="00746CAD" w:rsidP="008557DD">
            <w:pPr>
              <w:pStyle w:val="Sinespaciado1"/>
              <w:rPr>
                <w:rFonts w:asciiTheme="minorHAnsi" w:hAnsiTheme="minorHAnsi" w:cs="Cambria"/>
                <w:sz w:val="20"/>
                <w:szCs w:val="20"/>
              </w:rPr>
            </w:pPr>
          </w:p>
          <w:p w14:paraId="2542B668" w14:textId="77777777" w:rsidR="00746CAD" w:rsidRPr="002F1B17" w:rsidRDefault="00746CAD" w:rsidP="008557DD">
            <w:pPr>
              <w:pStyle w:val="Sinespaciado1"/>
              <w:rPr>
                <w:rFonts w:asciiTheme="minorHAnsi" w:hAnsiTheme="minorHAnsi" w:cs="Cambria"/>
                <w:sz w:val="20"/>
                <w:szCs w:val="20"/>
              </w:rPr>
            </w:pPr>
          </w:p>
          <w:p w14:paraId="0B5C7BF1" w14:textId="77777777" w:rsidR="00746CAD" w:rsidRPr="002F1B17" w:rsidRDefault="00746CAD" w:rsidP="008557DD">
            <w:pPr>
              <w:pStyle w:val="Sinespaciado1"/>
              <w:rPr>
                <w:rFonts w:asciiTheme="minorHAnsi" w:hAnsiTheme="minorHAnsi" w:cs="Cambria"/>
                <w:sz w:val="20"/>
                <w:szCs w:val="20"/>
              </w:rPr>
            </w:pPr>
          </w:p>
          <w:p w14:paraId="760B7CF4" w14:textId="77777777" w:rsidR="00746CAD" w:rsidRPr="002F1B17" w:rsidRDefault="00746CAD" w:rsidP="008557DD">
            <w:pPr>
              <w:pStyle w:val="Sinespaciado1"/>
              <w:rPr>
                <w:rFonts w:asciiTheme="minorHAnsi" w:hAnsiTheme="minorHAnsi" w:cs="Cambria"/>
                <w:sz w:val="20"/>
                <w:szCs w:val="20"/>
              </w:rPr>
            </w:pPr>
          </w:p>
          <w:p w14:paraId="31C58385" w14:textId="77777777" w:rsidR="00746CAD" w:rsidRPr="002F1B17" w:rsidRDefault="00746CAD" w:rsidP="008557DD">
            <w:pPr>
              <w:pStyle w:val="Sinespaciado1"/>
              <w:rPr>
                <w:rFonts w:asciiTheme="minorHAnsi" w:hAnsiTheme="minorHAnsi" w:cs="Cambria"/>
                <w:sz w:val="20"/>
                <w:szCs w:val="20"/>
              </w:rPr>
            </w:pPr>
          </w:p>
          <w:p w14:paraId="015347EF" w14:textId="77777777" w:rsidR="00746CAD" w:rsidRPr="002F1B17" w:rsidRDefault="00746CAD" w:rsidP="008557DD">
            <w:pPr>
              <w:pStyle w:val="Sinespaciado1"/>
              <w:rPr>
                <w:rFonts w:asciiTheme="minorHAnsi" w:hAnsiTheme="minorHAnsi" w:cs="Cambria"/>
                <w:sz w:val="20"/>
                <w:szCs w:val="20"/>
              </w:rPr>
            </w:pPr>
          </w:p>
          <w:p w14:paraId="72FB3B4B" w14:textId="77777777" w:rsidR="00746CAD" w:rsidRPr="002F1B17" w:rsidRDefault="00746CAD" w:rsidP="008557DD">
            <w:pPr>
              <w:pStyle w:val="Sinespaciado1"/>
              <w:rPr>
                <w:rFonts w:asciiTheme="minorHAnsi" w:hAnsiTheme="minorHAnsi" w:cs="Cambria"/>
                <w:sz w:val="20"/>
                <w:szCs w:val="20"/>
              </w:rPr>
            </w:pPr>
          </w:p>
          <w:p w14:paraId="2B1E912D" w14:textId="77777777" w:rsidR="00746CAD" w:rsidRPr="002F1B17" w:rsidRDefault="00746CAD" w:rsidP="008557DD">
            <w:pPr>
              <w:pStyle w:val="Sinespaciado1"/>
              <w:rPr>
                <w:rFonts w:asciiTheme="minorHAnsi" w:hAnsiTheme="minorHAnsi" w:cs="Cambria"/>
                <w:sz w:val="20"/>
                <w:szCs w:val="20"/>
              </w:rPr>
            </w:pPr>
          </w:p>
          <w:p w14:paraId="4EB44423" w14:textId="77777777" w:rsidR="00746CAD" w:rsidRPr="002F1B17" w:rsidRDefault="00746CAD" w:rsidP="008557DD">
            <w:pPr>
              <w:pStyle w:val="Sinespaciado1"/>
              <w:rPr>
                <w:rFonts w:asciiTheme="minorHAnsi" w:hAnsiTheme="minorHAnsi" w:cs="Cambria"/>
                <w:sz w:val="20"/>
                <w:szCs w:val="20"/>
              </w:rPr>
            </w:pPr>
          </w:p>
          <w:p w14:paraId="74A6D5EB" w14:textId="77777777" w:rsidR="00746CAD" w:rsidRPr="002F1B17" w:rsidRDefault="00746CAD" w:rsidP="008557DD">
            <w:pPr>
              <w:pStyle w:val="Sinespaciado1"/>
              <w:rPr>
                <w:rFonts w:asciiTheme="minorHAnsi" w:hAnsiTheme="minorHAnsi" w:cs="Cambria"/>
                <w:sz w:val="20"/>
                <w:szCs w:val="20"/>
              </w:rPr>
            </w:pPr>
          </w:p>
          <w:p w14:paraId="3F698518" w14:textId="77777777" w:rsidR="00746CAD" w:rsidRPr="002F1B17" w:rsidRDefault="00746CAD" w:rsidP="008557DD">
            <w:pPr>
              <w:pStyle w:val="Sinespaciado1"/>
              <w:rPr>
                <w:rFonts w:asciiTheme="minorHAnsi" w:hAnsiTheme="minorHAnsi" w:cs="Cambria"/>
                <w:sz w:val="20"/>
                <w:szCs w:val="20"/>
              </w:rPr>
            </w:pPr>
          </w:p>
          <w:p w14:paraId="4E23B2C6" w14:textId="77777777" w:rsidR="00746CAD" w:rsidRPr="002F1B17" w:rsidRDefault="00746CAD" w:rsidP="008557DD">
            <w:pPr>
              <w:pStyle w:val="Sinespaciado1"/>
              <w:rPr>
                <w:rFonts w:asciiTheme="minorHAnsi" w:hAnsiTheme="minorHAnsi" w:cs="Cambria"/>
                <w:sz w:val="20"/>
                <w:szCs w:val="20"/>
              </w:rPr>
            </w:pPr>
          </w:p>
          <w:p w14:paraId="4A8E3397" w14:textId="77777777" w:rsidR="00746CAD" w:rsidRPr="002F1B17" w:rsidRDefault="00746CAD" w:rsidP="008557DD">
            <w:pPr>
              <w:pStyle w:val="Sinespaciado1"/>
              <w:rPr>
                <w:rFonts w:asciiTheme="minorHAnsi" w:hAnsiTheme="minorHAnsi" w:cs="Cambria"/>
                <w:sz w:val="20"/>
                <w:szCs w:val="20"/>
              </w:rPr>
            </w:pPr>
          </w:p>
          <w:p w14:paraId="4C5E03A4" w14:textId="77777777" w:rsidR="00746CAD" w:rsidRPr="002F1B17" w:rsidRDefault="00746CAD" w:rsidP="008557DD">
            <w:pPr>
              <w:pStyle w:val="Sinespaciado1"/>
              <w:rPr>
                <w:rFonts w:asciiTheme="minorHAnsi" w:hAnsiTheme="minorHAnsi" w:cs="Cambria"/>
                <w:sz w:val="20"/>
                <w:szCs w:val="20"/>
              </w:rPr>
            </w:pPr>
          </w:p>
          <w:p w14:paraId="4DBE97F9" w14:textId="77777777" w:rsidR="00746CAD" w:rsidRPr="002F1B17" w:rsidRDefault="00746CAD" w:rsidP="008557DD">
            <w:pPr>
              <w:pStyle w:val="Sinespaciado1"/>
              <w:rPr>
                <w:rFonts w:asciiTheme="minorHAnsi" w:hAnsiTheme="minorHAnsi" w:cs="Cambria"/>
                <w:sz w:val="20"/>
                <w:szCs w:val="20"/>
              </w:rPr>
            </w:pPr>
          </w:p>
          <w:p w14:paraId="23D90CCA" w14:textId="77777777" w:rsidR="00746CAD" w:rsidRPr="002F1B17" w:rsidRDefault="00746CAD" w:rsidP="008557DD">
            <w:pPr>
              <w:pStyle w:val="Sinespaciado1"/>
              <w:rPr>
                <w:rFonts w:asciiTheme="minorHAnsi" w:hAnsiTheme="minorHAnsi" w:cs="Cambria"/>
                <w:sz w:val="20"/>
                <w:szCs w:val="20"/>
              </w:rPr>
            </w:pPr>
          </w:p>
          <w:p w14:paraId="58CC7959" w14:textId="77777777" w:rsidR="00746CAD" w:rsidRPr="002F1B17" w:rsidRDefault="00746CAD" w:rsidP="008557DD">
            <w:pPr>
              <w:pStyle w:val="Sinespaciado1"/>
              <w:rPr>
                <w:rFonts w:asciiTheme="minorHAnsi" w:hAnsiTheme="minorHAnsi" w:cs="Cambria"/>
                <w:sz w:val="20"/>
                <w:szCs w:val="20"/>
              </w:rPr>
            </w:pPr>
          </w:p>
          <w:p w14:paraId="37582E9D" w14:textId="77777777" w:rsidR="00746CAD" w:rsidRPr="002F1B17" w:rsidRDefault="00746CAD" w:rsidP="008557DD">
            <w:pPr>
              <w:pStyle w:val="Sinespaciado1"/>
              <w:rPr>
                <w:rFonts w:asciiTheme="minorHAnsi" w:hAnsiTheme="minorHAnsi" w:cs="Cambria"/>
                <w:sz w:val="20"/>
                <w:szCs w:val="20"/>
              </w:rPr>
            </w:pPr>
          </w:p>
          <w:p w14:paraId="4D010A5C" w14:textId="77777777" w:rsidR="00746CAD" w:rsidRPr="002F1B17" w:rsidRDefault="00746CAD" w:rsidP="008557DD">
            <w:pPr>
              <w:pStyle w:val="Sinespaciado1"/>
              <w:rPr>
                <w:rFonts w:asciiTheme="minorHAnsi" w:hAnsiTheme="minorHAnsi" w:cs="Cambria"/>
                <w:sz w:val="20"/>
                <w:szCs w:val="20"/>
              </w:rPr>
            </w:pPr>
          </w:p>
          <w:p w14:paraId="3BF756A5" w14:textId="77777777" w:rsidR="00746CAD" w:rsidRPr="002F1B17" w:rsidRDefault="00746CAD" w:rsidP="008557DD">
            <w:pPr>
              <w:pStyle w:val="Sinespaciado1"/>
              <w:rPr>
                <w:rFonts w:asciiTheme="minorHAnsi" w:hAnsiTheme="minorHAnsi" w:cs="Cambria"/>
                <w:sz w:val="20"/>
                <w:szCs w:val="20"/>
              </w:rPr>
            </w:pPr>
          </w:p>
          <w:p w14:paraId="1AC3CF03" w14:textId="77777777" w:rsidR="00746CAD" w:rsidRPr="002F1B17" w:rsidRDefault="00746CAD" w:rsidP="008557DD">
            <w:pPr>
              <w:pStyle w:val="Sinespaciado1"/>
              <w:rPr>
                <w:rFonts w:asciiTheme="minorHAnsi" w:hAnsiTheme="minorHAnsi" w:cs="Cambria"/>
                <w:sz w:val="20"/>
                <w:szCs w:val="20"/>
              </w:rPr>
            </w:pPr>
          </w:p>
          <w:p w14:paraId="64E95C1C" w14:textId="77777777" w:rsidR="00746CAD" w:rsidRPr="002F1B17" w:rsidRDefault="00746CAD" w:rsidP="008557DD">
            <w:pPr>
              <w:pStyle w:val="Sinespaciado1"/>
              <w:rPr>
                <w:rFonts w:asciiTheme="minorHAnsi" w:hAnsiTheme="minorHAnsi" w:cs="Cambria"/>
                <w:sz w:val="20"/>
                <w:szCs w:val="20"/>
              </w:rPr>
            </w:pPr>
          </w:p>
          <w:p w14:paraId="677F9CF3" w14:textId="77777777" w:rsidR="00746CAD" w:rsidRPr="002F1B17" w:rsidRDefault="00746CAD" w:rsidP="008557DD">
            <w:pPr>
              <w:pStyle w:val="Sinespaciado1"/>
              <w:rPr>
                <w:rFonts w:asciiTheme="minorHAnsi" w:hAnsiTheme="minorHAnsi" w:cs="Cambria"/>
                <w:sz w:val="20"/>
                <w:szCs w:val="20"/>
              </w:rPr>
            </w:pPr>
          </w:p>
          <w:p w14:paraId="25B4FD02" w14:textId="77777777" w:rsidR="00746CAD" w:rsidRPr="002F1B17" w:rsidRDefault="00746CAD" w:rsidP="008557DD">
            <w:pPr>
              <w:pStyle w:val="Sinespaciado1"/>
              <w:rPr>
                <w:rFonts w:asciiTheme="minorHAnsi" w:hAnsiTheme="minorHAnsi" w:cs="Cambria"/>
                <w:sz w:val="20"/>
                <w:szCs w:val="20"/>
              </w:rPr>
            </w:pPr>
          </w:p>
          <w:p w14:paraId="2B5AEA54" w14:textId="77777777" w:rsidR="00746CAD" w:rsidRPr="002F1B17" w:rsidRDefault="00746CAD" w:rsidP="008557DD">
            <w:pPr>
              <w:pStyle w:val="Sinespaciado1"/>
              <w:rPr>
                <w:rFonts w:asciiTheme="minorHAnsi" w:hAnsiTheme="minorHAnsi" w:cs="Cambria"/>
                <w:sz w:val="20"/>
                <w:szCs w:val="20"/>
              </w:rPr>
            </w:pPr>
          </w:p>
          <w:p w14:paraId="59DC5F9F" w14:textId="77777777" w:rsidR="00746CAD" w:rsidRPr="002F1B17" w:rsidRDefault="00746CAD" w:rsidP="008557DD">
            <w:pPr>
              <w:pStyle w:val="Sinespaciado1"/>
              <w:rPr>
                <w:rFonts w:asciiTheme="minorHAnsi" w:hAnsiTheme="minorHAnsi" w:cs="Cambria"/>
                <w:sz w:val="20"/>
                <w:szCs w:val="20"/>
              </w:rPr>
            </w:pPr>
          </w:p>
          <w:p w14:paraId="764D3F0F" w14:textId="77777777" w:rsidR="00746CAD" w:rsidRPr="002F1B17" w:rsidRDefault="00746CAD" w:rsidP="008557DD">
            <w:pPr>
              <w:pStyle w:val="Sinespaciado1"/>
              <w:rPr>
                <w:rFonts w:asciiTheme="minorHAnsi" w:hAnsiTheme="minorHAnsi" w:cs="Cambria"/>
                <w:sz w:val="20"/>
                <w:szCs w:val="20"/>
              </w:rPr>
            </w:pPr>
          </w:p>
          <w:p w14:paraId="0C791CA9" w14:textId="77777777" w:rsidR="00746CAD" w:rsidRPr="002F1B17" w:rsidRDefault="00746CAD" w:rsidP="008557DD">
            <w:pPr>
              <w:pStyle w:val="Sinespaciado1"/>
              <w:rPr>
                <w:rFonts w:asciiTheme="minorHAnsi" w:hAnsiTheme="minorHAnsi" w:cs="Cambria"/>
                <w:sz w:val="20"/>
                <w:szCs w:val="20"/>
              </w:rPr>
            </w:pPr>
          </w:p>
          <w:p w14:paraId="1D4D3CC3" w14:textId="77777777" w:rsidR="00746CAD" w:rsidRPr="002F1B17" w:rsidRDefault="00746CAD" w:rsidP="008557DD">
            <w:pPr>
              <w:pStyle w:val="Sinespaciado1"/>
              <w:rPr>
                <w:rFonts w:asciiTheme="minorHAnsi" w:hAnsiTheme="minorHAnsi" w:cs="Cambria"/>
                <w:sz w:val="20"/>
                <w:szCs w:val="20"/>
              </w:rPr>
            </w:pPr>
          </w:p>
          <w:p w14:paraId="3720D59D" w14:textId="77777777" w:rsidR="00746CAD" w:rsidRPr="002F1B17" w:rsidRDefault="00746CAD" w:rsidP="008557DD">
            <w:pPr>
              <w:pStyle w:val="Sinespaciado1"/>
              <w:rPr>
                <w:rFonts w:asciiTheme="minorHAnsi" w:hAnsiTheme="minorHAnsi" w:cs="Cambria"/>
                <w:sz w:val="20"/>
                <w:szCs w:val="20"/>
              </w:rPr>
            </w:pPr>
          </w:p>
          <w:p w14:paraId="01AFBA89" w14:textId="77777777" w:rsidR="00746CAD" w:rsidRPr="002F1B17" w:rsidRDefault="00746CAD" w:rsidP="008557DD">
            <w:pPr>
              <w:pStyle w:val="Sinespaciado1"/>
              <w:rPr>
                <w:rFonts w:asciiTheme="minorHAnsi" w:hAnsiTheme="minorHAnsi" w:cs="Cambria"/>
                <w:sz w:val="20"/>
                <w:szCs w:val="20"/>
              </w:rPr>
            </w:pPr>
          </w:p>
          <w:p w14:paraId="4D93CCB8" w14:textId="77777777" w:rsidR="00746CAD" w:rsidRPr="002F1B17" w:rsidRDefault="00746CAD" w:rsidP="008557DD">
            <w:pPr>
              <w:pStyle w:val="Sinespaciado1"/>
              <w:rPr>
                <w:rFonts w:asciiTheme="minorHAnsi" w:hAnsiTheme="minorHAnsi" w:cs="Cambria"/>
                <w:sz w:val="20"/>
                <w:szCs w:val="20"/>
              </w:rPr>
            </w:pPr>
          </w:p>
          <w:p w14:paraId="3A219C78" w14:textId="77777777" w:rsidR="00746CAD" w:rsidRPr="002F1B17" w:rsidRDefault="00746CAD" w:rsidP="008557DD">
            <w:pPr>
              <w:pStyle w:val="Sinespaciado1"/>
              <w:rPr>
                <w:rFonts w:asciiTheme="minorHAnsi" w:hAnsiTheme="minorHAnsi" w:cs="Cambria"/>
                <w:sz w:val="20"/>
                <w:szCs w:val="20"/>
              </w:rPr>
            </w:pPr>
          </w:p>
          <w:p w14:paraId="367C681C" w14:textId="77777777" w:rsidR="00746CAD" w:rsidRPr="002F1B17" w:rsidRDefault="00746CAD" w:rsidP="008557DD">
            <w:pPr>
              <w:pStyle w:val="Sinespaciado1"/>
              <w:rPr>
                <w:rFonts w:asciiTheme="minorHAnsi" w:hAnsiTheme="minorHAnsi" w:cs="Cambria"/>
                <w:sz w:val="20"/>
                <w:szCs w:val="20"/>
              </w:rPr>
            </w:pPr>
          </w:p>
          <w:p w14:paraId="5DB2BCB5" w14:textId="77777777" w:rsidR="00746CAD" w:rsidRPr="002F1B17" w:rsidRDefault="00746CAD" w:rsidP="008557DD">
            <w:pPr>
              <w:pStyle w:val="Sinespaciado1"/>
              <w:rPr>
                <w:rFonts w:asciiTheme="minorHAnsi" w:hAnsiTheme="minorHAnsi" w:cs="Cambria"/>
                <w:sz w:val="20"/>
                <w:szCs w:val="20"/>
              </w:rPr>
            </w:pPr>
          </w:p>
          <w:p w14:paraId="2CFE50FC" w14:textId="77777777" w:rsidR="00746CAD" w:rsidRPr="002F1B17" w:rsidRDefault="00746CAD" w:rsidP="008557DD">
            <w:pPr>
              <w:pStyle w:val="Sinespaciado1"/>
              <w:rPr>
                <w:rFonts w:asciiTheme="minorHAnsi" w:hAnsiTheme="minorHAnsi" w:cs="Cambria"/>
                <w:sz w:val="20"/>
                <w:szCs w:val="20"/>
              </w:rPr>
            </w:pPr>
          </w:p>
          <w:p w14:paraId="3375963C" w14:textId="77777777" w:rsidR="00746CAD" w:rsidRPr="002F1B17" w:rsidRDefault="00746CAD" w:rsidP="008557DD">
            <w:pPr>
              <w:pStyle w:val="Sinespaciado1"/>
              <w:rPr>
                <w:rFonts w:asciiTheme="minorHAnsi" w:hAnsiTheme="minorHAnsi" w:cs="Cambria"/>
                <w:sz w:val="20"/>
                <w:szCs w:val="20"/>
              </w:rPr>
            </w:pPr>
          </w:p>
          <w:p w14:paraId="41114899" w14:textId="77777777" w:rsidR="00746CAD" w:rsidRPr="002F1B17" w:rsidRDefault="00746CAD" w:rsidP="008557DD">
            <w:pPr>
              <w:pStyle w:val="Sinespaciado1"/>
              <w:rPr>
                <w:rFonts w:asciiTheme="minorHAnsi" w:hAnsiTheme="minorHAnsi" w:cs="Cambria"/>
                <w:sz w:val="20"/>
                <w:szCs w:val="20"/>
              </w:rPr>
            </w:pPr>
          </w:p>
          <w:p w14:paraId="4F1AF664" w14:textId="77777777" w:rsidR="00746CAD" w:rsidRPr="002F1B17" w:rsidRDefault="00746CAD" w:rsidP="008557DD">
            <w:pPr>
              <w:pStyle w:val="Sinespaciado1"/>
              <w:rPr>
                <w:rFonts w:asciiTheme="minorHAnsi" w:hAnsiTheme="minorHAnsi" w:cs="Cambria"/>
                <w:sz w:val="20"/>
                <w:szCs w:val="20"/>
              </w:rPr>
            </w:pPr>
          </w:p>
          <w:p w14:paraId="586B27E1" w14:textId="77777777" w:rsidR="00746CAD" w:rsidRPr="002F1B17" w:rsidRDefault="00746CAD" w:rsidP="008557DD">
            <w:pPr>
              <w:pStyle w:val="Sinespaciado1"/>
              <w:rPr>
                <w:rFonts w:asciiTheme="minorHAnsi" w:hAnsiTheme="minorHAnsi" w:cs="Cambria"/>
                <w:sz w:val="20"/>
                <w:szCs w:val="20"/>
              </w:rPr>
            </w:pPr>
          </w:p>
          <w:p w14:paraId="21E5BC81" w14:textId="77777777" w:rsidR="00746CAD" w:rsidRPr="002F1B17" w:rsidRDefault="00746CAD" w:rsidP="008557DD">
            <w:pPr>
              <w:pStyle w:val="Sinespaciado1"/>
              <w:rPr>
                <w:rFonts w:asciiTheme="minorHAnsi" w:hAnsiTheme="minorHAnsi" w:cs="Cambria"/>
                <w:sz w:val="20"/>
                <w:szCs w:val="20"/>
              </w:rPr>
            </w:pPr>
          </w:p>
          <w:p w14:paraId="057D6B92" w14:textId="77777777" w:rsidR="00746CAD" w:rsidRPr="002F1B17" w:rsidRDefault="00746CAD" w:rsidP="008557DD">
            <w:pPr>
              <w:pStyle w:val="Sinespaciado1"/>
              <w:rPr>
                <w:rFonts w:asciiTheme="minorHAnsi" w:hAnsiTheme="minorHAnsi" w:cs="Cambria"/>
                <w:sz w:val="20"/>
                <w:szCs w:val="20"/>
              </w:rPr>
            </w:pPr>
          </w:p>
          <w:p w14:paraId="37947730" w14:textId="77777777" w:rsidR="00746CAD" w:rsidRPr="002F1B17" w:rsidRDefault="00746CAD" w:rsidP="008557DD">
            <w:pPr>
              <w:pStyle w:val="Sinespaciado1"/>
              <w:rPr>
                <w:rFonts w:asciiTheme="minorHAnsi" w:hAnsiTheme="minorHAnsi" w:cs="Cambria"/>
                <w:sz w:val="20"/>
                <w:szCs w:val="20"/>
              </w:rPr>
            </w:pPr>
          </w:p>
          <w:p w14:paraId="55AD3A49" w14:textId="77777777" w:rsidR="00746CAD" w:rsidRPr="002F1B17" w:rsidRDefault="00746CAD" w:rsidP="008557DD">
            <w:pPr>
              <w:pStyle w:val="Sinespaciado1"/>
              <w:rPr>
                <w:rFonts w:asciiTheme="minorHAnsi" w:hAnsiTheme="minorHAnsi" w:cs="Cambria"/>
                <w:sz w:val="20"/>
                <w:szCs w:val="20"/>
              </w:rPr>
            </w:pPr>
          </w:p>
          <w:p w14:paraId="71A1F827" w14:textId="77777777" w:rsidR="00746CAD" w:rsidRPr="002F1B17" w:rsidRDefault="00746CAD" w:rsidP="008557DD">
            <w:pPr>
              <w:pStyle w:val="Sinespaciado1"/>
              <w:rPr>
                <w:rFonts w:asciiTheme="minorHAnsi" w:hAnsiTheme="minorHAnsi" w:cs="Cambria"/>
                <w:sz w:val="20"/>
                <w:szCs w:val="20"/>
              </w:rPr>
            </w:pPr>
          </w:p>
          <w:p w14:paraId="6DB9F71D" w14:textId="77777777" w:rsidR="00746CAD" w:rsidRPr="002F1B17" w:rsidRDefault="00746CAD" w:rsidP="008557DD">
            <w:pPr>
              <w:pStyle w:val="Sinespaciado1"/>
              <w:rPr>
                <w:rFonts w:asciiTheme="minorHAnsi" w:hAnsiTheme="minorHAnsi" w:cs="Cambria"/>
                <w:sz w:val="20"/>
                <w:szCs w:val="20"/>
              </w:rPr>
            </w:pPr>
          </w:p>
          <w:p w14:paraId="1249F29F" w14:textId="77777777" w:rsidR="00746CAD" w:rsidRPr="002F1B17" w:rsidRDefault="00746CAD" w:rsidP="008557DD">
            <w:pPr>
              <w:pStyle w:val="Sinespaciado1"/>
              <w:rPr>
                <w:rFonts w:asciiTheme="minorHAnsi" w:hAnsiTheme="minorHAnsi" w:cs="Cambria"/>
                <w:sz w:val="20"/>
                <w:szCs w:val="20"/>
              </w:rPr>
            </w:pPr>
          </w:p>
          <w:p w14:paraId="39ED8492" w14:textId="77777777" w:rsidR="00746CAD" w:rsidRPr="002F1B17" w:rsidRDefault="00746CAD" w:rsidP="008557DD">
            <w:pPr>
              <w:pStyle w:val="Sinespaciado1"/>
              <w:rPr>
                <w:rFonts w:asciiTheme="minorHAnsi" w:hAnsiTheme="minorHAnsi" w:cs="Cambria"/>
                <w:sz w:val="20"/>
                <w:szCs w:val="20"/>
              </w:rPr>
            </w:pPr>
          </w:p>
          <w:p w14:paraId="6803A177" w14:textId="77777777" w:rsidR="00746CAD" w:rsidRPr="002F1B17" w:rsidRDefault="00746CAD" w:rsidP="008557DD">
            <w:pPr>
              <w:pStyle w:val="Sinespaciado1"/>
              <w:rPr>
                <w:rFonts w:asciiTheme="minorHAnsi" w:hAnsiTheme="minorHAnsi" w:cs="Cambria"/>
                <w:sz w:val="20"/>
                <w:szCs w:val="20"/>
              </w:rPr>
            </w:pPr>
          </w:p>
          <w:p w14:paraId="6E56368F" w14:textId="77777777" w:rsidR="00746CAD" w:rsidRPr="002F1B17" w:rsidRDefault="00746CAD" w:rsidP="008557DD">
            <w:pPr>
              <w:pStyle w:val="Sinespaciado1"/>
              <w:rPr>
                <w:rFonts w:asciiTheme="minorHAnsi" w:hAnsiTheme="minorHAnsi" w:cs="Cambria"/>
                <w:sz w:val="20"/>
                <w:szCs w:val="20"/>
              </w:rPr>
            </w:pPr>
          </w:p>
          <w:p w14:paraId="7C77EE1A" w14:textId="77777777" w:rsidR="00746CAD" w:rsidRPr="002F1B17" w:rsidRDefault="00746CAD" w:rsidP="008557DD">
            <w:pPr>
              <w:pStyle w:val="Sinespaciado1"/>
              <w:rPr>
                <w:rFonts w:asciiTheme="minorHAnsi" w:hAnsiTheme="minorHAnsi" w:cs="Cambria"/>
                <w:sz w:val="20"/>
                <w:szCs w:val="20"/>
              </w:rPr>
            </w:pPr>
          </w:p>
          <w:p w14:paraId="1FF659DA" w14:textId="77777777" w:rsidR="00746CAD" w:rsidRPr="002F1B17" w:rsidRDefault="00746CAD" w:rsidP="008557DD">
            <w:pPr>
              <w:pStyle w:val="Sinespaciado1"/>
              <w:rPr>
                <w:rFonts w:asciiTheme="minorHAnsi" w:hAnsiTheme="minorHAnsi" w:cs="Cambria"/>
                <w:sz w:val="20"/>
                <w:szCs w:val="20"/>
              </w:rPr>
            </w:pPr>
          </w:p>
          <w:p w14:paraId="48E1C428" w14:textId="75CB04DF" w:rsidR="00746CAD" w:rsidRPr="002F1B17" w:rsidRDefault="00C374D6" w:rsidP="008557DD">
            <w:pPr>
              <w:pStyle w:val="Sinespaciado1"/>
              <w:rPr>
                <w:rFonts w:asciiTheme="minorHAnsi" w:hAnsiTheme="minorHAnsi" w:cs="Cambria"/>
                <w:sz w:val="20"/>
                <w:szCs w:val="20"/>
              </w:rPr>
            </w:pPr>
            <w:r>
              <w:rPr>
                <w:rFonts w:asciiTheme="minorHAnsi" w:hAnsiTheme="minorHAnsi" w:cs="Cambria"/>
                <w:noProof/>
                <w:sz w:val="20"/>
                <w:szCs w:val="20"/>
              </w:rPr>
              <mc:AlternateContent>
                <mc:Choice Requires="wps">
                  <w:drawing>
                    <wp:anchor distT="0" distB="0" distL="114300" distR="114300" simplePos="0" relativeHeight="251655168" behindDoc="0" locked="0" layoutInCell="1" allowOverlap="1" wp14:anchorId="1EC5BA11" wp14:editId="377A9C4D">
                      <wp:simplePos x="0" y="0"/>
                      <wp:positionH relativeFrom="column">
                        <wp:posOffset>-74295</wp:posOffset>
                      </wp:positionH>
                      <wp:positionV relativeFrom="paragraph">
                        <wp:posOffset>74930</wp:posOffset>
                      </wp:positionV>
                      <wp:extent cx="8016240" cy="12065"/>
                      <wp:effectExtent l="14605" t="11430" r="20955" b="2730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16240"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5.8pt;margin-top:5.9pt;width:631.2pt;height:.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jqCiMCAABBBAAADgAAAGRycy9lMm9Eb2MueG1srFNNj9owEL1X6n+wfGfz0UAhIqxWAXrZtki7&#10;/QHGdhKrjm3ZhoCq/veOTUBLe6mqcjDjeObNm3kzy8dTL9GRWye0qnD2kGLEFdVMqLbC3163kzlG&#10;zhPFiNSKV/jMHX5cvX+3HEzJc91pybhFAKJcOZgKd96bMkkc7XhP3IM2XMFjo21PPFxtmzBLBkDv&#10;ZZKn6SwZtGXGasqdg6/ryyNeRfym4dR/bRrHPZIVBm4+njae+3AmqyUpW0tMJ+hIg/wDi54IBUlv&#10;UGviCTpY8QdUL6jVTjf+geo+0U0jKI81QDVZ+ls1Lx0xPNYCzXHm1ib3/2Dpl+POIsFAuwwjRXrQ&#10;6OngdUyNstigwbgS/Gq1s6FEelIv5lnT7w4pXXdEtTx6v54NBGehpcldSLg4A2n2w2fNwIdAgtit&#10;U2P7AAl9QKcoyvkmCj95ROHjPM1meQHaUXjL8nQ2jRlIeQ021vlPXPcoGBV23hLRdr7WSoH82mYx&#10;FTk+Ox+okfIaEDIrvRVSximQCg0VXkzzaQxwWgoWHoObs+2+lhYdSZij+BtZ3LlZfVAsgnWcsM1o&#10;eyLkxYbkUgU8KA7ojNZlUH4s0sVmvpkXkyKfbSZFytjkaVsXk9k2+zhdf1jX9Tr7GahlRdkJxrgK&#10;7K5DmxV/NxTj+lzG7Ta2tzYk9+ixX0D2+h9JR3WDoGHLXLnX7LyzV9VhTqPzuFNhEd7ewX67+atf&#10;AAAA//8DAFBLAwQUAAYACAAAACEAbHEZI90AAAAKAQAADwAAAGRycy9kb3ducmV2LnhtbEyPwU7D&#10;MBBE70j8g7VIXFBrO6gFQpyqQuLAkbYSVzdekkC8jmKnCf16tie4zWpGs2+Kzew7ccIhtoEM6KUC&#10;gVQF11Jt4LB/XTyCiMmSs10gNPCDETbl9VVhcxcmesfTLtWCSyjm1kCTUp9LGasGvY3L0COx9xkG&#10;bxOfQy3dYCcu953MlFpLb1viD43t8aXB6ns3egMYx5VW2ydfH97O091Hdv6a+r0xtzfz9hlEwjn9&#10;heGCz+hQMtMxjOSi6AwstF5zlA3NEy6BbKVYHVndP4AsC/l/QvkLAAD//wMAUEsBAi0AFAAGAAgA&#10;AAAhAOSZw8D7AAAA4QEAABMAAAAAAAAAAAAAAAAAAAAAAFtDb250ZW50X1R5cGVzXS54bWxQSwEC&#10;LQAUAAYACAAAACEAI7Jq4dcAAACUAQAACwAAAAAAAAAAAAAAAAAsAQAAX3JlbHMvLnJlbHNQSwEC&#10;LQAUAAYACAAAACEAF2jqCiMCAABBBAAADgAAAAAAAAAAAAAAAAAsAgAAZHJzL2Uyb0RvYy54bWxQ&#10;SwECLQAUAAYACAAAACEAbHEZI90AAAAKAQAADwAAAAAAAAAAAAAAAAB7BAAAZHJzL2Rvd25yZXYu&#10;eG1sUEsFBgAAAAAEAAQA8wAAAIUFAAAAAA==&#10;"/>
                  </w:pict>
                </mc:Fallback>
              </mc:AlternateContent>
            </w:r>
          </w:p>
          <w:p w14:paraId="182F02B5" w14:textId="77777777" w:rsidR="00746CAD" w:rsidRPr="002F1B17" w:rsidRDefault="00746CAD" w:rsidP="008557DD">
            <w:pPr>
              <w:pStyle w:val="Sinespaciado1"/>
              <w:rPr>
                <w:rFonts w:asciiTheme="minorHAnsi" w:hAnsiTheme="minorHAnsi" w:cs="Cambria"/>
                <w:sz w:val="20"/>
                <w:szCs w:val="20"/>
              </w:rPr>
            </w:pPr>
          </w:p>
          <w:p w14:paraId="5E879ADD" w14:textId="77777777" w:rsidR="00746CAD" w:rsidRDefault="00BD1819" w:rsidP="008557DD">
            <w:pPr>
              <w:pStyle w:val="Sinespaciado1"/>
              <w:rPr>
                <w:rFonts w:asciiTheme="minorHAnsi" w:hAnsiTheme="minorHAnsi" w:cs="Cambria"/>
                <w:sz w:val="20"/>
                <w:szCs w:val="20"/>
              </w:rPr>
            </w:pPr>
            <w:r>
              <w:rPr>
                <w:rFonts w:asciiTheme="minorHAnsi" w:hAnsiTheme="minorHAnsi" w:cs="Cambria"/>
                <w:sz w:val="20"/>
                <w:szCs w:val="20"/>
              </w:rPr>
              <w:t>2.3</w:t>
            </w:r>
          </w:p>
          <w:p w14:paraId="134D0A92" w14:textId="77777777" w:rsidR="00BD1819" w:rsidRPr="002F1B17" w:rsidRDefault="00BD1819" w:rsidP="008557DD">
            <w:pPr>
              <w:pStyle w:val="Sinespaciado1"/>
              <w:rPr>
                <w:rFonts w:asciiTheme="minorHAnsi" w:hAnsiTheme="minorHAnsi" w:cs="Cambria"/>
                <w:sz w:val="20"/>
                <w:szCs w:val="20"/>
              </w:rPr>
            </w:pPr>
          </w:p>
          <w:p w14:paraId="0D9B474D" w14:textId="77777777" w:rsidR="00746CAD" w:rsidRPr="002F1B17" w:rsidRDefault="00746CAD" w:rsidP="008557DD">
            <w:pPr>
              <w:pStyle w:val="Sinespaciado1"/>
              <w:rPr>
                <w:rFonts w:asciiTheme="minorHAnsi" w:hAnsiTheme="minorHAnsi" w:cs="Cambria"/>
                <w:sz w:val="20"/>
                <w:szCs w:val="20"/>
              </w:rPr>
            </w:pPr>
            <w:r w:rsidRPr="002F1B17">
              <w:rPr>
                <w:rFonts w:asciiTheme="minorHAnsi" w:hAnsiTheme="minorHAnsi" w:cs="Cambria"/>
                <w:sz w:val="20"/>
                <w:szCs w:val="20"/>
              </w:rPr>
              <w:t>Sistema decimal de numeración.</w:t>
            </w:r>
          </w:p>
          <w:p w14:paraId="190B1AA9" w14:textId="77777777" w:rsidR="00746CAD" w:rsidRPr="002F1B17" w:rsidRDefault="00746CAD" w:rsidP="008557DD">
            <w:pPr>
              <w:pStyle w:val="Sinespaciado1"/>
              <w:rPr>
                <w:rFonts w:asciiTheme="minorHAnsi" w:hAnsiTheme="minorHAnsi" w:cs="Cambria"/>
                <w:sz w:val="20"/>
                <w:szCs w:val="20"/>
              </w:rPr>
            </w:pPr>
          </w:p>
          <w:p w14:paraId="5A0A7606" w14:textId="77777777" w:rsidR="00746CAD" w:rsidRPr="002F1B17" w:rsidRDefault="00746CAD" w:rsidP="008557DD">
            <w:pPr>
              <w:pStyle w:val="Sinespaciado1"/>
              <w:rPr>
                <w:rFonts w:asciiTheme="minorHAnsi" w:hAnsiTheme="minorHAnsi" w:cs="Cambria"/>
                <w:sz w:val="20"/>
                <w:szCs w:val="20"/>
              </w:rPr>
            </w:pPr>
          </w:p>
          <w:p w14:paraId="5E5E9999" w14:textId="77777777" w:rsidR="00746CAD" w:rsidRPr="002F1B17" w:rsidRDefault="00746CAD" w:rsidP="008557DD">
            <w:pPr>
              <w:pStyle w:val="Sinespaciado1"/>
              <w:rPr>
                <w:rFonts w:asciiTheme="minorHAnsi" w:hAnsiTheme="minorHAnsi" w:cs="Cambria"/>
                <w:sz w:val="20"/>
                <w:szCs w:val="20"/>
              </w:rPr>
            </w:pPr>
          </w:p>
          <w:p w14:paraId="6E375F1E" w14:textId="77777777" w:rsidR="00746CAD" w:rsidRPr="002F1B17" w:rsidRDefault="00746CAD" w:rsidP="008557DD">
            <w:pPr>
              <w:pStyle w:val="Sinespaciado1"/>
              <w:rPr>
                <w:rFonts w:asciiTheme="minorHAnsi" w:hAnsiTheme="minorHAnsi" w:cs="Cambria"/>
                <w:sz w:val="20"/>
                <w:szCs w:val="20"/>
              </w:rPr>
            </w:pPr>
          </w:p>
          <w:p w14:paraId="5D48E840" w14:textId="77777777" w:rsidR="00746CAD" w:rsidRPr="002F1B17" w:rsidRDefault="00746CAD" w:rsidP="008557DD">
            <w:pPr>
              <w:pStyle w:val="Sinespaciado1"/>
              <w:rPr>
                <w:rFonts w:asciiTheme="minorHAnsi" w:hAnsiTheme="minorHAnsi" w:cs="Cambria"/>
                <w:sz w:val="20"/>
                <w:szCs w:val="20"/>
              </w:rPr>
            </w:pPr>
          </w:p>
          <w:p w14:paraId="5102BDE2" w14:textId="77777777" w:rsidR="00746CAD" w:rsidRPr="002F1B17" w:rsidRDefault="00746CAD" w:rsidP="008557DD">
            <w:pPr>
              <w:pStyle w:val="Sinespaciado1"/>
              <w:rPr>
                <w:rFonts w:asciiTheme="minorHAnsi" w:hAnsiTheme="minorHAnsi" w:cs="Cambria"/>
                <w:sz w:val="20"/>
                <w:szCs w:val="20"/>
              </w:rPr>
            </w:pPr>
          </w:p>
          <w:p w14:paraId="713B70BF" w14:textId="77777777" w:rsidR="00746CAD" w:rsidRPr="002F1B17" w:rsidRDefault="00746CAD" w:rsidP="008557DD">
            <w:pPr>
              <w:pStyle w:val="Sinespaciado1"/>
              <w:rPr>
                <w:rFonts w:asciiTheme="minorHAnsi" w:hAnsiTheme="minorHAnsi" w:cs="Cambria"/>
                <w:sz w:val="20"/>
                <w:szCs w:val="20"/>
              </w:rPr>
            </w:pPr>
          </w:p>
          <w:p w14:paraId="106153F0" w14:textId="77777777" w:rsidR="00746CAD" w:rsidRPr="002F1B17" w:rsidRDefault="00746CAD" w:rsidP="008557DD">
            <w:pPr>
              <w:pStyle w:val="Sinespaciado1"/>
              <w:rPr>
                <w:rFonts w:asciiTheme="minorHAnsi" w:hAnsiTheme="minorHAnsi" w:cs="Cambria"/>
                <w:sz w:val="20"/>
                <w:szCs w:val="20"/>
              </w:rPr>
            </w:pPr>
          </w:p>
          <w:p w14:paraId="00DDDE1B" w14:textId="77777777" w:rsidR="00746CAD" w:rsidRPr="002F1B17" w:rsidRDefault="00746CAD" w:rsidP="008557DD">
            <w:pPr>
              <w:pStyle w:val="Sinespaciado1"/>
              <w:rPr>
                <w:rFonts w:asciiTheme="minorHAnsi" w:hAnsiTheme="minorHAnsi" w:cs="Cambria"/>
                <w:sz w:val="20"/>
                <w:szCs w:val="20"/>
              </w:rPr>
            </w:pPr>
          </w:p>
          <w:p w14:paraId="5A9E62F6" w14:textId="77777777" w:rsidR="00746CAD" w:rsidRPr="002F1B17" w:rsidRDefault="00746CAD" w:rsidP="008557DD">
            <w:pPr>
              <w:pStyle w:val="Sinespaciado1"/>
              <w:rPr>
                <w:rFonts w:asciiTheme="minorHAnsi" w:hAnsiTheme="minorHAnsi" w:cs="Cambria"/>
                <w:sz w:val="20"/>
                <w:szCs w:val="20"/>
              </w:rPr>
            </w:pPr>
          </w:p>
          <w:p w14:paraId="09475735" w14:textId="77777777" w:rsidR="00746CAD" w:rsidRPr="002F1B17" w:rsidRDefault="00746CAD" w:rsidP="008557DD">
            <w:pPr>
              <w:pStyle w:val="Sinespaciado1"/>
              <w:rPr>
                <w:rFonts w:asciiTheme="minorHAnsi" w:hAnsiTheme="minorHAnsi" w:cs="Cambria"/>
                <w:sz w:val="20"/>
                <w:szCs w:val="20"/>
              </w:rPr>
            </w:pPr>
          </w:p>
          <w:p w14:paraId="10E9310C" w14:textId="77777777" w:rsidR="00746CAD" w:rsidRPr="002F1B17" w:rsidRDefault="00746CAD" w:rsidP="008557DD">
            <w:pPr>
              <w:pStyle w:val="Sinespaciado1"/>
              <w:rPr>
                <w:rFonts w:asciiTheme="minorHAnsi" w:hAnsiTheme="minorHAnsi" w:cs="Cambria"/>
                <w:sz w:val="20"/>
                <w:szCs w:val="20"/>
              </w:rPr>
            </w:pPr>
          </w:p>
          <w:p w14:paraId="5D0B53F4" w14:textId="77777777" w:rsidR="00746CAD" w:rsidRPr="002F1B17" w:rsidRDefault="00746CAD" w:rsidP="008557DD">
            <w:pPr>
              <w:pStyle w:val="Sinespaciado1"/>
              <w:rPr>
                <w:rFonts w:asciiTheme="minorHAnsi" w:hAnsiTheme="minorHAnsi" w:cs="Cambria"/>
                <w:sz w:val="20"/>
                <w:szCs w:val="20"/>
              </w:rPr>
            </w:pPr>
          </w:p>
          <w:p w14:paraId="16A09322" w14:textId="77777777" w:rsidR="00746CAD" w:rsidRPr="002F1B17" w:rsidRDefault="00746CAD" w:rsidP="008557DD">
            <w:pPr>
              <w:pStyle w:val="Sinespaciado1"/>
              <w:rPr>
                <w:rFonts w:asciiTheme="minorHAnsi" w:hAnsiTheme="minorHAnsi" w:cs="Cambria"/>
                <w:sz w:val="20"/>
                <w:szCs w:val="20"/>
              </w:rPr>
            </w:pPr>
          </w:p>
          <w:p w14:paraId="29392A83" w14:textId="77777777" w:rsidR="00746CAD" w:rsidRPr="002F1B17" w:rsidRDefault="00746CAD" w:rsidP="008557DD">
            <w:pPr>
              <w:pStyle w:val="Sinespaciado1"/>
              <w:rPr>
                <w:rFonts w:asciiTheme="minorHAnsi" w:hAnsiTheme="minorHAnsi" w:cs="Cambria"/>
                <w:sz w:val="20"/>
                <w:szCs w:val="20"/>
              </w:rPr>
            </w:pPr>
          </w:p>
          <w:p w14:paraId="1120AF0C" w14:textId="77777777" w:rsidR="00746CAD" w:rsidRPr="002F1B17" w:rsidRDefault="00746CAD" w:rsidP="008557DD">
            <w:pPr>
              <w:pStyle w:val="Sinespaciado1"/>
              <w:rPr>
                <w:rFonts w:asciiTheme="minorHAnsi" w:hAnsiTheme="minorHAnsi" w:cs="Cambria"/>
                <w:sz w:val="20"/>
                <w:szCs w:val="20"/>
              </w:rPr>
            </w:pPr>
          </w:p>
          <w:p w14:paraId="2DE80F77" w14:textId="77777777" w:rsidR="00746CAD" w:rsidRPr="002F1B17" w:rsidRDefault="00746CAD" w:rsidP="008557DD">
            <w:pPr>
              <w:pStyle w:val="Sinespaciado1"/>
              <w:rPr>
                <w:rFonts w:asciiTheme="minorHAnsi" w:hAnsiTheme="minorHAnsi" w:cs="Cambria"/>
                <w:sz w:val="20"/>
                <w:szCs w:val="20"/>
              </w:rPr>
            </w:pPr>
          </w:p>
          <w:p w14:paraId="3AA6133C" w14:textId="77777777" w:rsidR="00746CAD" w:rsidRPr="002F1B17" w:rsidRDefault="00746CAD" w:rsidP="008557DD">
            <w:pPr>
              <w:pStyle w:val="Sinespaciado1"/>
              <w:rPr>
                <w:rFonts w:asciiTheme="minorHAnsi" w:hAnsiTheme="minorHAnsi" w:cs="Cambria"/>
                <w:sz w:val="20"/>
                <w:szCs w:val="20"/>
              </w:rPr>
            </w:pPr>
          </w:p>
          <w:p w14:paraId="103CB7D2" w14:textId="77777777" w:rsidR="00746CAD" w:rsidRPr="002F1B17" w:rsidRDefault="00746CAD" w:rsidP="008557DD">
            <w:pPr>
              <w:pStyle w:val="Sinespaciado1"/>
              <w:rPr>
                <w:rFonts w:asciiTheme="minorHAnsi" w:hAnsiTheme="minorHAnsi" w:cs="Cambria"/>
                <w:sz w:val="20"/>
                <w:szCs w:val="20"/>
              </w:rPr>
            </w:pPr>
          </w:p>
          <w:p w14:paraId="0464B0A9" w14:textId="77777777" w:rsidR="00746CAD" w:rsidRPr="002F1B17" w:rsidRDefault="00746CAD" w:rsidP="008557DD">
            <w:pPr>
              <w:pStyle w:val="Sinespaciado1"/>
              <w:rPr>
                <w:rFonts w:asciiTheme="minorHAnsi" w:hAnsiTheme="minorHAnsi" w:cs="Cambria"/>
                <w:sz w:val="20"/>
                <w:szCs w:val="20"/>
              </w:rPr>
            </w:pPr>
          </w:p>
          <w:p w14:paraId="25D9EDCE" w14:textId="77777777" w:rsidR="00746CAD" w:rsidRPr="002F1B17" w:rsidRDefault="00746CAD" w:rsidP="008557DD">
            <w:pPr>
              <w:pStyle w:val="Sinespaciado1"/>
              <w:rPr>
                <w:rFonts w:asciiTheme="minorHAnsi" w:hAnsiTheme="minorHAnsi" w:cs="Cambria"/>
                <w:sz w:val="20"/>
                <w:szCs w:val="20"/>
              </w:rPr>
            </w:pPr>
          </w:p>
          <w:p w14:paraId="3484CA55" w14:textId="77777777" w:rsidR="00746CAD" w:rsidRPr="002F1B17" w:rsidRDefault="00746CAD" w:rsidP="008557DD">
            <w:pPr>
              <w:pStyle w:val="Sinespaciado1"/>
              <w:rPr>
                <w:rFonts w:asciiTheme="minorHAnsi" w:hAnsiTheme="minorHAnsi" w:cs="Cambria"/>
                <w:sz w:val="20"/>
                <w:szCs w:val="20"/>
              </w:rPr>
            </w:pPr>
          </w:p>
          <w:p w14:paraId="6552F831" w14:textId="77777777" w:rsidR="00746CAD" w:rsidRPr="002F1B17" w:rsidRDefault="00746CAD" w:rsidP="008557DD">
            <w:pPr>
              <w:pStyle w:val="Sinespaciado1"/>
              <w:rPr>
                <w:rFonts w:asciiTheme="minorHAnsi" w:hAnsiTheme="minorHAnsi" w:cs="Cambria"/>
                <w:sz w:val="20"/>
                <w:szCs w:val="20"/>
              </w:rPr>
            </w:pPr>
          </w:p>
          <w:p w14:paraId="3B085D6C" w14:textId="77777777" w:rsidR="00746CAD" w:rsidRPr="002F1B17" w:rsidRDefault="00746CAD" w:rsidP="008557DD">
            <w:pPr>
              <w:pStyle w:val="Sinespaciado1"/>
              <w:rPr>
                <w:rFonts w:asciiTheme="minorHAnsi" w:hAnsiTheme="minorHAnsi" w:cs="Cambria"/>
                <w:sz w:val="20"/>
                <w:szCs w:val="20"/>
              </w:rPr>
            </w:pPr>
          </w:p>
          <w:p w14:paraId="4AF4C81C" w14:textId="77777777" w:rsidR="00746CAD" w:rsidRPr="002F1B17" w:rsidRDefault="00746CAD" w:rsidP="008557DD">
            <w:pPr>
              <w:pStyle w:val="Sinespaciado1"/>
              <w:rPr>
                <w:rFonts w:asciiTheme="minorHAnsi" w:hAnsiTheme="minorHAnsi" w:cs="Cambria"/>
                <w:sz w:val="20"/>
                <w:szCs w:val="20"/>
              </w:rPr>
            </w:pPr>
          </w:p>
          <w:p w14:paraId="2BADA5C7" w14:textId="77777777" w:rsidR="00746CAD" w:rsidRPr="002F1B17" w:rsidRDefault="00746CAD" w:rsidP="008557DD">
            <w:pPr>
              <w:pStyle w:val="Sinespaciado1"/>
              <w:rPr>
                <w:rFonts w:asciiTheme="minorHAnsi" w:hAnsiTheme="minorHAnsi" w:cs="Cambria"/>
                <w:sz w:val="20"/>
                <w:szCs w:val="20"/>
              </w:rPr>
            </w:pPr>
          </w:p>
          <w:p w14:paraId="3FBD8155" w14:textId="77777777" w:rsidR="00746CAD" w:rsidRPr="002F1B17" w:rsidRDefault="00746CAD" w:rsidP="008557DD">
            <w:pPr>
              <w:pStyle w:val="Sinespaciado1"/>
              <w:rPr>
                <w:rFonts w:asciiTheme="minorHAnsi" w:hAnsiTheme="minorHAnsi" w:cs="Cambria"/>
                <w:sz w:val="20"/>
                <w:szCs w:val="20"/>
              </w:rPr>
            </w:pPr>
          </w:p>
          <w:p w14:paraId="64178300" w14:textId="77777777" w:rsidR="00746CAD" w:rsidRPr="002F1B17" w:rsidRDefault="00746CAD" w:rsidP="008557DD">
            <w:pPr>
              <w:pStyle w:val="Sinespaciado1"/>
              <w:rPr>
                <w:rFonts w:asciiTheme="minorHAnsi" w:hAnsiTheme="minorHAnsi" w:cs="Cambria"/>
                <w:sz w:val="20"/>
                <w:szCs w:val="20"/>
              </w:rPr>
            </w:pPr>
          </w:p>
          <w:p w14:paraId="75099121" w14:textId="77777777" w:rsidR="00746CAD" w:rsidRPr="002F1B17" w:rsidRDefault="00746CAD" w:rsidP="008557DD">
            <w:pPr>
              <w:pStyle w:val="Sinespaciado1"/>
              <w:rPr>
                <w:rFonts w:asciiTheme="minorHAnsi" w:hAnsiTheme="minorHAnsi" w:cs="Cambria"/>
                <w:sz w:val="20"/>
                <w:szCs w:val="20"/>
              </w:rPr>
            </w:pPr>
          </w:p>
          <w:p w14:paraId="0B11A20B" w14:textId="77777777" w:rsidR="00746CAD" w:rsidRPr="002F1B17" w:rsidRDefault="00746CAD" w:rsidP="008557DD">
            <w:pPr>
              <w:pStyle w:val="Sinespaciado1"/>
              <w:rPr>
                <w:rFonts w:asciiTheme="minorHAnsi" w:hAnsiTheme="minorHAnsi" w:cs="Cambria"/>
                <w:sz w:val="20"/>
                <w:szCs w:val="20"/>
              </w:rPr>
            </w:pPr>
          </w:p>
          <w:p w14:paraId="3E8227A2" w14:textId="77777777" w:rsidR="00746CAD" w:rsidRPr="002F1B17" w:rsidRDefault="00746CAD" w:rsidP="008557DD">
            <w:pPr>
              <w:pStyle w:val="Sinespaciado1"/>
              <w:rPr>
                <w:rFonts w:asciiTheme="minorHAnsi" w:hAnsiTheme="minorHAnsi" w:cs="Cambria"/>
                <w:sz w:val="20"/>
                <w:szCs w:val="20"/>
              </w:rPr>
            </w:pPr>
          </w:p>
          <w:p w14:paraId="22374F11" w14:textId="77777777" w:rsidR="00746CAD" w:rsidRPr="002F1B17" w:rsidRDefault="00746CAD" w:rsidP="008557DD">
            <w:pPr>
              <w:pStyle w:val="Sinespaciado1"/>
              <w:rPr>
                <w:rFonts w:asciiTheme="minorHAnsi" w:hAnsiTheme="minorHAnsi" w:cs="Cambria"/>
                <w:sz w:val="20"/>
                <w:szCs w:val="20"/>
              </w:rPr>
            </w:pPr>
          </w:p>
          <w:p w14:paraId="3EE0F127" w14:textId="77777777" w:rsidR="00746CAD" w:rsidRPr="002F1B17" w:rsidRDefault="00746CAD" w:rsidP="008557DD">
            <w:pPr>
              <w:pStyle w:val="Sinespaciado1"/>
              <w:rPr>
                <w:rFonts w:asciiTheme="minorHAnsi" w:hAnsiTheme="minorHAnsi" w:cs="Cambria"/>
                <w:sz w:val="20"/>
                <w:szCs w:val="20"/>
              </w:rPr>
            </w:pPr>
          </w:p>
          <w:p w14:paraId="569044ED" w14:textId="77777777" w:rsidR="00746CAD" w:rsidRPr="002F1B17" w:rsidRDefault="00746CAD" w:rsidP="008557DD">
            <w:pPr>
              <w:pStyle w:val="Sinespaciado1"/>
              <w:rPr>
                <w:rFonts w:asciiTheme="minorHAnsi" w:hAnsiTheme="minorHAnsi" w:cs="Cambria"/>
                <w:sz w:val="20"/>
                <w:szCs w:val="20"/>
              </w:rPr>
            </w:pPr>
          </w:p>
          <w:p w14:paraId="77B1172E" w14:textId="77777777" w:rsidR="00746CAD" w:rsidRPr="002F1B17" w:rsidRDefault="00746CAD" w:rsidP="008557DD">
            <w:pPr>
              <w:pStyle w:val="Sinespaciado1"/>
              <w:rPr>
                <w:rFonts w:asciiTheme="minorHAnsi" w:hAnsiTheme="minorHAnsi" w:cs="Cambria"/>
                <w:sz w:val="20"/>
                <w:szCs w:val="20"/>
              </w:rPr>
            </w:pPr>
          </w:p>
          <w:p w14:paraId="5FD32CCE" w14:textId="77777777" w:rsidR="00746CAD" w:rsidRPr="002F1B17" w:rsidRDefault="00746CAD" w:rsidP="008557DD">
            <w:pPr>
              <w:pStyle w:val="Sinespaciado1"/>
              <w:rPr>
                <w:rFonts w:asciiTheme="minorHAnsi" w:hAnsiTheme="minorHAnsi" w:cs="Cambria"/>
                <w:sz w:val="20"/>
                <w:szCs w:val="20"/>
              </w:rPr>
            </w:pPr>
          </w:p>
          <w:p w14:paraId="436AC6A8" w14:textId="77777777" w:rsidR="00746CAD" w:rsidRDefault="00746CAD" w:rsidP="008557DD">
            <w:pPr>
              <w:pStyle w:val="Sinespaciado1"/>
              <w:rPr>
                <w:rFonts w:asciiTheme="minorHAnsi" w:hAnsiTheme="minorHAnsi" w:cs="Cambria"/>
                <w:sz w:val="20"/>
                <w:szCs w:val="20"/>
              </w:rPr>
            </w:pPr>
          </w:p>
          <w:p w14:paraId="7254037B" w14:textId="77777777" w:rsidR="00A1284E" w:rsidRDefault="00A1284E" w:rsidP="008557DD">
            <w:pPr>
              <w:pStyle w:val="Sinespaciado1"/>
              <w:rPr>
                <w:rFonts w:asciiTheme="minorHAnsi" w:hAnsiTheme="minorHAnsi" w:cs="Cambria"/>
                <w:sz w:val="20"/>
                <w:szCs w:val="20"/>
              </w:rPr>
            </w:pPr>
          </w:p>
          <w:p w14:paraId="1C166778" w14:textId="77777777" w:rsidR="00A1284E" w:rsidRDefault="00A1284E" w:rsidP="008557DD">
            <w:pPr>
              <w:pStyle w:val="Sinespaciado1"/>
              <w:rPr>
                <w:rFonts w:asciiTheme="minorHAnsi" w:hAnsiTheme="minorHAnsi" w:cs="Cambria"/>
                <w:sz w:val="20"/>
                <w:szCs w:val="20"/>
              </w:rPr>
            </w:pPr>
          </w:p>
          <w:p w14:paraId="228C1BB8" w14:textId="77777777" w:rsidR="00A1284E" w:rsidRDefault="00A1284E" w:rsidP="008557DD">
            <w:pPr>
              <w:pStyle w:val="Sinespaciado1"/>
              <w:rPr>
                <w:rFonts w:asciiTheme="minorHAnsi" w:hAnsiTheme="minorHAnsi" w:cs="Cambria"/>
                <w:sz w:val="20"/>
                <w:szCs w:val="20"/>
              </w:rPr>
            </w:pPr>
          </w:p>
          <w:p w14:paraId="7410335D" w14:textId="77777777" w:rsidR="00A1284E" w:rsidRDefault="00A1284E" w:rsidP="008557DD">
            <w:pPr>
              <w:pStyle w:val="Sinespaciado1"/>
              <w:rPr>
                <w:rFonts w:asciiTheme="minorHAnsi" w:hAnsiTheme="minorHAnsi" w:cs="Cambria"/>
                <w:sz w:val="20"/>
                <w:szCs w:val="20"/>
              </w:rPr>
            </w:pPr>
          </w:p>
          <w:p w14:paraId="2D817981" w14:textId="77777777" w:rsidR="00392EC0" w:rsidRDefault="00392EC0" w:rsidP="008557DD">
            <w:pPr>
              <w:pStyle w:val="Sinespaciado1"/>
              <w:rPr>
                <w:rFonts w:asciiTheme="minorHAnsi" w:hAnsiTheme="minorHAnsi" w:cs="Cambria"/>
                <w:sz w:val="20"/>
                <w:szCs w:val="20"/>
              </w:rPr>
            </w:pPr>
          </w:p>
          <w:p w14:paraId="3A6D7CBA" w14:textId="77777777" w:rsidR="00CA48B0" w:rsidRDefault="00CA48B0" w:rsidP="008557DD">
            <w:pPr>
              <w:pStyle w:val="Sinespaciado1"/>
              <w:rPr>
                <w:rFonts w:asciiTheme="minorHAnsi" w:hAnsiTheme="minorHAnsi" w:cs="Cambria"/>
                <w:sz w:val="20"/>
                <w:szCs w:val="20"/>
              </w:rPr>
            </w:pPr>
          </w:p>
          <w:p w14:paraId="1556AF29" w14:textId="77777777" w:rsidR="00CA48B0" w:rsidRDefault="00CA48B0" w:rsidP="008557DD">
            <w:pPr>
              <w:pStyle w:val="Sinespaciado1"/>
              <w:rPr>
                <w:rFonts w:asciiTheme="minorHAnsi" w:hAnsiTheme="minorHAnsi" w:cs="Cambria"/>
                <w:sz w:val="20"/>
                <w:szCs w:val="20"/>
              </w:rPr>
            </w:pPr>
          </w:p>
          <w:p w14:paraId="398A653A" w14:textId="77777777" w:rsidR="00CA48B0" w:rsidRDefault="00CA48B0" w:rsidP="008557DD">
            <w:pPr>
              <w:pStyle w:val="Sinespaciado1"/>
              <w:rPr>
                <w:rFonts w:asciiTheme="minorHAnsi" w:hAnsiTheme="minorHAnsi" w:cs="Cambria"/>
                <w:sz w:val="20"/>
                <w:szCs w:val="20"/>
              </w:rPr>
            </w:pPr>
          </w:p>
          <w:p w14:paraId="5B1F079A" w14:textId="77777777" w:rsidR="00392EC0" w:rsidRDefault="00392EC0" w:rsidP="008557DD">
            <w:pPr>
              <w:pStyle w:val="Sinespaciado1"/>
              <w:rPr>
                <w:rFonts w:asciiTheme="minorHAnsi" w:hAnsiTheme="minorHAnsi" w:cs="Cambria"/>
                <w:sz w:val="20"/>
                <w:szCs w:val="20"/>
              </w:rPr>
            </w:pPr>
          </w:p>
          <w:p w14:paraId="5073928F" w14:textId="77777777" w:rsidR="00BD1819" w:rsidRDefault="00BD1819" w:rsidP="008557DD">
            <w:pPr>
              <w:pStyle w:val="Sinespaciado1"/>
              <w:rPr>
                <w:rFonts w:asciiTheme="minorHAnsi" w:hAnsiTheme="minorHAnsi" w:cs="Cambria"/>
                <w:sz w:val="20"/>
                <w:szCs w:val="20"/>
              </w:rPr>
            </w:pPr>
            <w:r>
              <w:rPr>
                <w:rFonts w:asciiTheme="minorHAnsi" w:hAnsiTheme="minorHAnsi" w:cs="Cambria"/>
                <w:sz w:val="20"/>
                <w:szCs w:val="20"/>
              </w:rPr>
              <w:lastRenderedPageBreak/>
              <w:t>2.4</w:t>
            </w:r>
          </w:p>
          <w:p w14:paraId="7CCA5C33" w14:textId="77777777" w:rsidR="00BD1819" w:rsidRPr="002F1B17" w:rsidRDefault="00BD1819" w:rsidP="008557DD">
            <w:pPr>
              <w:pStyle w:val="Sinespaciado1"/>
              <w:rPr>
                <w:rFonts w:asciiTheme="minorHAnsi" w:hAnsiTheme="minorHAnsi" w:cs="Cambria"/>
                <w:sz w:val="20"/>
                <w:szCs w:val="20"/>
              </w:rPr>
            </w:pPr>
          </w:p>
          <w:p w14:paraId="7A401213" w14:textId="77777777" w:rsidR="00746CAD" w:rsidRPr="002F1B17" w:rsidRDefault="00746CAD" w:rsidP="008557DD">
            <w:pPr>
              <w:pStyle w:val="Sinespaciado1"/>
              <w:rPr>
                <w:rFonts w:asciiTheme="minorHAnsi" w:hAnsiTheme="minorHAnsi" w:cs="Cambria"/>
                <w:sz w:val="20"/>
                <w:szCs w:val="20"/>
              </w:rPr>
            </w:pPr>
            <w:r w:rsidRPr="002F1B17">
              <w:rPr>
                <w:rFonts w:asciiTheme="minorHAnsi" w:hAnsiTheme="minorHAnsi" w:cs="Cambria"/>
                <w:sz w:val="20"/>
                <w:szCs w:val="20"/>
              </w:rPr>
              <w:t>Sistemas de numeración posicionales con base distinta a 10.</w:t>
            </w:r>
          </w:p>
          <w:p w14:paraId="0702655B" w14:textId="77777777" w:rsidR="00746CAD" w:rsidRPr="002F1B17" w:rsidRDefault="00746CAD" w:rsidP="008557DD">
            <w:pPr>
              <w:pStyle w:val="Sinespaciado1"/>
              <w:rPr>
                <w:rFonts w:asciiTheme="minorHAnsi" w:hAnsiTheme="minorHAnsi" w:cs="Cambria"/>
                <w:sz w:val="20"/>
                <w:szCs w:val="20"/>
              </w:rPr>
            </w:pPr>
          </w:p>
          <w:p w14:paraId="01F710AE" w14:textId="77777777" w:rsidR="00746CAD" w:rsidRPr="002F1B17" w:rsidRDefault="00746CAD" w:rsidP="008557DD">
            <w:pPr>
              <w:pStyle w:val="Sinespaciado1"/>
              <w:rPr>
                <w:rFonts w:asciiTheme="minorHAnsi" w:hAnsiTheme="minorHAnsi" w:cs="Cambria"/>
                <w:sz w:val="20"/>
                <w:szCs w:val="20"/>
              </w:rPr>
            </w:pPr>
          </w:p>
          <w:p w14:paraId="7E4794A9" w14:textId="77777777" w:rsidR="00746CAD" w:rsidRPr="002F1B17" w:rsidRDefault="00746CAD" w:rsidP="008557DD">
            <w:pPr>
              <w:pStyle w:val="Sinespaciado1"/>
              <w:rPr>
                <w:rFonts w:asciiTheme="minorHAnsi" w:hAnsiTheme="minorHAnsi" w:cs="Cambria"/>
                <w:sz w:val="20"/>
                <w:szCs w:val="20"/>
              </w:rPr>
            </w:pPr>
          </w:p>
          <w:p w14:paraId="1B1F131B" w14:textId="77777777" w:rsidR="00746CAD" w:rsidRPr="002F1B17" w:rsidRDefault="00746CAD" w:rsidP="008557DD">
            <w:pPr>
              <w:pStyle w:val="Sinespaciado1"/>
              <w:rPr>
                <w:rFonts w:asciiTheme="minorHAnsi" w:hAnsiTheme="minorHAnsi" w:cs="Cambria"/>
                <w:sz w:val="20"/>
                <w:szCs w:val="20"/>
              </w:rPr>
            </w:pPr>
          </w:p>
          <w:p w14:paraId="122CB905" w14:textId="77777777" w:rsidR="00746CAD" w:rsidRPr="002F1B17" w:rsidRDefault="00746CAD" w:rsidP="008557DD">
            <w:pPr>
              <w:pStyle w:val="Sinespaciado1"/>
              <w:rPr>
                <w:rFonts w:asciiTheme="minorHAnsi" w:hAnsiTheme="minorHAnsi" w:cs="Cambria"/>
                <w:sz w:val="20"/>
                <w:szCs w:val="20"/>
              </w:rPr>
            </w:pPr>
          </w:p>
          <w:p w14:paraId="58C2AFDC" w14:textId="77777777" w:rsidR="00746CAD" w:rsidRPr="002F1B17" w:rsidRDefault="00746CAD" w:rsidP="008557DD">
            <w:pPr>
              <w:pStyle w:val="Sinespaciado1"/>
              <w:rPr>
                <w:rFonts w:asciiTheme="minorHAnsi" w:hAnsiTheme="minorHAnsi" w:cs="Cambria"/>
                <w:sz w:val="20"/>
                <w:szCs w:val="20"/>
              </w:rPr>
            </w:pPr>
          </w:p>
          <w:p w14:paraId="3FE169DB" w14:textId="77777777" w:rsidR="00746CAD" w:rsidRPr="002F1B17" w:rsidRDefault="00746CAD" w:rsidP="008557DD">
            <w:pPr>
              <w:pStyle w:val="Sinespaciado1"/>
              <w:rPr>
                <w:rFonts w:asciiTheme="minorHAnsi" w:hAnsiTheme="minorHAnsi" w:cs="Cambria"/>
                <w:sz w:val="20"/>
                <w:szCs w:val="20"/>
              </w:rPr>
            </w:pPr>
          </w:p>
          <w:p w14:paraId="45A6D5B8" w14:textId="77777777" w:rsidR="00746CAD" w:rsidRPr="002F1B17" w:rsidRDefault="00746CAD" w:rsidP="008557DD">
            <w:pPr>
              <w:pStyle w:val="Sinespaciado1"/>
              <w:rPr>
                <w:rFonts w:asciiTheme="minorHAnsi" w:hAnsiTheme="minorHAnsi" w:cs="Cambria"/>
                <w:sz w:val="20"/>
                <w:szCs w:val="20"/>
              </w:rPr>
            </w:pPr>
          </w:p>
          <w:p w14:paraId="2C61C18C" w14:textId="77777777" w:rsidR="00746CAD" w:rsidRPr="002F1B17" w:rsidRDefault="00746CAD" w:rsidP="008557DD">
            <w:pPr>
              <w:pStyle w:val="Sinespaciado1"/>
              <w:rPr>
                <w:rFonts w:asciiTheme="minorHAnsi" w:hAnsiTheme="minorHAnsi" w:cs="Cambria"/>
                <w:sz w:val="20"/>
                <w:szCs w:val="20"/>
              </w:rPr>
            </w:pPr>
          </w:p>
          <w:p w14:paraId="3D4AD933" w14:textId="77777777" w:rsidR="00746CAD" w:rsidRPr="002F1B17" w:rsidRDefault="00746CAD" w:rsidP="008557DD">
            <w:pPr>
              <w:pStyle w:val="Sinespaciado1"/>
              <w:rPr>
                <w:rFonts w:asciiTheme="minorHAnsi" w:hAnsiTheme="minorHAnsi" w:cs="Cambria"/>
                <w:sz w:val="20"/>
                <w:szCs w:val="20"/>
              </w:rPr>
            </w:pPr>
          </w:p>
          <w:p w14:paraId="7B7B3BFC" w14:textId="77777777" w:rsidR="00746CAD" w:rsidRPr="002F1B17" w:rsidRDefault="00746CAD" w:rsidP="008557DD">
            <w:pPr>
              <w:pStyle w:val="Sinespaciado1"/>
              <w:rPr>
                <w:rFonts w:asciiTheme="minorHAnsi" w:hAnsiTheme="minorHAnsi" w:cs="Cambria"/>
                <w:sz w:val="20"/>
                <w:szCs w:val="20"/>
              </w:rPr>
            </w:pPr>
          </w:p>
          <w:p w14:paraId="41B9372C" w14:textId="77777777" w:rsidR="00746CAD" w:rsidRPr="002F1B17" w:rsidRDefault="00746CAD" w:rsidP="008557DD">
            <w:pPr>
              <w:pStyle w:val="Sinespaciado1"/>
              <w:rPr>
                <w:rFonts w:asciiTheme="minorHAnsi" w:hAnsiTheme="minorHAnsi" w:cs="Cambria"/>
                <w:sz w:val="20"/>
                <w:szCs w:val="20"/>
              </w:rPr>
            </w:pPr>
          </w:p>
          <w:p w14:paraId="798659F0" w14:textId="77777777" w:rsidR="00746CAD" w:rsidRPr="002F1B17" w:rsidRDefault="00746CAD" w:rsidP="008557DD">
            <w:pPr>
              <w:pStyle w:val="Sinespaciado1"/>
              <w:rPr>
                <w:rFonts w:asciiTheme="minorHAnsi" w:hAnsiTheme="minorHAnsi" w:cs="Cambria"/>
                <w:sz w:val="20"/>
                <w:szCs w:val="20"/>
              </w:rPr>
            </w:pPr>
          </w:p>
          <w:p w14:paraId="32354CEA" w14:textId="77777777" w:rsidR="00746CAD" w:rsidRPr="002F1B17" w:rsidRDefault="00746CAD" w:rsidP="008557DD">
            <w:pPr>
              <w:pStyle w:val="Sinespaciado1"/>
              <w:rPr>
                <w:rFonts w:asciiTheme="minorHAnsi" w:hAnsiTheme="minorHAnsi" w:cs="Cambria"/>
                <w:sz w:val="20"/>
                <w:szCs w:val="20"/>
              </w:rPr>
            </w:pPr>
          </w:p>
          <w:p w14:paraId="41D4893F" w14:textId="77777777" w:rsidR="00746CAD" w:rsidRPr="002F1B17" w:rsidRDefault="00746CAD" w:rsidP="008557DD">
            <w:pPr>
              <w:pStyle w:val="Sinespaciado1"/>
              <w:rPr>
                <w:rFonts w:asciiTheme="minorHAnsi" w:hAnsiTheme="minorHAnsi" w:cs="Cambria"/>
                <w:sz w:val="20"/>
                <w:szCs w:val="20"/>
              </w:rPr>
            </w:pPr>
          </w:p>
          <w:p w14:paraId="11A2005E" w14:textId="77777777" w:rsidR="00746CAD" w:rsidRDefault="00746CAD" w:rsidP="008557DD">
            <w:pPr>
              <w:pStyle w:val="Sinespaciado1"/>
              <w:rPr>
                <w:rFonts w:asciiTheme="minorHAnsi" w:hAnsiTheme="minorHAnsi" w:cs="Cambria"/>
                <w:sz w:val="20"/>
                <w:szCs w:val="20"/>
              </w:rPr>
            </w:pPr>
          </w:p>
          <w:p w14:paraId="0EF4DEC2" w14:textId="77777777" w:rsidR="00173FE9" w:rsidRPr="002F1B17" w:rsidRDefault="00173FE9" w:rsidP="008557DD">
            <w:pPr>
              <w:pStyle w:val="Sinespaciado1"/>
              <w:rPr>
                <w:rFonts w:asciiTheme="minorHAnsi" w:hAnsiTheme="minorHAnsi" w:cs="Cambria"/>
                <w:sz w:val="20"/>
                <w:szCs w:val="20"/>
              </w:rPr>
            </w:pPr>
          </w:p>
          <w:p w14:paraId="63126C53" w14:textId="1744552A" w:rsidR="00746CAD" w:rsidRPr="002F1B17" w:rsidRDefault="00C374D6" w:rsidP="008557DD">
            <w:pPr>
              <w:pStyle w:val="Sinespaciado1"/>
              <w:rPr>
                <w:rFonts w:asciiTheme="minorHAnsi" w:hAnsiTheme="minorHAnsi" w:cs="Cambria"/>
                <w:sz w:val="20"/>
                <w:szCs w:val="20"/>
              </w:rPr>
            </w:pPr>
            <w:r>
              <w:rPr>
                <w:rFonts w:asciiTheme="minorHAnsi" w:hAnsiTheme="minorHAnsi" w:cs="Cambria"/>
                <w:noProof/>
                <w:sz w:val="20"/>
                <w:szCs w:val="20"/>
              </w:rPr>
              <mc:AlternateContent>
                <mc:Choice Requires="wps">
                  <w:drawing>
                    <wp:anchor distT="0" distB="0" distL="114300" distR="114300" simplePos="0" relativeHeight="251656192" behindDoc="0" locked="0" layoutInCell="1" allowOverlap="1" wp14:anchorId="227FE955" wp14:editId="74F5DDA1">
                      <wp:simplePos x="0" y="0"/>
                      <wp:positionH relativeFrom="column">
                        <wp:posOffset>-81915</wp:posOffset>
                      </wp:positionH>
                      <wp:positionV relativeFrom="paragraph">
                        <wp:posOffset>22860</wp:posOffset>
                      </wp:positionV>
                      <wp:extent cx="8004175" cy="0"/>
                      <wp:effectExtent l="6985" t="12700" r="27940" b="2540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4pt;margin-top:1.8pt;width:630.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bNZh4CAAA9BAAADgAAAGRycy9lMm9Eb2MueG1srFPBjtowEL1X6j9YvkMSNlCICKtVgF62XaTd&#10;foCxncSqY1u2IaCq/96xIYhtL1VVDmacmXnzZuZ5+XjqJDpy64RWJc7GKUZcUc2Eakr87W07mmPk&#10;PFGMSK14ic/c4cfVxw/L3hR8olstGbcIQJQrelPi1ntTJImjLe+IG2vDFThrbTvi4WqbhFnSA3on&#10;k0mazpJeW2asptw5+Lq+OPEq4tc1p/6lrh33SJYYuPl42njuw5mslqRoLDGtoFca5B9YdEQoKHqD&#10;WhNP0MGKP6A6Qa12uvZjqrtE17WgPPYA3WTpb928tsTw2AsMx5nbmNz/g6VfjzuLBIPdwXgU6WBH&#10;TwevY2mUPYQB9cYVEFepnQ0t0pN6Nc+afndI6aolquEx+u1sIDkLGcm7lHBxBsrs+y+aQQyBAnFa&#10;p9p2ARLmgE5xKefbUvjJIwof52maZ5+mGNHBl5BiSDTW+c9cdygYJXbeEtG0vtJKweq1zWIZcnx2&#10;PtAixZAQqiq9FVJGBUiF+hIvppNpTHBaChacIczZZl9Ji44kaCj+Yo/guQ+z+qBYBGs5YZur7YmQ&#10;FxuKSxXwoDGgc7UuIvmxSBeb+Waej/LJbDPKU8ZGT9sqH8220Pr6YV1V6+xnoJblRSsY4yqwGwSb&#10;5X8niOvTuUjtJtnbGJL36HFeQHb4j6TjZsMyL7LYa3be2WHjoNEYfH1P4RHc38G+f/WrXwAAAP//&#10;AwBQSwMEFAAGAAgAAAAhAPP0BSbeAAAACAEAAA8AAABkcnMvZG93bnJldi54bWxMj0FPwkAQhe8k&#10;/ofNmHAhsG1VkNopISQePAokXpfu2Ba7s013Syu/3sWLHue9l/e+yTajacSFOldbRogXEQjiwuqa&#10;S4Tj4XX+DMJ5xVo1lgnhmxxs8rtJplJtB36ny96XIpSwSxVC5X2bSumKioxyC9sSB+/Tdkb5cHal&#10;1J0aQrlpZBJFS2lUzWGhUi3tKiq+9r1BINc/xdF2bcrj23WYfSTX89AeEKf34/YFhKfR/4Xhhh/Q&#10;IQ9MJ9uzdqJBmMdJQPcID0sQNz95XK1AnH4FmWfy/wP5DwAAAP//AwBQSwECLQAUAAYACAAAACEA&#10;5JnDwPsAAADhAQAAEwAAAAAAAAAAAAAAAAAAAAAAW0NvbnRlbnRfVHlwZXNdLnhtbFBLAQItABQA&#10;BgAIAAAAIQAjsmrh1wAAAJQBAAALAAAAAAAAAAAAAAAAACwBAABfcmVscy8ucmVsc1BLAQItABQA&#10;BgAIAAAAIQDw1s1mHgIAAD0EAAAOAAAAAAAAAAAAAAAAACwCAABkcnMvZTJvRG9jLnhtbFBLAQIt&#10;ABQABgAIAAAAIQDz9AUm3gAAAAgBAAAPAAAAAAAAAAAAAAAAAHYEAABkcnMvZG93bnJldi54bWxQ&#10;SwUGAAAAAAQABADzAAAAgQUAAAAA&#10;"/>
                  </w:pict>
                </mc:Fallback>
              </mc:AlternateContent>
            </w:r>
            <w:r w:rsidR="00BD1819">
              <w:rPr>
                <w:rFonts w:asciiTheme="minorHAnsi" w:hAnsiTheme="minorHAnsi" w:cs="Cambria"/>
                <w:sz w:val="20"/>
                <w:szCs w:val="20"/>
              </w:rPr>
              <w:t>2.5</w:t>
            </w:r>
          </w:p>
          <w:p w14:paraId="54D2A0AA" w14:textId="77777777" w:rsidR="00746CAD" w:rsidRPr="002F1B17" w:rsidRDefault="00746CAD" w:rsidP="008557DD">
            <w:pPr>
              <w:pStyle w:val="Sinespaciado1"/>
              <w:rPr>
                <w:rFonts w:asciiTheme="minorHAnsi" w:hAnsiTheme="minorHAnsi" w:cs="Cambria"/>
                <w:sz w:val="20"/>
                <w:szCs w:val="20"/>
              </w:rPr>
            </w:pPr>
          </w:p>
          <w:p w14:paraId="2F6A84E8" w14:textId="77777777" w:rsidR="00746CAD" w:rsidRPr="002F1B17" w:rsidRDefault="00746CAD" w:rsidP="008557DD">
            <w:pPr>
              <w:pStyle w:val="Sinespaciado1"/>
              <w:rPr>
                <w:rFonts w:asciiTheme="minorHAnsi" w:hAnsiTheme="minorHAnsi" w:cs="Cambria"/>
                <w:sz w:val="20"/>
                <w:szCs w:val="20"/>
              </w:rPr>
            </w:pPr>
            <w:r w:rsidRPr="002F1B17">
              <w:rPr>
                <w:rFonts w:asciiTheme="minorHAnsi" w:hAnsiTheme="minorHAnsi" w:cs="Cambria"/>
                <w:sz w:val="20"/>
                <w:szCs w:val="20"/>
              </w:rPr>
              <w:t>El número como objeto de aprendizaje para su enseñanza,  las situaciones didácticas en el análisis de casos en video y/o registros.</w:t>
            </w:r>
          </w:p>
          <w:p w14:paraId="24798862" w14:textId="77777777" w:rsidR="00746CAD" w:rsidRPr="002F1B17" w:rsidRDefault="00746CAD" w:rsidP="008557DD">
            <w:pPr>
              <w:pStyle w:val="Sinespaciado1"/>
              <w:rPr>
                <w:rFonts w:asciiTheme="minorHAnsi" w:hAnsiTheme="minorHAnsi" w:cs="Cambria"/>
                <w:sz w:val="20"/>
                <w:szCs w:val="20"/>
              </w:rPr>
            </w:pPr>
          </w:p>
          <w:p w14:paraId="6571D1BE" w14:textId="77777777" w:rsidR="00746CAD" w:rsidRPr="002F1B17" w:rsidRDefault="00746CAD" w:rsidP="008557DD">
            <w:pPr>
              <w:pStyle w:val="Sinespaciado1"/>
              <w:rPr>
                <w:rFonts w:asciiTheme="minorHAnsi" w:hAnsiTheme="minorHAnsi" w:cs="Cambria"/>
                <w:sz w:val="20"/>
                <w:szCs w:val="20"/>
              </w:rPr>
            </w:pPr>
          </w:p>
          <w:p w14:paraId="5A88646D" w14:textId="77777777" w:rsidR="00746CAD" w:rsidRPr="002F1B17" w:rsidRDefault="00746CAD" w:rsidP="008557DD">
            <w:pPr>
              <w:pStyle w:val="Sinespaciado1"/>
              <w:rPr>
                <w:rFonts w:asciiTheme="minorHAnsi" w:hAnsiTheme="minorHAnsi" w:cs="Cambria"/>
                <w:sz w:val="20"/>
                <w:szCs w:val="20"/>
              </w:rPr>
            </w:pPr>
          </w:p>
          <w:p w14:paraId="3D8193D9" w14:textId="77777777" w:rsidR="00746CAD" w:rsidRPr="002F1B17" w:rsidRDefault="00746CAD" w:rsidP="008557DD">
            <w:pPr>
              <w:pStyle w:val="Sinespaciado1"/>
              <w:rPr>
                <w:rFonts w:asciiTheme="minorHAnsi" w:hAnsiTheme="minorHAnsi" w:cs="Cambria"/>
                <w:sz w:val="20"/>
                <w:szCs w:val="20"/>
              </w:rPr>
            </w:pPr>
          </w:p>
          <w:p w14:paraId="2F11B50A" w14:textId="77777777" w:rsidR="00746CAD" w:rsidRPr="002F1B17" w:rsidRDefault="00746CAD" w:rsidP="008557DD">
            <w:pPr>
              <w:pStyle w:val="Sinespaciado1"/>
              <w:rPr>
                <w:rFonts w:asciiTheme="minorHAnsi" w:hAnsiTheme="minorHAnsi" w:cs="Cambria"/>
                <w:sz w:val="20"/>
                <w:szCs w:val="20"/>
              </w:rPr>
            </w:pPr>
          </w:p>
          <w:p w14:paraId="555B05DE" w14:textId="77777777" w:rsidR="00746CAD" w:rsidRPr="002F1B17" w:rsidRDefault="00746CAD" w:rsidP="008557DD">
            <w:pPr>
              <w:pStyle w:val="Sinespaciado1"/>
              <w:rPr>
                <w:rFonts w:asciiTheme="minorHAnsi" w:hAnsiTheme="minorHAnsi" w:cs="Cambria"/>
                <w:sz w:val="20"/>
                <w:szCs w:val="20"/>
              </w:rPr>
            </w:pPr>
          </w:p>
          <w:p w14:paraId="1FFCE932" w14:textId="77777777" w:rsidR="00746CAD" w:rsidRPr="002F1B17" w:rsidRDefault="00746CAD" w:rsidP="008557DD">
            <w:pPr>
              <w:pStyle w:val="Sinespaciado1"/>
              <w:rPr>
                <w:rFonts w:asciiTheme="minorHAnsi" w:hAnsiTheme="minorHAnsi" w:cs="Cambria"/>
                <w:sz w:val="20"/>
                <w:szCs w:val="20"/>
              </w:rPr>
            </w:pPr>
          </w:p>
          <w:p w14:paraId="448AEAF2" w14:textId="77777777" w:rsidR="00746CAD" w:rsidRPr="002F1B17" w:rsidRDefault="00746CAD" w:rsidP="008557DD">
            <w:pPr>
              <w:pStyle w:val="Sinespaciado1"/>
              <w:rPr>
                <w:rFonts w:asciiTheme="minorHAnsi" w:hAnsiTheme="minorHAnsi" w:cs="Cambria"/>
                <w:sz w:val="20"/>
                <w:szCs w:val="20"/>
              </w:rPr>
            </w:pPr>
          </w:p>
          <w:p w14:paraId="20642034" w14:textId="77777777" w:rsidR="00746CAD" w:rsidRPr="002F1B17" w:rsidRDefault="00746CAD" w:rsidP="008557DD">
            <w:pPr>
              <w:pStyle w:val="Sinespaciado1"/>
              <w:rPr>
                <w:rFonts w:asciiTheme="minorHAnsi" w:hAnsiTheme="minorHAnsi" w:cs="Cambria"/>
                <w:sz w:val="20"/>
                <w:szCs w:val="20"/>
              </w:rPr>
            </w:pPr>
          </w:p>
          <w:p w14:paraId="3C344002" w14:textId="3445E722" w:rsidR="00746CAD" w:rsidRPr="002F1B17" w:rsidRDefault="00C374D6" w:rsidP="008557DD">
            <w:pPr>
              <w:pStyle w:val="Sinespaciado1"/>
              <w:rPr>
                <w:rFonts w:asciiTheme="minorHAnsi" w:hAnsiTheme="minorHAnsi" w:cs="Cambria"/>
                <w:sz w:val="20"/>
                <w:szCs w:val="20"/>
              </w:rPr>
            </w:pPr>
            <w:r>
              <w:rPr>
                <w:rFonts w:asciiTheme="minorHAnsi" w:hAnsiTheme="minorHAnsi" w:cs="Cambria"/>
                <w:noProof/>
                <w:sz w:val="20"/>
                <w:szCs w:val="20"/>
              </w:rPr>
              <mc:AlternateContent>
                <mc:Choice Requires="wps">
                  <w:drawing>
                    <wp:anchor distT="0" distB="0" distL="114300" distR="114300" simplePos="0" relativeHeight="251657216" behindDoc="0" locked="0" layoutInCell="1" allowOverlap="1" wp14:anchorId="20271C7A" wp14:editId="2784FF61">
                      <wp:simplePos x="0" y="0"/>
                      <wp:positionH relativeFrom="column">
                        <wp:posOffset>-81915</wp:posOffset>
                      </wp:positionH>
                      <wp:positionV relativeFrom="paragraph">
                        <wp:posOffset>151130</wp:posOffset>
                      </wp:positionV>
                      <wp:extent cx="8015605" cy="0"/>
                      <wp:effectExtent l="6985" t="12700" r="29210" b="25400"/>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15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6.4pt;margin-top:11.9pt;width:631.1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Hah4CAAA8BAAADgAAAGRycy9lMm9Eb2MueG1srFPBjtowEL1X6j9YvrNJKFCICKtVgF62LdJu&#10;P8DYTmI18Vi2IaCq/96xIYhtL1VVDmacmXnzZuZ5+XjqWnKU1inQBc0eUkqk5iCUrgv67XU7mlPi&#10;PNOCtaBlQc/S0cfV+3fL3uRyDA20QlqCINrlvSlo473Jk8TxRnbMPYCRGp0V2I55vNo6EZb1iN61&#10;yThNZ0kPVhgLXDqHX9cXJ11F/KqS3H+tKic9aQuK3Hw8bTz34UxWS5bXlplG8SsN9g8sOqY0Fr1B&#10;rZln5GDVH1Cd4hYcVP6BQ5dAVSkuYw/YTZb+1s1Lw4yMveBwnLmNyf0/WP7luLNEiYIuKNGswxU9&#10;HTzEyiRbhPn0xuUYVuqdDR3yk34xz8C/O6KhbJiuZYx+PRtMzkJG8iYlXJzBKvv+MwiMYVggDutU&#10;2S5A4hjIKe7kfNuJPHnC8eM8zaazdEoJH3wJy4dEY53/JKEjwSio85apuvElaI2bB5vFMuz47Hyg&#10;xfIhIVTVsFVtGwXQatLjBKbjaUxw0CoRnCHM2XpftpYcWZBQ/MUe0XMfZuGgRQRrJBObq+2Zai82&#10;Fm91wMPGkM7VumjkxyJdbOab+WQ0Gc82o0kqxOhpW05Gs232cbr+sC7LdfYzUMsmeaOEkDqwG/Sa&#10;Tf5OD9eXc1HaTbG3MSRv0eO8kOzwH0nHzYZlXmSxB3He2WHjKNEYfH1O4Q3c39G+f/SrXwAAAP//&#10;AwBQSwMEFAAGAAgAAAAhAFjuG0nfAAAACgEAAA8AAABkcnMvZG93bnJldi54bWxMj0FPwzAMhe9I&#10;/IfISFzQljYwxLqm04TEgSPbJK5Z47WFxqmadC379XjiME6Wn5/e+5yvJ9eKE/ah8aQhnScgkEpv&#10;G6o07HdvsxcQIRqypvWEGn4wwLq4vclNZv1IH3jaxkpwCIXMaKhj7DIpQ1mjM2HuOyS+HX3vTOS1&#10;r6TtzcjhrpUqSZ6lMw1xQ206fK2x/N4OTgOGYZEmm6Wr9u/n8eFTnb/Gbqf1/d20WYGIOMWrGS74&#10;jA4FMx38QDaIVsMsVYweNahHnheDelouQBz+FFnk8v8LxS8AAAD//wMAUEsBAi0AFAAGAAgAAAAh&#10;AOSZw8D7AAAA4QEAABMAAAAAAAAAAAAAAAAAAAAAAFtDb250ZW50X1R5cGVzXS54bWxQSwECLQAU&#10;AAYACAAAACEAI7Jq4dcAAACUAQAACwAAAAAAAAAAAAAAAAAsAQAAX3JlbHMvLnJlbHNQSwECLQAU&#10;AAYACAAAACEA/HpHah4CAAA8BAAADgAAAAAAAAAAAAAAAAAsAgAAZHJzL2Uyb0RvYy54bWxQSwEC&#10;LQAUAAYACAAAACEAWO4bSd8AAAAKAQAADwAAAAAAAAAAAAAAAAB2BAAAZHJzL2Rvd25yZXYueG1s&#10;UEsFBgAAAAAEAAQA8wAAAIIFAAAAAA==&#10;"/>
                  </w:pict>
                </mc:Fallback>
              </mc:AlternateContent>
            </w:r>
          </w:p>
          <w:p w14:paraId="3B8873C1" w14:textId="77777777" w:rsidR="00746CAD" w:rsidRPr="002F1B17" w:rsidRDefault="00746CAD" w:rsidP="008557DD">
            <w:pPr>
              <w:pStyle w:val="Sinespaciado1"/>
              <w:rPr>
                <w:rFonts w:asciiTheme="minorHAnsi" w:hAnsiTheme="minorHAnsi" w:cs="Cambria"/>
                <w:sz w:val="20"/>
                <w:szCs w:val="20"/>
              </w:rPr>
            </w:pPr>
          </w:p>
          <w:p w14:paraId="7CCD8395" w14:textId="77777777" w:rsidR="00BD1819" w:rsidRDefault="00BD1819" w:rsidP="008557DD">
            <w:pPr>
              <w:pStyle w:val="Sinespaciado1"/>
              <w:rPr>
                <w:rFonts w:asciiTheme="minorHAnsi" w:hAnsiTheme="minorHAnsi" w:cs="Cambria"/>
                <w:sz w:val="20"/>
                <w:szCs w:val="20"/>
              </w:rPr>
            </w:pPr>
            <w:r>
              <w:rPr>
                <w:rFonts w:asciiTheme="minorHAnsi" w:hAnsiTheme="minorHAnsi" w:cs="Cambria"/>
                <w:sz w:val="20"/>
                <w:szCs w:val="20"/>
              </w:rPr>
              <w:t>2.6</w:t>
            </w:r>
          </w:p>
          <w:p w14:paraId="733DEE7A" w14:textId="77777777" w:rsidR="00BD1819" w:rsidRPr="002F1B17" w:rsidRDefault="00BD1819" w:rsidP="008557DD">
            <w:pPr>
              <w:pStyle w:val="Sinespaciado1"/>
              <w:rPr>
                <w:rFonts w:asciiTheme="minorHAnsi" w:hAnsiTheme="minorHAnsi" w:cs="Cambria"/>
                <w:sz w:val="20"/>
                <w:szCs w:val="20"/>
              </w:rPr>
            </w:pPr>
          </w:p>
          <w:p w14:paraId="29F2A832" w14:textId="77777777" w:rsidR="00746CAD" w:rsidRPr="002F1B17" w:rsidRDefault="00746CAD" w:rsidP="008557DD">
            <w:pPr>
              <w:pStyle w:val="Sinespaciado1"/>
              <w:rPr>
                <w:rFonts w:asciiTheme="minorHAnsi" w:hAnsiTheme="minorHAnsi"/>
                <w:sz w:val="20"/>
                <w:szCs w:val="20"/>
                <w:lang w:val="es-MX"/>
              </w:rPr>
            </w:pPr>
            <w:r w:rsidRPr="002F1B17">
              <w:rPr>
                <w:rFonts w:asciiTheme="minorHAnsi" w:hAnsiTheme="minorHAnsi" w:cs="Cambria"/>
                <w:sz w:val="20"/>
                <w:szCs w:val="20"/>
              </w:rPr>
              <w:t>Revisión de los contenidos y orientaciones didácticas del eje “</w:t>
            </w:r>
            <w:r w:rsidRPr="002F1B17">
              <w:rPr>
                <w:rFonts w:asciiTheme="minorHAnsi" w:hAnsiTheme="minorHAnsi" w:cs="Cambria"/>
                <w:i/>
                <w:sz w:val="20"/>
                <w:szCs w:val="20"/>
              </w:rPr>
              <w:t>sentido numérico y pensamiento algebraico</w:t>
            </w:r>
            <w:r w:rsidRPr="002F1B17">
              <w:rPr>
                <w:rFonts w:asciiTheme="minorHAnsi" w:hAnsiTheme="minorHAnsi" w:cs="Cambria"/>
                <w:sz w:val="20"/>
                <w:szCs w:val="20"/>
              </w:rPr>
              <w:t>” de los programas de estudio de la escuela primaria.</w:t>
            </w:r>
          </w:p>
        </w:tc>
        <w:tc>
          <w:tcPr>
            <w:tcW w:w="688" w:type="pct"/>
          </w:tcPr>
          <w:p w14:paraId="5D2B52F7"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lastRenderedPageBreak/>
              <w:t xml:space="preserve">Construir un mapa conceptual del proceso de construcción de la noción del número y sus operaciones a partir del análisis </w:t>
            </w:r>
            <w:proofErr w:type="spellStart"/>
            <w:r w:rsidRPr="002F1B17">
              <w:rPr>
                <w:rFonts w:asciiTheme="minorHAnsi" w:hAnsiTheme="minorHAnsi"/>
                <w:sz w:val="20"/>
                <w:szCs w:val="20"/>
              </w:rPr>
              <w:t>deIsoda</w:t>
            </w:r>
            <w:proofErr w:type="spellEnd"/>
            <w:r w:rsidRPr="002F1B17">
              <w:rPr>
                <w:rFonts w:asciiTheme="minorHAnsi" w:hAnsiTheme="minorHAnsi"/>
                <w:sz w:val="20"/>
                <w:szCs w:val="20"/>
              </w:rPr>
              <w:t>, M. y Cedillo, T. (eds.)</w:t>
            </w:r>
            <w:r w:rsidRPr="002F1B17">
              <w:rPr>
                <w:rFonts w:asciiTheme="minorHAnsi" w:hAnsiTheme="minorHAnsi"/>
                <w:i/>
                <w:iCs/>
                <w:sz w:val="20"/>
                <w:szCs w:val="20"/>
              </w:rPr>
              <w:t>:</w:t>
            </w:r>
          </w:p>
          <w:p w14:paraId="621AAE89" w14:textId="77777777" w:rsidR="00746CAD" w:rsidRPr="002F1B17" w:rsidRDefault="00746CAD" w:rsidP="008557DD">
            <w:pPr>
              <w:pStyle w:val="Sinespaciado1"/>
              <w:rPr>
                <w:rFonts w:asciiTheme="minorHAnsi" w:hAnsiTheme="minorHAnsi" w:cs="Cambria"/>
                <w:bCs/>
                <w:sz w:val="20"/>
                <w:szCs w:val="20"/>
              </w:rPr>
            </w:pPr>
            <w:r w:rsidRPr="002F1B17">
              <w:rPr>
                <w:rFonts w:asciiTheme="minorHAnsi" w:hAnsiTheme="minorHAnsi" w:cs="Cambria"/>
                <w:bCs/>
                <w:sz w:val="20"/>
                <w:szCs w:val="20"/>
              </w:rPr>
              <w:t>Tomo I, pp. 8-59 y 77-100.</w:t>
            </w:r>
          </w:p>
          <w:p w14:paraId="34A6B1AF" w14:textId="77777777" w:rsidR="00746CAD" w:rsidRPr="002F1B17" w:rsidRDefault="00746CAD" w:rsidP="008557DD">
            <w:pPr>
              <w:pStyle w:val="Sinespaciado1"/>
              <w:rPr>
                <w:rFonts w:asciiTheme="minorHAnsi" w:hAnsiTheme="minorHAnsi" w:cs="Cambria"/>
                <w:bCs/>
                <w:sz w:val="20"/>
                <w:szCs w:val="20"/>
              </w:rPr>
            </w:pPr>
            <w:r w:rsidRPr="002F1B17">
              <w:rPr>
                <w:rFonts w:asciiTheme="minorHAnsi" w:hAnsiTheme="minorHAnsi" w:cs="Cambria"/>
                <w:bCs/>
                <w:sz w:val="20"/>
                <w:szCs w:val="20"/>
              </w:rPr>
              <w:t xml:space="preserve">Tomo </w:t>
            </w:r>
            <w:proofErr w:type="spellStart"/>
            <w:r w:rsidRPr="002F1B17">
              <w:rPr>
                <w:rFonts w:asciiTheme="minorHAnsi" w:hAnsiTheme="minorHAnsi" w:cs="Cambria"/>
                <w:bCs/>
                <w:sz w:val="20"/>
                <w:szCs w:val="20"/>
              </w:rPr>
              <w:t>II,Vol</w:t>
            </w:r>
            <w:proofErr w:type="spellEnd"/>
            <w:r w:rsidRPr="002F1B17">
              <w:rPr>
                <w:rFonts w:asciiTheme="minorHAnsi" w:hAnsiTheme="minorHAnsi" w:cs="Cambria"/>
                <w:bCs/>
                <w:sz w:val="20"/>
                <w:szCs w:val="20"/>
              </w:rPr>
              <w:t>. 1, pp. 28-57 y 66-71.</w:t>
            </w:r>
          </w:p>
          <w:p w14:paraId="79FB6056" w14:textId="77777777" w:rsidR="00746CAD" w:rsidRPr="002F1B17" w:rsidRDefault="00746CAD" w:rsidP="008557DD">
            <w:pPr>
              <w:pStyle w:val="Sinespaciado1"/>
              <w:rPr>
                <w:rFonts w:asciiTheme="minorHAnsi" w:hAnsiTheme="minorHAnsi" w:cs="Cambria"/>
                <w:iCs/>
                <w:sz w:val="20"/>
                <w:szCs w:val="20"/>
              </w:rPr>
            </w:pPr>
          </w:p>
          <w:p w14:paraId="3BABB44F" w14:textId="77777777" w:rsidR="00746CAD" w:rsidRPr="002F1B17" w:rsidRDefault="00746CAD" w:rsidP="008557DD">
            <w:pPr>
              <w:pStyle w:val="Sinespaciado1"/>
              <w:rPr>
                <w:rFonts w:asciiTheme="minorHAnsi" w:hAnsiTheme="minorHAnsi" w:cs="Cambria"/>
                <w:sz w:val="20"/>
                <w:szCs w:val="20"/>
              </w:rPr>
            </w:pPr>
            <w:r w:rsidRPr="002F1B17">
              <w:rPr>
                <w:rFonts w:asciiTheme="minorHAnsi" w:hAnsiTheme="minorHAnsi" w:cs="Cambria"/>
                <w:iCs/>
                <w:sz w:val="20"/>
                <w:szCs w:val="20"/>
              </w:rPr>
              <w:t>Aritmética: Guía para su aprendizaje y enseñanza</w:t>
            </w:r>
            <w:r w:rsidRPr="002F1B17">
              <w:rPr>
                <w:rFonts w:asciiTheme="minorHAnsi" w:hAnsiTheme="minorHAnsi" w:cs="Cambria"/>
                <w:sz w:val="20"/>
                <w:szCs w:val="20"/>
              </w:rPr>
              <w:t xml:space="preserve">: </w:t>
            </w:r>
          </w:p>
          <w:p w14:paraId="45311849" w14:textId="77777777" w:rsidR="00746CAD" w:rsidRPr="002F1B17" w:rsidRDefault="00746CAD" w:rsidP="008557DD">
            <w:pPr>
              <w:pStyle w:val="Sinespaciado1"/>
              <w:rPr>
                <w:rFonts w:asciiTheme="minorHAnsi" w:hAnsiTheme="minorHAnsi" w:cs="Cambria"/>
                <w:bCs/>
                <w:sz w:val="20"/>
                <w:szCs w:val="20"/>
              </w:rPr>
            </w:pPr>
            <w:r w:rsidRPr="002F1B17">
              <w:rPr>
                <w:rFonts w:asciiTheme="minorHAnsi" w:hAnsiTheme="minorHAnsi" w:cs="Cambria"/>
                <w:bCs/>
                <w:sz w:val="20"/>
                <w:szCs w:val="20"/>
              </w:rPr>
              <w:lastRenderedPageBreak/>
              <w:t>p. 104:“El 3: primer número natural para analizar”</w:t>
            </w:r>
          </w:p>
          <w:p w14:paraId="077D7D58" w14:textId="77777777" w:rsidR="00746CAD" w:rsidRPr="002F1B17" w:rsidRDefault="00746CAD" w:rsidP="008557DD">
            <w:pPr>
              <w:pStyle w:val="Sinespaciado1"/>
              <w:rPr>
                <w:rFonts w:asciiTheme="minorHAnsi" w:hAnsiTheme="minorHAnsi" w:cs="Cambria"/>
                <w:bCs/>
                <w:sz w:val="20"/>
                <w:szCs w:val="20"/>
              </w:rPr>
            </w:pPr>
            <w:r w:rsidRPr="002F1B17">
              <w:rPr>
                <w:rFonts w:asciiTheme="minorHAnsi" w:hAnsiTheme="minorHAnsi" w:cs="Cambria"/>
                <w:bCs/>
                <w:sz w:val="20"/>
                <w:szCs w:val="20"/>
              </w:rPr>
              <w:t>p. 105:“Primeras nociones sobre la suma y la resta”</w:t>
            </w:r>
          </w:p>
          <w:p w14:paraId="743E3DC1" w14:textId="77777777" w:rsidR="00746CAD" w:rsidRPr="002F1B17" w:rsidRDefault="00746CAD" w:rsidP="008557DD">
            <w:pPr>
              <w:pStyle w:val="Sinespaciado1"/>
              <w:rPr>
                <w:rFonts w:asciiTheme="minorHAnsi" w:hAnsiTheme="minorHAnsi" w:cs="Cambria"/>
                <w:bCs/>
                <w:sz w:val="20"/>
                <w:szCs w:val="20"/>
              </w:rPr>
            </w:pPr>
            <w:r w:rsidRPr="002F1B17">
              <w:rPr>
                <w:rFonts w:asciiTheme="minorHAnsi" w:hAnsiTheme="minorHAnsi" w:cs="Cambria"/>
                <w:bCs/>
                <w:sz w:val="20"/>
                <w:szCs w:val="20"/>
              </w:rPr>
              <w:t>p. 108:“La suma como operación aritmética”</w:t>
            </w:r>
          </w:p>
          <w:p w14:paraId="12D41C70" w14:textId="77777777" w:rsidR="00746CAD" w:rsidRPr="002F1B17" w:rsidRDefault="00746CAD" w:rsidP="008557DD">
            <w:pPr>
              <w:pStyle w:val="Sinespaciado1"/>
              <w:rPr>
                <w:rFonts w:asciiTheme="minorHAnsi" w:hAnsiTheme="minorHAnsi" w:cs="Cambria"/>
                <w:bCs/>
                <w:sz w:val="20"/>
                <w:szCs w:val="20"/>
              </w:rPr>
            </w:pPr>
            <w:r w:rsidRPr="002F1B17">
              <w:rPr>
                <w:rFonts w:asciiTheme="minorHAnsi" w:hAnsiTheme="minorHAnsi" w:cs="Cambria"/>
                <w:bCs/>
                <w:sz w:val="20"/>
                <w:szCs w:val="20"/>
              </w:rPr>
              <w:t>p. 109:“Introducción a la noción de resta”</w:t>
            </w:r>
          </w:p>
          <w:p w14:paraId="6E53A9F6" w14:textId="77777777" w:rsidR="00746CAD" w:rsidRPr="002F1B17" w:rsidRDefault="00746CAD" w:rsidP="008557DD">
            <w:pPr>
              <w:pStyle w:val="Sinespaciado1"/>
              <w:rPr>
                <w:rFonts w:asciiTheme="minorHAnsi" w:hAnsiTheme="minorHAnsi" w:cs="Cambria"/>
                <w:bCs/>
                <w:sz w:val="20"/>
                <w:szCs w:val="20"/>
              </w:rPr>
            </w:pPr>
            <w:r w:rsidRPr="002F1B17">
              <w:rPr>
                <w:rFonts w:asciiTheme="minorHAnsi" w:hAnsiTheme="minorHAnsi" w:cs="Cambria"/>
                <w:bCs/>
                <w:sz w:val="20"/>
                <w:szCs w:val="20"/>
              </w:rPr>
              <w:t>p. 110:“Asignación de un sentido “real” a las expresiones matemáticas”</w:t>
            </w:r>
          </w:p>
          <w:p w14:paraId="1AAC21D4" w14:textId="77777777" w:rsidR="00746CAD" w:rsidRPr="002F1B17" w:rsidRDefault="00746CAD" w:rsidP="008557DD">
            <w:pPr>
              <w:pStyle w:val="Sinespaciado1"/>
              <w:rPr>
                <w:rFonts w:asciiTheme="minorHAnsi" w:hAnsiTheme="minorHAnsi" w:cs="Cambria"/>
                <w:bCs/>
                <w:sz w:val="20"/>
                <w:szCs w:val="20"/>
              </w:rPr>
            </w:pPr>
            <w:r w:rsidRPr="002F1B17">
              <w:rPr>
                <w:rFonts w:asciiTheme="minorHAnsi" w:hAnsiTheme="minorHAnsi" w:cs="Cambria"/>
                <w:bCs/>
                <w:sz w:val="20"/>
                <w:szCs w:val="20"/>
              </w:rPr>
              <w:t>p. 111:“Números entre 10 y 20.</w:t>
            </w:r>
          </w:p>
          <w:p w14:paraId="589A8560" w14:textId="77777777" w:rsidR="00746CAD" w:rsidRPr="002F1B17" w:rsidRDefault="00746CAD" w:rsidP="008557DD">
            <w:pPr>
              <w:pStyle w:val="Sinespaciado1"/>
              <w:rPr>
                <w:rFonts w:asciiTheme="minorHAnsi" w:hAnsiTheme="minorHAnsi" w:cs="Cambria"/>
                <w:bCs/>
                <w:sz w:val="20"/>
                <w:szCs w:val="20"/>
              </w:rPr>
            </w:pPr>
            <w:r w:rsidRPr="002F1B17">
              <w:rPr>
                <w:rFonts w:asciiTheme="minorHAnsi" w:hAnsiTheme="minorHAnsi" w:cs="Cambria"/>
                <w:bCs/>
                <w:sz w:val="20"/>
                <w:szCs w:val="20"/>
              </w:rPr>
              <w:t>p. 116:“Hacia el algoritmo de la suma”</w:t>
            </w:r>
          </w:p>
          <w:p w14:paraId="3AFB9907" w14:textId="77777777" w:rsidR="00746CAD" w:rsidRPr="002F1B17" w:rsidRDefault="00746CAD" w:rsidP="008557DD">
            <w:pPr>
              <w:pStyle w:val="Sinespaciado1"/>
              <w:rPr>
                <w:rFonts w:asciiTheme="minorHAnsi" w:hAnsiTheme="minorHAnsi" w:cs="Cambria"/>
                <w:bCs/>
                <w:sz w:val="20"/>
                <w:szCs w:val="20"/>
              </w:rPr>
            </w:pPr>
            <w:r w:rsidRPr="002F1B17">
              <w:rPr>
                <w:rFonts w:asciiTheme="minorHAnsi" w:hAnsiTheme="minorHAnsi" w:cs="Cambria"/>
                <w:bCs/>
                <w:sz w:val="20"/>
                <w:szCs w:val="20"/>
              </w:rPr>
              <w:t>“El algoritmo de la suma”</w:t>
            </w:r>
          </w:p>
          <w:p w14:paraId="612A839F" w14:textId="77777777" w:rsidR="00746CAD" w:rsidRPr="002F1B17" w:rsidRDefault="00746CAD" w:rsidP="008557DD">
            <w:pPr>
              <w:pStyle w:val="Sinespaciado1"/>
              <w:rPr>
                <w:rFonts w:asciiTheme="minorHAnsi" w:hAnsiTheme="minorHAnsi" w:cs="Cambria"/>
                <w:bCs/>
                <w:sz w:val="20"/>
                <w:szCs w:val="20"/>
              </w:rPr>
            </w:pPr>
            <w:r w:rsidRPr="002F1B17">
              <w:rPr>
                <w:rFonts w:asciiTheme="minorHAnsi" w:hAnsiTheme="minorHAnsi" w:cs="Cambria"/>
                <w:bCs/>
                <w:sz w:val="20"/>
                <w:szCs w:val="20"/>
              </w:rPr>
              <w:t>“Propiedades de la suma”</w:t>
            </w:r>
          </w:p>
          <w:p w14:paraId="3708620C" w14:textId="77777777" w:rsidR="00746CAD" w:rsidRPr="002F1B17" w:rsidRDefault="00746CAD" w:rsidP="008557DD">
            <w:pPr>
              <w:pStyle w:val="Sinespaciado1"/>
              <w:rPr>
                <w:rFonts w:asciiTheme="minorHAnsi" w:hAnsiTheme="minorHAnsi" w:cs="Cambria"/>
                <w:bCs/>
                <w:sz w:val="20"/>
                <w:szCs w:val="20"/>
              </w:rPr>
            </w:pPr>
            <w:r w:rsidRPr="002F1B17">
              <w:rPr>
                <w:rFonts w:asciiTheme="minorHAnsi" w:hAnsiTheme="minorHAnsi" w:cs="Cambria"/>
                <w:bCs/>
                <w:sz w:val="20"/>
                <w:szCs w:val="20"/>
              </w:rPr>
              <w:t>“Hacia el algoritmo de la sustracción”</w:t>
            </w:r>
          </w:p>
          <w:p w14:paraId="57A646CA" w14:textId="77777777" w:rsidR="00746CAD" w:rsidRPr="002F1B17" w:rsidRDefault="00746CAD" w:rsidP="008557DD">
            <w:pPr>
              <w:pStyle w:val="Sinespaciado1"/>
              <w:rPr>
                <w:rFonts w:asciiTheme="minorHAnsi" w:hAnsiTheme="minorHAnsi" w:cs="Cambria"/>
                <w:bCs/>
                <w:sz w:val="20"/>
                <w:szCs w:val="20"/>
              </w:rPr>
            </w:pPr>
            <w:r w:rsidRPr="002F1B17">
              <w:rPr>
                <w:rFonts w:asciiTheme="minorHAnsi" w:hAnsiTheme="minorHAnsi" w:cs="Cambria"/>
                <w:bCs/>
                <w:sz w:val="20"/>
                <w:szCs w:val="20"/>
              </w:rPr>
              <w:t>“El algoritmo de la sustracción”</w:t>
            </w:r>
          </w:p>
          <w:p w14:paraId="20F6AAD2" w14:textId="77777777" w:rsidR="00746CAD" w:rsidRPr="002F1B17" w:rsidRDefault="00746CAD" w:rsidP="008557DD">
            <w:pPr>
              <w:pStyle w:val="Sinespaciado1"/>
              <w:rPr>
                <w:rFonts w:asciiTheme="minorHAnsi" w:hAnsiTheme="minorHAnsi" w:cs="Cambria"/>
                <w:bCs/>
                <w:sz w:val="20"/>
                <w:szCs w:val="20"/>
              </w:rPr>
            </w:pPr>
            <w:r w:rsidRPr="002F1B17">
              <w:rPr>
                <w:rFonts w:asciiTheme="minorHAnsi" w:hAnsiTheme="minorHAnsi" w:cs="Cambria"/>
                <w:bCs/>
                <w:sz w:val="20"/>
                <w:szCs w:val="20"/>
              </w:rPr>
              <w:t>“Relación entre la suma y la resta”</w:t>
            </w:r>
          </w:p>
          <w:p w14:paraId="3204024C" w14:textId="77777777" w:rsidR="00746CAD" w:rsidRPr="002F1B17" w:rsidRDefault="00746CAD" w:rsidP="008557DD">
            <w:pPr>
              <w:pStyle w:val="Sinespaciado1"/>
              <w:rPr>
                <w:rFonts w:asciiTheme="minorHAnsi" w:hAnsiTheme="minorHAnsi" w:cs="Cambria"/>
                <w:bCs/>
                <w:sz w:val="20"/>
                <w:szCs w:val="20"/>
              </w:rPr>
            </w:pPr>
            <w:r w:rsidRPr="002F1B17">
              <w:rPr>
                <w:rFonts w:asciiTheme="minorHAnsi" w:hAnsiTheme="minorHAnsi" w:cs="Cambria"/>
                <w:bCs/>
                <w:sz w:val="20"/>
                <w:szCs w:val="20"/>
              </w:rPr>
              <w:t>Análisis de otras propuestas didácticas para la enseñanza del número.</w:t>
            </w:r>
          </w:p>
          <w:p w14:paraId="5ED8E670" w14:textId="77777777" w:rsidR="00746CAD" w:rsidRPr="002F1B17" w:rsidRDefault="00746CAD" w:rsidP="008557DD">
            <w:pPr>
              <w:pStyle w:val="Sinespaciado1"/>
              <w:rPr>
                <w:rFonts w:asciiTheme="minorHAnsi" w:hAnsiTheme="minorHAnsi" w:cs="Cambria"/>
                <w:bCs/>
                <w:sz w:val="20"/>
                <w:szCs w:val="20"/>
              </w:rPr>
            </w:pPr>
            <w:r w:rsidRPr="002F1B17">
              <w:rPr>
                <w:rFonts w:asciiTheme="minorHAnsi" w:hAnsiTheme="minorHAnsi" w:cs="Cambria"/>
                <w:bCs/>
                <w:sz w:val="20"/>
                <w:szCs w:val="20"/>
              </w:rPr>
              <w:t>Diseñar una propuesta didáctica alterna para la enseñanza del número y sus operaciones.</w:t>
            </w:r>
          </w:p>
          <w:p w14:paraId="420D45CE" w14:textId="77777777" w:rsidR="00746CAD" w:rsidRPr="002F1B17" w:rsidRDefault="00746CAD" w:rsidP="008557DD">
            <w:pPr>
              <w:pStyle w:val="Sinespaciado1"/>
              <w:rPr>
                <w:rFonts w:asciiTheme="minorHAnsi" w:hAnsiTheme="minorHAnsi" w:cs="Cambria"/>
                <w:sz w:val="20"/>
                <w:szCs w:val="20"/>
              </w:rPr>
            </w:pPr>
            <w:r w:rsidRPr="002F1B17">
              <w:rPr>
                <w:rFonts w:asciiTheme="minorHAnsi" w:hAnsiTheme="minorHAnsi" w:cs="Cambria"/>
                <w:sz w:val="20"/>
                <w:szCs w:val="20"/>
              </w:rPr>
              <w:t xml:space="preserve">Ejemplificar la </w:t>
            </w:r>
            <w:r w:rsidRPr="002F1B17">
              <w:rPr>
                <w:rFonts w:asciiTheme="minorHAnsi" w:hAnsiTheme="minorHAnsi" w:cs="Cambria"/>
                <w:sz w:val="20"/>
                <w:szCs w:val="20"/>
              </w:rPr>
              <w:lastRenderedPageBreak/>
              <w:t xml:space="preserve">clasificación de problemas aditivos según </w:t>
            </w:r>
            <w:proofErr w:type="spellStart"/>
            <w:r w:rsidRPr="002F1B17">
              <w:rPr>
                <w:rFonts w:asciiTheme="minorHAnsi" w:hAnsiTheme="minorHAnsi" w:cs="Cambria"/>
                <w:sz w:val="20"/>
                <w:szCs w:val="20"/>
              </w:rPr>
              <w:t>Vergnaud</w:t>
            </w:r>
            <w:proofErr w:type="spellEnd"/>
            <w:r w:rsidRPr="002F1B17">
              <w:rPr>
                <w:rFonts w:asciiTheme="minorHAnsi" w:hAnsiTheme="minorHAnsi" w:cs="Cambria"/>
                <w:sz w:val="20"/>
                <w:szCs w:val="20"/>
              </w:rPr>
              <w:t xml:space="preserve"> (1991).</w:t>
            </w:r>
          </w:p>
          <w:p w14:paraId="123BD7FD" w14:textId="77777777" w:rsidR="00746CAD" w:rsidRPr="002F1B17" w:rsidRDefault="00746CAD" w:rsidP="008557DD">
            <w:pPr>
              <w:pStyle w:val="Sinespaciado1"/>
              <w:rPr>
                <w:rFonts w:asciiTheme="minorHAnsi" w:hAnsiTheme="minorHAnsi" w:cs="Cambria"/>
                <w:sz w:val="20"/>
                <w:szCs w:val="20"/>
              </w:rPr>
            </w:pPr>
          </w:p>
          <w:p w14:paraId="1CD9CAD2" w14:textId="77777777" w:rsidR="00746CAD" w:rsidRDefault="00746CAD" w:rsidP="008557DD">
            <w:pPr>
              <w:pStyle w:val="Sinespaciado1"/>
              <w:rPr>
                <w:rFonts w:asciiTheme="minorHAnsi" w:hAnsiTheme="minorHAnsi" w:cs="Cambria"/>
                <w:sz w:val="20"/>
                <w:szCs w:val="20"/>
              </w:rPr>
            </w:pPr>
          </w:p>
          <w:p w14:paraId="6A469FD2" w14:textId="77777777" w:rsidR="00A154D9" w:rsidRDefault="00A154D9" w:rsidP="008557DD">
            <w:pPr>
              <w:pStyle w:val="Sinespaciado1"/>
              <w:rPr>
                <w:rFonts w:asciiTheme="minorHAnsi" w:hAnsiTheme="minorHAnsi" w:cs="Cambria"/>
                <w:sz w:val="20"/>
                <w:szCs w:val="20"/>
              </w:rPr>
            </w:pPr>
          </w:p>
          <w:p w14:paraId="326E2AB5" w14:textId="77777777" w:rsidR="00A154D9" w:rsidRPr="002F1B17" w:rsidRDefault="00A154D9" w:rsidP="008557DD">
            <w:pPr>
              <w:pStyle w:val="Sinespaciado1"/>
              <w:rPr>
                <w:rFonts w:asciiTheme="minorHAnsi" w:hAnsiTheme="minorHAnsi" w:cs="Cambria"/>
                <w:sz w:val="20"/>
                <w:szCs w:val="20"/>
              </w:rPr>
            </w:pPr>
          </w:p>
          <w:p w14:paraId="47693F6A" w14:textId="77777777" w:rsidR="00A154D9" w:rsidRDefault="00A154D9" w:rsidP="008557DD">
            <w:pPr>
              <w:pStyle w:val="Sinespaciado1"/>
              <w:rPr>
                <w:rFonts w:asciiTheme="minorHAnsi" w:hAnsiTheme="minorHAnsi"/>
                <w:sz w:val="20"/>
                <w:szCs w:val="20"/>
              </w:rPr>
            </w:pPr>
          </w:p>
          <w:p w14:paraId="2BB2A14C"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Enlistar los antecedentes que deben poseer los alumnos de educación primaria para iniciar el estudio de la construcción de los números en el marco del sistema de numeración decimal, tomando como referencia el nuevo conocimiento por aprender.</w:t>
            </w:r>
          </w:p>
          <w:p w14:paraId="7EE2A7A3"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 xml:space="preserve">En </w:t>
            </w:r>
            <w:proofErr w:type="spellStart"/>
            <w:r w:rsidRPr="002F1B17">
              <w:rPr>
                <w:rFonts w:asciiTheme="minorHAnsi" w:hAnsiTheme="minorHAnsi"/>
                <w:sz w:val="20"/>
                <w:szCs w:val="20"/>
              </w:rPr>
              <w:t>Isoda</w:t>
            </w:r>
            <w:proofErr w:type="spellEnd"/>
            <w:r w:rsidRPr="002F1B17">
              <w:rPr>
                <w:rFonts w:asciiTheme="minorHAnsi" w:hAnsiTheme="minorHAnsi"/>
                <w:sz w:val="20"/>
                <w:szCs w:val="20"/>
              </w:rPr>
              <w:t>, M. y Cedillo, T. (eds.), 2012, Tomo I, pp. 8-25 y 64-73.</w:t>
            </w:r>
          </w:p>
          <w:p w14:paraId="58461FE9"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Guía de Aritmética, p. 104:“El 3: primer número natural para analizar”</w:t>
            </w:r>
          </w:p>
          <w:p w14:paraId="154305B0"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Guía de Aritmética, p. 105:“Primeras nociones sobre la suma y la resta”</w:t>
            </w:r>
          </w:p>
          <w:p w14:paraId="473DF4D3"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Guía de Aritmética, p. 106:“Orden en los números naturales (páginas”</w:t>
            </w:r>
          </w:p>
          <w:p w14:paraId="2EE60BDC"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 xml:space="preserve">Guía de Aritmética, p. 111:“Números </w:t>
            </w:r>
            <w:r w:rsidRPr="002F1B17">
              <w:rPr>
                <w:rFonts w:asciiTheme="minorHAnsi" w:hAnsiTheme="minorHAnsi"/>
                <w:sz w:val="20"/>
                <w:szCs w:val="20"/>
              </w:rPr>
              <w:lastRenderedPageBreak/>
              <w:t>entre 10 y 20”</w:t>
            </w:r>
          </w:p>
          <w:p w14:paraId="4A61BC28"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Analizar el potencial de la composición y descomposición de un número que se muestra en</w:t>
            </w:r>
            <w:r w:rsidR="00AE7511">
              <w:rPr>
                <w:rFonts w:asciiTheme="minorHAnsi" w:hAnsiTheme="minorHAnsi"/>
                <w:sz w:val="20"/>
                <w:szCs w:val="20"/>
              </w:rPr>
              <w:t xml:space="preserve"> </w:t>
            </w:r>
            <w:proofErr w:type="spellStart"/>
            <w:r w:rsidRPr="002F1B17">
              <w:rPr>
                <w:rFonts w:asciiTheme="minorHAnsi" w:hAnsiTheme="minorHAnsi"/>
                <w:sz w:val="20"/>
                <w:szCs w:val="20"/>
              </w:rPr>
              <w:t>Isoda</w:t>
            </w:r>
            <w:proofErr w:type="spellEnd"/>
            <w:r w:rsidRPr="002F1B17">
              <w:rPr>
                <w:rFonts w:asciiTheme="minorHAnsi" w:hAnsiTheme="minorHAnsi"/>
                <w:sz w:val="20"/>
                <w:szCs w:val="20"/>
              </w:rPr>
              <w:t>, M. y Cedillo, T. (eds.)</w:t>
            </w:r>
            <w:r w:rsidRPr="002F1B17">
              <w:rPr>
                <w:rFonts w:asciiTheme="minorHAnsi" w:hAnsiTheme="minorHAnsi"/>
                <w:i/>
                <w:iCs/>
                <w:sz w:val="20"/>
                <w:szCs w:val="20"/>
              </w:rPr>
              <w:t>:</w:t>
            </w:r>
          </w:p>
          <w:p w14:paraId="227C1E14" w14:textId="77777777" w:rsidR="00746CAD" w:rsidRPr="002F1B17" w:rsidRDefault="00746CAD" w:rsidP="008557DD">
            <w:pPr>
              <w:pStyle w:val="Sinespaciado1"/>
              <w:rPr>
                <w:rFonts w:asciiTheme="minorHAnsi" w:hAnsiTheme="minorHAnsi"/>
                <w:sz w:val="20"/>
                <w:szCs w:val="20"/>
                <w:lang w:val="en-US"/>
              </w:rPr>
            </w:pPr>
            <w:proofErr w:type="spellStart"/>
            <w:r w:rsidRPr="002F1B17">
              <w:rPr>
                <w:rFonts w:asciiTheme="minorHAnsi" w:hAnsiTheme="minorHAnsi"/>
                <w:sz w:val="20"/>
                <w:szCs w:val="20"/>
                <w:lang w:val="en-US"/>
              </w:rPr>
              <w:t>Tomo</w:t>
            </w:r>
            <w:proofErr w:type="spellEnd"/>
            <w:r w:rsidRPr="002F1B17">
              <w:rPr>
                <w:rFonts w:asciiTheme="minorHAnsi" w:hAnsiTheme="minorHAnsi"/>
                <w:sz w:val="20"/>
                <w:szCs w:val="20"/>
                <w:lang w:val="en-US"/>
              </w:rPr>
              <w:t xml:space="preserve"> I, pp. 26-31,42, 52, 82-83, 92-93, 95.</w:t>
            </w:r>
          </w:p>
          <w:p w14:paraId="0E9AAD0D" w14:textId="77777777" w:rsidR="00746CAD" w:rsidRPr="002F1B17" w:rsidRDefault="00746CAD" w:rsidP="008557DD">
            <w:pPr>
              <w:pStyle w:val="Sinespaciado1"/>
              <w:rPr>
                <w:rFonts w:asciiTheme="minorHAnsi" w:hAnsiTheme="minorHAnsi"/>
                <w:sz w:val="20"/>
                <w:szCs w:val="20"/>
                <w:lang w:val="en-US"/>
              </w:rPr>
            </w:pPr>
            <w:proofErr w:type="spellStart"/>
            <w:r w:rsidRPr="002F1B17">
              <w:rPr>
                <w:rFonts w:asciiTheme="minorHAnsi" w:hAnsiTheme="minorHAnsi"/>
                <w:sz w:val="20"/>
                <w:szCs w:val="20"/>
                <w:lang w:val="en-US"/>
              </w:rPr>
              <w:t>Tomo</w:t>
            </w:r>
            <w:proofErr w:type="spellEnd"/>
            <w:r w:rsidRPr="002F1B17">
              <w:rPr>
                <w:rFonts w:asciiTheme="minorHAnsi" w:hAnsiTheme="minorHAnsi"/>
                <w:sz w:val="20"/>
                <w:szCs w:val="20"/>
                <w:lang w:val="en-US"/>
              </w:rPr>
              <w:t xml:space="preserve"> VI, Vol. 1, pp. 4-19.</w:t>
            </w:r>
          </w:p>
          <w:p w14:paraId="5EED7FA5"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Guía de Aritmética, p. 107:“Fortalecimiento de las nociones de suma y resta”</w:t>
            </w:r>
          </w:p>
          <w:p w14:paraId="5846D86C"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Realizar las actividades relacionadas con este tema en Cedillo, T. y Cruz, V. (2012), Del sentido numérico al pensamiento pre-algebraico, Pearson, 2012, México.</w:t>
            </w:r>
          </w:p>
          <w:p w14:paraId="30E98E43"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 xml:space="preserve">Lectura y análisis de textos seleccionados en Chamorro (2003) y </w:t>
            </w:r>
            <w:proofErr w:type="spellStart"/>
            <w:r w:rsidRPr="002F1B17">
              <w:rPr>
                <w:rFonts w:asciiTheme="minorHAnsi" w:hAnsiTheme="minorHAnsi"/>
                <w:sz w:val="20"/>
                <w:szCs w:val="20"/>
              </w:rPr>
              <w:t>Billstein</w:t>
            </w:r>
            <w:proofErr w:type="spellEnd"/>
            <w:r w:rsidRPr="002F1B17">
              <w:rPr>
                <w:rFonts w:asciiTheme="minorHAnsi" w:hAnsiTheme="minorHAnsi"/>
                <w:sz w:val="20"/>
                <w:szCs w:val="20"/>
              </w:rPr>
              <w:t xml:space="preserve"> (2008).</w:t>
            </w:r>
          </w:p>
          <w:p w14:paraId="0B0370D1" w14:textId="77777777" w:rsidR="00746CAD" w:rsidRPr="002F1B17" w:rsidRDefault="00746CAD" w:rsidP="008557DD">
            <w:pPr>
              <w:pStyle w:val="Sinespaciado1"/>
              <w:rPr>
                <w:rFonts w:asciiTheme="minorHAnsi" w:hAnsiTheme="minorHAnsi"/>
                <w:sz w:val="20"/>
                <w:szCs w:val="20"/>
              </w:rPr>
            </w:pPr>
          </w:p>
          <w:p w14:paraId="1E0BB88D" w14:textId="77777777" w:rsidR="00746CAD" w:rsidRPr="002F1B17" w:rsidRDefault="00746CAD" w:rsidP="008557DD">
            <w:pPr>
              <w:pStyle w:val="Sinespaciado1"/>
              <w:rPr>
                <w:rFonts w:asciiTheme="minorHAnsi" w:hAnsiTheme="minorHAnsi"/>
                <w:sz w:val="20"/>
                <w:szCs w:val="20"/>
              </w:rPr>
            </w:pPr>
          </w:p>
          <w:p w14:paraId="42B3BCA9"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 xml:space="preserve">Análisis y resolución de las actividades relacionadas con el tema sistemas de numeración en </w:t>
            </w:r>
            <w:proofErr w:type="spellStart"/>
            <w:r w:rsidRPr="002F1B17">
              <w:rPr>
                <w:rFonts w:asciiTheme="minorHAnsi" w:hAnsiTheme="minorHAnsi"/>
                <w:sz w:val="20"/>
                <w:szCs w:val="20"/>
              </w:rPr>
              <w:t>Isoda</w:t>
            </w:r>
            <w:proofErr w:type="spellEnd"/>
            <w:r w:rsidRPr="002F1B17">
              <w:rPr>
                <w:rFonts w:asciiTheme="minorHAnsi" w:hAnsiTheme="minorHAnsi"/>
                <w:sz w:val="20"/>
                <w:szCs w:val="20"/>
              </w:rPr>
              <w:t>, M. y Cedillo, T. (eds.):</w:t>
            </w:r>
          </w:p>
          <w:p w14:paraId="04596528"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Tomo I, pp. 64-71 y 108-117.</w:t>
            </w:r>
          </w:p>
          <w:p w14:paraId="748A6720"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Tomo II, Vol. 1, pp. 9-20.</w:t>
            </w:r>
          </w:p>
          <w:p w14:paraId="7CA32E48"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lastRenderedPageBreak/>
              <w:t>Tomo II, Vol. 2, pp. 55-62.</w:t>
            </w:r>
          </w:p>
          <w:p w14:paraId="1B338382" w14:textId="77777777" w:rsidR="00746CAD" w:rsidRPr="002F1B17" w:rsidRDefault="00746CAD" w:rsidP="008557DD">
            <w:pPr>
              <w:pStyle w:val="Sinespaciado1"/>
              <w:rPr>
                <w:rFonts w:asciiTheme="minorHAnsi" w:hAnsiTheme="minorHAnsi"/>
                <w:iCs/>
                <w:sz w:val="20"/>
                <w:szCs w:val="20"/>
              </w:rPr>
            </w:pPr>
          </w:p>
          <w:p w14:paraId="2248D5BD"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iCs/>
                <w:sz w:val="20"/>
                <w:szCs w:val="20"/>
              </w:rPr>
              <w:t>Aritmética: Guía para su aprendizaje y enseñanza</w:t>
            </w:r>
            <w:r w:rsidRPr="002F1B17">
              <w:rPr>
                <w:rFonts w:asciiTheme="minorHAnsi" w:hAnsiTheme="minorHAnsi"/>
                <w:sz w:val="20"/>
                <w:szCs w:val="20"/>
              </w:rPr>
              <w:t xml:space="preserve">: </w:t>
            </w:r>
          </w:p>
          <w:p w14:paraId="5F3C8063"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p. 112:“Estructura del sistema numérico”</w:t>
            </w:r>
          </w:p>
          <w:p w14:paraId="2F162FCE"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p. 114:“Enriqueciendo el concepto de número”</w:t>
            </w:r>
          </w:p>
          <w:p w14:paraId="0134C383" w14:textId="77777777" w:rsidR="00746CAD" w:rsidRPr="002F1B17" w:rsidRDefault="00746CAD" w:rsidP="008557DD">
            <w:pPr>
              <w:pStyle w:val="Sinespaciado1"/>
              <w:rPr>
                <w:rFonts w:asciiTheme="minorHAnsi" w:hAnsiTheme="minorHAnsi"/>
                <w:sz w:val="20"/>
                <w:szCs w:val="20"/>
              </w:rPr>
            </w:pPr>
          </w:p>
          <w:p w14:paraId="603D2B9D" w14:textId="77777777" w:rsidR="00746CAD" w:rsidRPr="002F1B17" w:rsidRDefault="00746CAD" w:rsidP="008557DD">
            <w:pPr>
              <w:pStyle w:val="Sinespaciado1"/>
              <w:rPr>
                <w:rFonts w:asciiTheme="minorHAnsi" w:hAnsiTheme="minorHAnsi"/>
                <w:strike/>
                <w:sz w:val="20"/>
                <w:szCs w:val="20"/>
              </w:rPr>
            </w:pPr>
            <w:r w:rsidRPr="002F1B17">
              <w:rPr>
                <w:rFonts w:asciiTheme="minorHAnsi" w:hAnsiTheme="minorHAnsi"/>
                <w:sz w:val="20"/>
                <w:szCs w:val="20"/>
              </w:rPr>
              <w:t xml:space="preserve">Análisis del tema “Números grandes” </w:t>
            </w:r>
            <w:proofErr w:type="spellStart"/>
            <w:r w:rsidRPr="002F1B17">
              <w:rPr>
                <w:rFonts w:asciiTheme="minorHAnsi" w:hAnsiTheme="minorHAnsi"/>
                <w:sz w:val="20"/>
                <w:szCs w:val="20"/>
              </w:rPr>
              <w:t>enIsoda</w:t>
            </w:r>
            <w:proofErr w:type="spellEnd"/>
            <w:r w:rsidRPr="002F1B17">
              <w:rPr>
                <w:rFonts w:asciiTheme="minorHAnsi" w:hAnsiTheme="minorHAnsi"/>
                <w:sz w:val="20"/>
                <w:szCs w:val="20"/>
              </w:rPr>
              <w:t>, M. y Cedillo, T. (eds.), 2012:</w:t>
            </w:r>
          </w:p>
          <w:p w14:paraId="25BF1AA0" w14:textId="77777777" w:rsidR="00746CAD" w:rsidRPr="002F1B17" w:rsidRDefault="00746CAD" w:rsidP="008557DD">
            <w:pPr>
              <w:pStyle w:val="Sinespaciado1"/>
              <w:rPr>
                <w:rFonts w:asciiTheme="minorHAnsi" w:hAnsiTheme="minorHAnsi"/>
                <w:strike/>
                <w:sz w:val="20"/>
                <w:szCs w:val="20"/>
              </w:rPr>
            </w:pPr>
            <w:r w:rsidRPr="002F1B17">
              <w:rPr>
                <w:rFonts w:asciiTheme="minorHAnsi" w:hAnsiTheme="minorHAnsi"/>
                <w:sz w:val="20"/>
                <w:szCs w:val="20"/>
              </w:rPr>
              <w:t>Tomo III, Vol. 2, pp. 33-43.</w:t>
            </w:r>
          </w:p>
          <w:p w14:paraId="2F6D4358" w14:textId="77777777" w:rsidR="00746CAD" w:rsidRDefault="00746CAD" w:rsidP="008557DD">
            <w:pPr>
              <w:pStyle w:val="Sinespaciado1"/>
              <w:rPr>
                <w:rFonts w:asciiTheme="minorHAnsi" w:hAnsiTheme="minorHAnsi"/>
                <w:sz w:val="20"/>
                <w:szCs w:val="20"/>
              </w:rPr>
            </w:pPr>
            <w:r w:rsidRPr="002F1B17">
              <w:rPr>
                <w:rFonts w:asciiTheme="minorHAnsi" w:hAnsiTheme="minorHAnsi"/>
                <w:sz w:val="20"/>
                <w:szCs w:val="20"/>
              </w:rPr>
              <w:t xml:space="preserve">Tomo IV, Vol. 1, pp. 4-13. </w:t>
            </w:r>
          </w:p>
          <w:p w14:paraId="0DBD4AEF" w14:textId="77777777" w:rsidR="00A1284E" w:rsidRDefault="00A1284E" w:rsidP="008557DD">
            <w:pPr>
              <w:pStyle w:val="Sinespaciado1"/>
              <w:rPr>
                <w:rFonts w:asciiTheme="minorHAnsi" w:hAnsiTheme="minorHAnsi"/>
                <w:sz w:val="20"/>
                <w:szCs w:val="20"/>
              </w:rPr>
            </w:pPr>
          </w:p>
          <w:p w14:paraId="31F05CA3" w14:textId="77777777" w:rsidR="00A1284E" w:rsidRPr="002F1B17" w:rsidRDefault="00A1284E" w:rsidP="008557DD">
            <w:pPr>
              <w:pStyle w:val="Sinespaciado1"/>
              <w:rPr>
                <w:rFonts w:asciiTheme="minorHAnsi" w:hAnsiTheme="minorHAnsi"/>
                <w:strike/>
                <w:sz w:val="20"/>
                <w:szCs w:val="20"/>
              </w:rPr>
            </w:pPr>
          </w:p>
          <w:p w14:paraId="6D1E9A53" w14:textId="77777777" w:rsidR="00746CAD" w:rsidRPr="002F1B17" w:rsidRDefault="00746CAD" w:rsidP="008557DD">
            <w:pPr>
              <w:pStyle w:val="Sinespaciado1"/>
              <w:rPr>
                <w:rFonts w:asciiTheme="minorHAnsi" w:hAnsiTheme="minorHAnsi"/>
                <w:strike/>
                <w:sz w:val="20"/>
                <w:szCs w:val="20"/>
              </w:rPr>
            </w:pPr>
            <w:r w:rsidRPr="002F1B17">
              <w:rPr>
                <w:rFonts w:asciiTheme="minorHAnsi" w:hAnsiTheme="minorHAnsi"/>
                <w:sz w:val="20"/>
                <w:szCs w:val="20"/>
              </w:rPr>
              <w:t>Construir un cuadro sinóptico sobre el proceso de construcción didáctica del sistema de numeración decimal de valor posicional.</w:t>
            </w:r>
          </w:p>
          <w:p w14:paraId="4A135C6F" w14:textId="77777777" w:rsidR="00BD1819" w:rsidRDefault="00BD1819" w:rsidP="008557DD">
            <w:pPr>
              <w:pStyle w:val="Cuadrculaclara-nfasis31"/>
              <w:spacing w:after="0" w:line="240" w:lineRule="auto"/>
              <w:ind w:left="0"/>
              <w:rPr>
                <w:rFonts w:asciiTheme="minorHAnsi" w:hAnsiTheme="minorHAnsi" w:cs="Cambria"/>
                <w:bCs/>
                <w:sz w:val="20"/>
                <w:szCs w:val="20"/>
                <w:lang w:val="es-ES"/>
              </w:rPr>
            </w:pPr>
          </w:p>
          <w:p w14:paraId="63CDF8F2" w14:textId="77777777" w:rsidR="00BD1819" w:rsidRDefault="00BD1819" w:rsidP="008557DD">
            <w:pPr>
              <w:pStyle w:val="Cuadrculaclara-nfasis31"/>
              <w:spacing w:after="0" w:line="240" w:lineRule="auto"/>
              <w:ind w:left="0"/>
              <w:rPr>
                <w:rFonts w:asciiTheme="minorHAnsi" w:hAnsiTheme="minorHAnsi" w:cs="Cambria"/>
                <w:bCs/>
                <w:sz w:val="20"/>
                <w:szCs w:val="20"/>
                <w:lang w:val="es-ES"/>
              </w:rPr>
            </w:pPr>
          </w:p>
          <w:p w14:paraId="6FD447F5" w14:textId="77777777" w:rsidR="00BD1819" w:rsidRDefault="00BD1819" w:rsidP="008557DD">
            <w:pPr>
              <w:pStyle w:val="Cuadrculaclara-nfasis31"/>
              <w:spacing w:after="0" w:line="240" w:lineRule="auto"/>
              <w:ind w:left="0"/>
              <w:rPr>
                <w:rFonts w:asciiTheme="minorHAnsi" w:hAnsiTheme="minorHAnsi" w:cs="Cambria"/>
                <w:bCs/>
                <w:sz w:val="20"/>
                <w:szCs w:val="20"/>
                <w:lang w:val="es-ES"/>
              </w:rPr>
            </w:pPr>
          </w:p>
          <w:p w14:paraId="3DD97F5C" w14:textId="77777777" w:rsidR="00A1284E" w:rsidRDefault="00173FE9" w:rsidP="008557DD">
            <w:pPr>
              <w:pStyle w:val="Cuadrculaclara-nfasis31"/>
              <w:spacing w:after="0" w:line="240" w:lineRule="auto"/>
              <w:ind w:left="0"/>
              <w:rPr>
                <w:rFonts w:asciiTheme="minorHAnsi" w:hAnsiTheme="minorHAnsi" w:cs="Cambria"/>
                <w:bCs/>
                <w:sz w:val="20"/>
                <w:szCs w:val="20"/>
                <w:lang w:val="es-ES"/>
              </w:rPr>
            </w:pPr>
            <w:r>
              <w:rPr>
                <w:rFonts w:asciiTheme="minorHAnsi" w:hAnsiTheme="minorHAnsi" w:cs="Cambria"/>
                <w:bCs/>
                <w:sz w:val="20"/>
                <w:szCs w:val="20"/>
                <w:lang w:val="es-ES"/>
              </w:rPr>
              <w:t>Examen parcial</w:t>
            </w:r>
          </w:p>
          <w:p w14:paraId="5BF7C1EA" w14:textId="77777777" w:rsidR="00A1284E" w:rsidRDefault="00A1284E" w:rsidP="008557DD">
            <w:pPr>
              <w:pStyle w:val="Cuadrculaclara-nfasis31"/>
              <w:spacing w:after="0" w:line="240" w:lineRule="auto"/>
              <w:ind w:left="0"/>
              <w:rPr>
                <w:rFonts w:asciiTheme="minorHAnsi" w:hAnsiTheme="minorHAnsi" w:cs="Cambria"/>
                <w:bCs/>
                <w:sz w:val="20"/>
                <w:szCs w:val="20"/>
                <w:lang w:val="es-ES"/>
              </w:rPr>
            </w:pPr>
          </w:p>
          <w:p w14:paraId="0D5A37CB" w14:textId="77777777" w:rsidR="00CA48B0" w:rsidRDefault="00CA48B0" w:rsidP="008557DD">
            <w:pPr>
              <w:pStyle w:val="Cuadrculaclara-nfasis31"/>
              <w:spacing w:after="0" w:line="240" w:lineRule="auto"/>
              <w:ind w:left="0"/>
              <w:rPr>
                <w:rFonts w:asciiTheme="minorHAnsi" w:hAnsiTheme="minorHAnsi" w:cs="Cambria"/>
                <w:bCs/>
                <w:sz w:val="20"/>
                <w:szCs w:val="20"/>
                <w:lang w:val="es-ES"/>
              </w:rPr>
            </w:pPr>
          </w:p>
          <w:p w14:paraId="591B126E" w14:textId="77777777" w:rsidR="00CA48B0" w:rsidRDefault="00CA48B0" w:rsidP="008557DD">
            <w:pPr>
              <w:pStyle w:val="Cuadrculaclara-nfasis31"/>
              <w:spacing w:after="0" w:line="240" w:lineRule="auto"/>
              <w:ind w:left="0"/>
              <w:rPr>
                <w:rFonts w:asciiTheme="minorHAnsi" w:hAnsiTheme="minorHAnsi" w:cs="Cambria"/>
                <w:bCs/>
                <w:sz w:val="20"/>
                <w:szCs w:val="20"/>
                <w:lang w:val="es-ES"/>
              </w:rPr>
            </w:pPr>
          </w:p>
          <w:p w14:paraId="7E9EDBD3" w14:textId="77777777" w:rsidR="00CA48B0" w:rsidRDefault="00CA48B0" w:rsidP="008557DD">
            <w:pPr>
              <w:pStyle w:val="Cuadrculaclara-nfasis31"/>
              <w:spacing w:after="0" w:line="240" w:lineRule="auto"/>
              <w:ind w:left="0"/>
              <w:rPr>
                <w:rFonts w:asciiTheme="minorHAnsi" w:hAnsiTheme="minorHAnsi" w:cs="Cambria"/>
                <w:bCs/>
                <w:sz w:val="20"/>
                <w:szCs w:val="20"/>
                <w:lang w:val="es-ES"/>
              </w:rPr>
            </w:pPr>
          </w:p>
          <w:p w14:paraId="17D15500" w14:textId="77777777" w:rsidR="00392EC0" w:rsidRDefault="00392EC0" w:rsidP="008557DD">
            <w:pPr>
              <w:pStyle w:val="Cuadrculaclara-nfasis31"/>
              <w:spacing w:after="0" w:line="240" w:lineRule="auto"/>
              <w:ind w:left="0"/>
              <w:rPr>
                <w:rFonts w:asciiTheme="minorHAnsi" w:hAnsiTheme="minorHAnsi" w:cs="Cambria"/>
                <w:bCs/>
                <w:sz w:val="20"/>
                <w:szCs w:val="20"/>
                <w:lang w:val="es-ES"/>
              </w:rPr>
            </w:pPr>
          </w:p>
          <w:p w14:paraId="54B68C76" w14:textId="77777777" w:rsidR="00746CAD" w:rsidRPr="002F1B17" w:rsidRDefault="00746CAD" w:rsidP="008557DD">
            <w:pPr>
              <w:pStyle w:val="Cuadrculaclara-nfasis31"/>
              <w:spacing w:after="0" w:line="240" w:lineRule="auto"/>
              <w:ind w:left="0"/>
              <w:rPr>
                <w:rFonts w:asciiTheme="minorHAnsi" w:hAnsiTheme="minorHAnsi" w:cs="Cambria"/>
                <w:bCs/>
                <w:sz w:val="20"/>
                <w:szCs w:val="20"/>
                <w:lang w:val="es-ES"/>
              </w:rPr>
            </w:pPr>
            <w:r w:rsidRPr="002F1B17">
              <w:rPr>
                <w:rFonts w:asciiTheme="minorHAnsi" w:hAnsiTheme="minorHAnsi" w:cs="Cambria"/>
                <w:bCs/>
                <w:sz w:val="20"/>
                <w:szCs w:val="20"/>
                <w:lang w:val="es-ES"/>
              </w:rPr>
              <w:lastRenderedPageBreak/>
              <w:t>Análisis de las propiedades de sistemas de numeración posicionales con diferentes bases.</w:t>
            </w:r>
          </w:p>
          <w:p w14:paraId="7A3762D4" w14:textId="77777777" w:rsidR="00746CAD" w:rsidRPr="002F1B17" w:rsidRDefault="00746CAD" w:rsidP="008557DD">
            <w:pPr>
              <w:pStyle w:val="Cuadrculaclara-nfasis31"/>
              <w:spacing w:after="0" w:line="240" w:lineRule="auto"/>
              <w:ind w:hanging="720"/>
              <w:rPr>
                <w:rFonts w:asciiTheme="minorHAnsi" w:hAnsiTheme="minorHAnsi" w:cs="Cambria"/>
                <w:bCs/>
                <w:sz w:val="20"/>
                <w:szCs w:val="20"/>
                <w:lang w:val="es-ES"/>
              </w:rPr>
            </w:pPr>
          </w:p>
          <w:p w14:paraId="39D768A9" w14:textId="77777777" w:rsidR="00746CAD" w:rsidRPr="002F1B17" w:rsidRDefault="00746CAD" w:rsidP="008557DD">
            <w:pPr>
              <w:pStyle w:val="Cuadrculaclara-nfasis31"/>
              <w:spacing w:after="0" w:line="240" w:lineRule="auto"/>
              <w:ind w:left="0"/>
              <w:rPr>
                <w:rFonts w:asciiTheme="minorHAnsi" w:hAnsiTheme="minorHAnsi" w:cs="Cambria"/>
                <w:bCs/>
                <w:sz w:val="20"/>
                <w:szCs w:val="20"/>
                <w:lang w:val="es-ES"/>
              </w:rPr>
            </w:pPr>
            <w:r w:rsidRPr="002F1B17">
              <w:rPr>
                <w:rFonts w:asciiTheme="minorHAnsi" w:hAnsiTheme="minorHAnsi" w:cs="Cambria"/>
                <w:bCs/>
                <w:sz w:val="20"/>
                <w:szCs w:val="20"/>
                <w:lang w:val="es-ES"/>
              </w:rPr>
              <w:t>Resolución de problemas utilizando sistemas de numeración con diferentes bases; en particular los planteados en</w:t>
            </w:r>
            <w:r w:rsidRPr="002F1B17">
              <w:rPr>
                <w:rFonts w:asciiTheme="minorHAnsi" w:hAnsiTheme="minorHAnsi" w:cs="Cambria"/>
                <w:i/>
                <w:iCs/>
                <w:sz w:val="20"/>
                <w:szCs w:val="20"/>
              </w:rPr>
              <w:t>:</w:t>
            </w:r>
          </w:p>
          <w:p w14:paraId="17D6E8CC" w14:textId="77777777" w:rsidR="00A1284E" w:rsidRDefault="00746CAD" w:rsidP="00A1284E">
            <w:pPr>
              <w:pStyle w:val="Cuadrculaclara-nfasis31"/>
              <w:ind w:left="0"/>
              <w:rPr>
                <w:rFonts w:asciiTheme="minorHAnsi" w:hAnsiTheme="minorHAnsi" w:cs="Cambria"/>
                <w:sz w:val="20"/>
                <w:szCs w:val="20"/>
              </w:rPr>
            </w:pPr>
            <w:r w:rsidRPr="002F1B17">
              <w:rPr>
                <w:rFonts w:asciiTheme="minorHAnsi" w:hAnsiTheme="minorHAnsi" w:cs="Cambria"/>
                <w:iCs/>
                <w:sz w:val="20"/>
                <w:szCs w:val="20"/>
              </w:rPr>
              <w:t>Aritmética: Guía para su aprendizaje y enseñanza</w:t>
            </w:r>
            <w:r w:rsidRPr="002F1B17">
              <w:rPr>
                <w:rFonts w:asciiTheme="minorHAnsi" w:hAnsiTheme="minorHAnsi" w:cs="Cambria"/>
                <w:sz w:val="20"/>
                <w:szCs w:val="20"/>
              </w:rPr>
              <w:t xml:space="preserve">: </w:t>
            </w:r>
          </w:p>
          <w:p w14:paraId="2AADA5F0" w14:textId="77777777" w:rsidR="00746CAD" w:rsidRDefault="00746CAD" w:rsidP="00A1284E">
            <w:pPr>
              <w:pStyle w:val="Cuadrculaclara-nfasis31"/>
              <w:ind w:left="0"/>
              <w:rPr>
                <w:rFonts w:asciiTheme="minorHAnsi" w:hAnsiTheme="minorHAnsi" w:cs="Cambria"/>
                <w:bCs/>
                <w:sz w:val="20"/>
                <w:szCs w:val="20"/>
              </w:rPr>
            </w:pPr>
            <w:r w:rsidRPr="002F1B17">
              <w:rPr>
                <w:rFonts w:asciiTheme="minorHAnsi" w:hAnsiTheme="minorHAnsi" w:cs="Cambria"/>
                <w:bCs/>
                <w:sz w:val="20"/>
                <w:szCs w:val="20"/>
              </w:rPr>
              <w:t>p. 112:“Estructura del sistema numérico”</w:t>
            </w:r>
          </w:p>
          <w:p w14:paraId="62C3BB22" w14:textId="77777777" w:rsidR="00392EC0" w:rsidRPr="00173FE9" w:rsidRDefault="00173FE9" w:rsidP="00A1284E">
            <w:pPr>
              <w:pStyle w:val="Cuadrculaclara-nfasis31"/>
              <w:ind w:left="0"/>
              <w:rPr>
                <w:rFonts w:asciiTheme="minorHAnsi" w:hAnsiTheme="minorHAnsi" w:cs="Cambria"/>
                <w:b/>
                <w:sz w:val="20"/>
                <w:szCs w:val="20"/>
              </w:rPr>
            </w:pPr>
            <w:r>
              <w:rPr>
                <w:rFonts w:asciiTheme="minorHAnsi" w:hAnsiTheme="minorHAnsi" w:cs="Cambria"/>
                <w:b/>
                <w:sz w:val="20"/>
                <w:szCs w:val="20"/>
              </w:rPr>
              <w:t>EXÁMENE 1ER BIMESTRE</w:t>
            </w:r>
          </w:p>
          <w:p w14:paraId="09EEE41E" w14:textId="77777777" w:rsidR="00746CAD" w:rsidRPr="002F1B17" w:rsidRDefault="00746CAD" w:rsidP="008557DD">
            <w:pPr>
              <w:pStyle w:val="Sinespaciado1"/>
              <w:rPr>
                <w:rFonts w:asciiTheme="minorHAnsi" w:hAnsiTheme="minorHAnsi" w:cs="Arial"/>
                <w:sz w:val="20"/>
                <w:szCs w:val="20"/>
                <w:lang w:val="es-MX"/>
              </w:rPr>
            </w:pPr>
          </w:p>
          <w:p w14:paraId="2CB2016E"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Observación y análisis del video “Maestros aprendiendo juntos” sobre el Estudio de Clases en Japón. Ver Guía de Aritmética, Parte I.</w:t>
            </w:r>
          </w:p>
          <w:p w14:paraId="43EDAB15" w14:textId="77777777" w:rsidR="00746CAD" w:rsidRPr="002F1B17" w:rsidRDefault="00746CAD" w:rsidP="008557DD">
            <w:pPr>
              <w:pStyle w:val="Sinespaciado1"/>
              <w:rPr>
                <w:rFonts w:asciiTheme="minorHAnsi" w:hAnsiTheme="minorHAnsi" w:cs="Cambria"/>
                <w:bCs/>
                <w:sz w:val="20"/>
                <w:szCs w:val="20"/>
              </w:rPr>
            </w:pPr>
            <w:r w:rsidRPr="002F1B17">
              <w:rPr>
                <w:rFonts w:asciiTheme="minorHAnsi" w:hAnsiTheme="minorHAnsi" w:cs="Cambria"/>
                <w:bCs/>
                <w:sz w:val="20"/>
                <w:szCs w:val="20"/>
              </w:rPr>
              <w:t>Análisis conceptual de la Teoría de las situaciones didácticas: elaboración de un mapa conceptual que sintetice los conceptos básicos.</w:t>
            </w:r>
          </w:p>
          <w:p w14:paraId="0FC92178" w14:textId="77777777" w:rsidR="00746CAD" w:rsidRPr="002F1B17" w:rsidRDefault="00746CAD" w:rsidP="008557DD">
            <w:pPr>
              <w:pStyle w:val="Sinespaciado1"/>
              <w:rPr>
                <w:rFonts w:asciiTheme="minorHAnsi" w:hAnsiTheme="minorHAnsi" w:cs="Cambria"/>
                <w:bCs/>
                <w:sz w:val="20"/>
                <w:szCs w:val="20"/>
              </w:rPr>
            </w:pPr>
            <w:r w:rsidRPr="002F1B17">
              <w:rPr>
                <w:rFonts w:asciiTheme="minorHAnsi" w:hAnsiTheme="minorHAnsi" w:cs="Cambria"/>
                <w:bCs/>
                <w:sz w:val="20"/>
                <w:szCs w:val="20"/>
              </w:rPr>
              <w:lastRenderedPageBreak/>
              <w:t>Uso de los conceptos didácticos para el análisis de casos obtenidos mediante registros de clase.</w:t>
            </w:r>
          </w:p>
          <w:p w14:paraId="3215AE18" w14:textId="77777777" w:rsidR="001547B5" w:rsidRDefault="001547B5" w:rsidP="008557DD">
            <w:pPr>
              <w:pStyle w:val="Sinespaciado1"/>
              <w:rPr>
                <w:rFonts w:asciiTheme="minorHAnsi" w:hAnsiTheme="minorHAnsi" w:cs="Cambria"/>
                <w:bCs/>
                <w:sz w:val="20"/>
                <w:szCs w:val="20"/>
              </w:rPr>
            </w:pPr>
          </w:p>
          <w:p w14:paraId="04C49CB9" w14:textId="77777777" w:rsidR="00BD1819" w:rsidRDefault="00BD1819" w:rsidP="008557DD">
            <w:pPr>
              <w:pStyle w:val="Sinespaciado1"/>
              <w:rPr>
                <w:rFonts w:asciiTheme="minorHAnsi" w:hAnsiTheme="minorHAnsi" w:cs="Arial"/>
                <w:sz w:val="20"/>
                <w:szCs w:val="20"/>
              </w:rPr>
            </w:pPr>
          </w:p>
          <w:p w14:paraId="05BD1C0F"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bCs/>
                <w:sz w:val="20"/>
                <w:szCs w:val="20"/>
              </w:rPr>
              <w:t xml:space="preserve">Elaborar un análisis que sintetice la progresión matemático–didáctica de los contenidos del eje </w:t>
            </w:r>
            <w:r w:rsidRPr="002F1B17">
              <w:rPr>
                <w:rFonts w:asciiTheme="minorHAnsi" w:hAnsiTheme="minorHAnsi"/>
                <w:i/>
                <w:sz w:val="20"/>
                <w:szCs w:val="20"/>
              </w:rPr>
              <w:t>sentido numérico y pensamiento algebraico</w:t>
            </w:r>
            <w:r w:rsidRPr="002F1B17">
              <w:rPr>
                <w:rFonts w:asciiTheme="minorHAnsi" w:hAnsiTheme="minorHAnsi"/>
                <w:sz w:val="20"/>
                <w:szCs w:val="20"/>
              </w:rPr>
              <w:t xml:space="preserve"> en los programas y los textos oficiales de Educación Básica (SEP, 2011).</w:t>
            </w:r>
          </w:p>
          <w:p w14:paraId="42EA1D6D" w14:textId="77777777" w:rsidR="00746CAD" w:rsidRDefault="00746CAD" w:rsidP="008557DD">
            <w:pPr>
              <w:pStyle w:val="Sinespaciado1"/>
              <w:rPr>
                <w:rFonts w:asciiTheme="minorHAnsi" w:hAnsiTheme="minorHAnsi" w:cs="Cambria"/>
                <w:sz w:val="20"/>
                <w:szCs w:val="20"/>
              </w:rPr>
            </w:pPr>
            <w:r w:rsidRPr="002F1B17">
              <w:rPr>
                <w:rFonts w:asciiTheme="minorHAnsi" w:hAnsiTheme="minorHAnsi" w:cs="Cambria"/>
                <w:sz w:val="20"/>
                <w:szCs w:val="20"/>
              </w:rPr>
              <w:t>Análisis del acuerdo 592 de la Articulación de la Educación Básica (SEP, 2011).</w:t>
            </w:r>
          </w:p>
          <w:p w14:paraId="2A77BE5C" w14:textId="77777777" w:rsidR="0078764B" w:rsidRPr="002F1B17" w:rsidRDefault="0078764B" w:rsidP="008557DD">
            <w:pPr>
              <w:pStyle w:val="Sinespaciado1"/>
              <w:rPr>
                <w:rFonts w:asciiTheme="minorHAnsi" w:hAnsiTheme="minorHAnsi" w:cs="Arial"/>
                <w:sz w:val="20"/>
                <w:szCs w:val="20"/>
              </w:rPr>
            </w:pPr>
          </w:p>
        </w:tc>
        <w:tc>
          <w:tcPr>
            <w:tcW w:w="590" w:type="pct"/>
          </w:tcPr>
          <w:p w14:paraId="4ECE8824"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lastRenderedPageBreak/>
              <w:t>Distinguir las características de las propuestas teórico metodológicas para la enseñanza de la aritmética en la escuela primaria con la finalidad de aplicarlas críticamente en su práctica profesional.</w:t>
            </w:r>
          </w:p>
          <w:p w14:paraId="6449BA2C" w14:textId="77777777" w:rsidR="00746CAD" w:rsidRDefault="00746CAD" w:rsidP="008557DD">
            <w:pPr>
              <w:pStyle w:val="Sinespaciado1"/>
              <w:rPr>
                <w:rFonts w:asciiTheme="minorHAnsi" w:hAnsiTheme="minorHAnsi"/>
                <w:sz w:val="20"/>
                <w:szCs w:val="20"/>
              </w:rPr>
            </w:pPr>
          </w:p>
          <w:p w14:paraId="7B7815CE" w14:textId="77777777" w:rsidR="00A154D9" w:rsidRDefault="00A154D9" w:rsidP="008557DD">
            <w:pPr>
              <w:pStyle w:val="Sinespaciado1"/>
              <w:rPr>
                <w:rFonts w:asciiTheme="minorHAnsi" w:hAnsiTheme="minorHAnsi"/>
                <w:sz w:val="20"/>
                <w:szCs w:val="20"/>
              </w:rPr>
            </w:pPr>
          </w:p>
          <w:p w14:paraId="48E96849" w14:textId="77777777" w:rsidR="00A154D9" w:rsidRDefault="00A154D9" w:rsidP="008557DD">
            <w:pPr>
              <w:pStyle w:val="Sinespaciado1"/>
              <w:rPr>
                <w:rFonts w:asciiTheme="minorHAnsi" w:hAnsiTheme="minorHAnsi"/>
                <w:sz w:val="20"/>
                <w:szCs w:val="20"/>
              </w:rPr>
            </w:pPr>
          </w:p>
          <w:p w14:paraId="3D529A74" w14:textId="77777777" w:rsidR="00A154D9" w:rsidRDefault="00A154D9" w:rsidP="008557DD">
            <w:pPr>
              <w:pStyle w:val="Sinespaciado1"/>
              <w:rPr>
                <w:rFonts w:asciiTheme="minorHAnsi" w:hAnsiTheme="minorHAnsi"/>
                <w:sz w:val="20"/>
                <w:szCs w:val="20"/>
              </w:rPr>
            </w:pPr>
          </w:p>
          <w:p w14:paraId="24FC1721" w14:textId="77777777" w:rsidR="00A154D9" w:rsidRDefault="00A154D9" w:rsidP="008557DD">
            <w:pPr>
              <w:pStyle w:val="Sinespaciado1"/>
              <w:rPr>
                <w:rFonts w:asciiTheme="minorHAnsi" w:hAnsiTheme="minorHAnsi"/>
                <w:sz w:val="20"/>
                <w:szCs w:val="20"/>
              </w:rPr>
            </w:pPr>
          </w:p>
          <w:p w14:paraId="76100F4C" w14:textId="77777777" w:rsidR="00A154D9" w:rsidRDefault="00A154D9" w:rsidP="008557DD">
            <w:pPr>
              <w:pStyle w:val="Sinespaciado1"/>
              <w:rPr>
                <w:rFonts w:asciiTheme="minorHAnsi" w:hAnsiTheme="minorHAnsi"/>
                <w:sz w:val="20"/>
                <w:szCs w:val="20"/>
              </w:rPr>
            </w:pPr>
          </w:p>
          <w:p w14:paraId="6127CD4B" w14:textId="77777777" w:rsidR="00A154D9" w:rsidRDefault="00A154D9" w:rsidP="008557DD">
            <w:pPr>
              <w:pStyle w:val="Sinespaciado1"/>
              <w:rPr>
                <w:rFonts w:asciiTheme="minorHAnsi" w:hAnsiTheme="minorHAnsi"/>
                <w:sz w:val="20"/>
                <w:szCs w:val="20"/>
              </w:rPr>
            </w:pPr>
          </w:p>
          <w:p w14:paraId="4EFBABA8" w14:textId="77777777" w:rsidR="00A154D9" w:rsidRDefault="00A154D9" w:rsidP="008557DD">
            <w:pPr>
              <w:pStyle w:val="Sinespaciado1"/>
              <w:rPr>
                <w:rFonts w:asciiTheme="minorHAnsi" w:hAnsiTheme="minorHAnsi"/>
                <w:sz w:val="20"/>
                <w:szCs w:val="20"/>
              </w:rPr>
            </w:pPr>
          </w:p>
          <w:p w14:paraId="27F53E13" w14:textId="77777777" w:rsidR="00A154D9" w:rsidRDefault="00A154D9" w:rsidP="008557DD">
            <w:pPr>
              <w:pStyle w:val="Sinespaciado1"/>
              <w:rPr>
                <w:rFonts w:asciiTheme="minorHAnsi" w:hAnsiTheme="minorHAnsi"/>
                <w:sz w:val="20"/>
                <w:szCs w:val="20"/>
              </w:rPr>
            </w:pPr>
          </w:p>
          <w:p w14:paraId="065B23EA" w14:textId="77777777" w:rsidR="00A154D9" w:rsidRDefault="00A154D9" w:rsidP="008557DD">
            <w:pPr>
              <w:pStyle w:val="Sinespaciado1"/>
              <w:rPr>
                <w:rFonts w:asciiTheme="minorHAnsi" w:hAnsiTheme="minorHAnsi"/>
                <w:sz w:val="20"/>
                <w:szCs w:val="20"/>
              </w:rPr>
            </w:pPr>
          </w:p>
          <w:p w14:paraId="717D86A5" w14:textId="77777777" w:rsidR="00A154D9" w:rsidRDefault="00A154D9" w:rsidP="008557DD">
            <w:pPr>
              <w:pStyle w:val="Sinespaciado1"/>
              <w:rPr>
                <w:rFonts w:asciiTheme="minorHAnsi" w:hAnsiTheme="minorHAnsi"/>
                <w:sz w:val="20"/>
                <w:szCs w:val="20"/>
              </w:rPr>
            </w:pPr>
          </w:p>
          <w:p w14:paraId="77A36272" w14:textId="77777777" w:rsidR="00A154D9" w:rsidRDefault="00A154D9" w:rsidP="008557DD">
            <w:pPr>
              <w:pStyle w:val="Sinespaciado1"/>
              <w:rPr>
                <w:rFonts w:asciiTheme="minorHAnsi" w:hAnsiTheme="minorHAnsi"/>
                <w:sz w:val="20"/>
                <w:szCs w:val="20"/>
              </w:rPr>
            </w:pPr>
          </w:p>
          <w:p w14:paraId="5204AF04" w14:textId="77777777" w:rsidR="00A154D9" w:rsidRDefault="00A154D9" w:rsidP="008557DD">
            <w:pPr>
              <w:pStyle w:val="Sinespaciado1"/>
              <w:rPr>
                <w:rFonts w:asciiTheme="minorHAnsi" w:hAnsiTheme="minorHAnsi"/>
                <w:sz w:val="20"/>
                <w:szCs w:val="20"/>
              </w:rPr>
            </w:pPr>
          </w:p>
          <w:p w14:paraId="18BB132F" w14:textId="77777777" w:rsidR="00A154D9" w:rsidRDefault="00A154D9" w:rsidP="008557DD">
            <w:pPr>
              <w:pStyle w:val="Sinespaciado1"/>
              <w:rPr>
                <w:rFonts w:asciiTheme="minorHAnsi" w:hAnsiTheme="minorHAnsi"/>
                <w:sz w:val="20"/>
                <w:szCs w:val="20"/>
              </w:rPr>
            </w:pPr>
          </w:p>
          <w:p w14:paraId="5BDBA6AC" w14:textId="77777777" w:rsidR="00A154D9" w:rsidRDefault="00A154D9" w:rsidP="008557DD">
            <w:pPr>
              <w:pStyle w:val="Sinespaciado1"/>
              <w:rPr>
                <w:rFonts w:asciiTheme="minorHAnsi" w:hAnsiTheme="minorHAnsi"/>
                <w:sz w:val="20"/>
                <w:szCs w:val="20"/>
              </w:rPr>
            </w:pPr>
          </w:p>
          <w:p w14:paraId="149601F5" w14:textId="77777777" w:rsidR="00A154D9" w:rsidRDefault="00A154D9" w:rsidP="008557DD">
            <w:pPr>
              <w:pStyle w:val="Sinespaciado1"/>
              <w:rPr>
                <w:rFonts w:asciiTheme="minorHAnsi" w:hAnsiTheme="minorHAnsi"/>
                <w:sz w:val="20"/>
                <w:szCs w:val="20"/>
              </w:rPr>
            </w:pPr>
          </w:p>
          <w:p w14:paraId="59D5D5F1" w14:textId="77777777" w:rsidR="00A154D9" w:rsidRDefault="00A154D9" w:rsidP="008557DD">
            <w:pPr>
              <w:pStyle w:val="Sinespaciado1"/>
              <w:rPr>
                <w:rFonts w:asciiTheme="minorHAnsi" w:hAnsiTheme="minorHAnsi"/>
                <w:sz w:val="20"/>
                <w:szCs w:val="20"/>
              </w:rPr>
            </w:pPr>
          </w:p>
          <w:p w14:paraId="7B7D5264" w14:textId="77777777" w:rsidR="00A154D9" w:rsidRDefault="00A154D9" w:rsidP="008557DD">
            <w:pPr>
              <w:pStyle w:val="Sinespaciado1"/>
              <w:rPr>
                <w:rFonts w:asciiTheme="minorHAnsi" w:hAnsiTheme="minorHAnsi"/>
                <w:sz w:val="20"/>
                <w:szCs w:val="20"/>
              </w:rPr>
            </w:pPr>
          </w:p>
          <w:p w14:paraId="11CED059" w14:textId="77777777" w:rsidR="00A154D9" w:rsidRDefault="00A154D9" w:rsidP="008557DD">
            <w:pPr>
              <w:pStyle w:val="Sinespaciado1"/>
              <w:rPr>
                <w:rFonts w:asciiTheme="minorHAnsi" w:hAnsiTheme="minorHAnsi"/>
                <w:sz w:val="20"/>
                <w:szCs w:val="20"/>
              </w:rPr>
            </w:pPr>
          </w:p>
          <w:p w14:paraId="461BB049" w14:textId="77777777" w:rsidR="00A154D9" w:rsidRDefault="00A154D9" w:rsidP="008557DD">
            <w:pPr>
              <w:pStyle w:val="Sinespaciado1"/>
              <w:rPr>
                <w:rFonts w:asciiTheme="minorHAnsi" w:hAnsiTheme="minorHAnsi"/>
                <w:sz w:val="20"/>
                <w:szCs w:val="20"/>
              </w:rPr>
            </w:pPr>
          </w:p>
          <w:p w14:paraId="2F46C513" w14:textId="77777777" w:rsidR="00A154D9" w:rsidRDefault="00A154D9" w:rsidP="008557DD">
            <w:pPr>
              <w:pStyle w:val="Sinespaciado1"/>
              <w:rPr>
                <w:rFonts w:asciiTheme="minorHAnsi" w:hAnsiTheme="minorHAnsi"/>
                <w:sz w:val="20"/>
                <w:szCs w:val="20"/>
              </w:rPr>
            </w:pPr>
          </w:p>
          <w:p w14:paraId="49033A9A" w14:textId="77777777" w:rsidR="00A154D9" w:rsidRDefault="00A154D9" w:rsidP="008557DD">
            <w:pPr>
              <w:pStyle w:val="Sinespaciado1"/>
              <w:rPr>
                <w:rFonts w:asciiTheme="minorHAnsi" w:hAnsiTheme="minorHAnsi"/>
                <w:sz w:val="20"/>
                <w:szCs w:val="20"/>
              </w:rPr>
            </w:pPr>
          </w:p>
          <w:p w14:paraId="1BEBF17A" w14:textId="77777777" w:rsidR="00A154D9" w:rsidRDefault="00A154D9" w:rsidP="008557DD">
            <w:pPr>
              <w:pStyle w:val="Sinespaciado1"/>
              <w:rPr>
                <w:rFonts w:asciiTheme="minorHAnsi" w:hAnsiTheme="minorHAnsi"/>
                <w:sz w:val="20"/>
                <w:szCs w:val="20"/>
              </w:rPr>
            </w:pPr>
          </w:p>
          <w:p w14:paraId="459B8C65" w14:textId="77777777" w:rsidR="00A154D9" w:rsidRDefault="00A154D9" w:rsidP="008557DD">
            <w:pPr>
              <w:pStyle w:val="Sinespaciado1"/>
              <w:rPr>
                <w:rFonts w:asciiTheme="minorHAnsi" w:hAnsiTheme="minorHAnsi"/>
                <w:sz w:val="20"/>
                <w:szCs w:val="20"/>
              </w:rPr>
            </w:pPr>
          </w:p>
          <w:p w14:paraId="7B65C592" w14:textId="77777777" w:rsidR="00A154D9" w:rsidRDefault="00A154D9" w:rsidP="008557DD">
            <w:pPr>
              <w:pStyle w:val="Sinespaciado1"/>
              <w:rPr>
                <w:rFonts w:asciiTheme="minorHAnsi" w:hAnsiTheme="minorHAnsi"/>
                <w:sz w:val="20"/>
                <w:szCs w:val="20"/>
              </w:rPr>
            </w:pPr>
          </w:p>
          <w:p w14:paraId="0A596BCD" w14:textId="77777777" w:rsidR="00A154D9" w:rsidRDefault="00A154D9" w:rsidP="008557DD">
            <w:pPr>
              <w:pStyle w:val="Sinespaciado1"/>
              <w:rPr>
                <w:rFonts w:asciiTheme="minorHAnsi" w:hAnsiTheme="minorHAnsi"/>
                <w:sz w:val="20"/>
                <w:szCs w:val="20"/>
              </w:rPr>
            </w:pPr>
          </w:p>
          <w:p w14:paraId="23895165" w14:textId="77777777" w:rsidR="00A154D9" w:rsidRDefault="00A154D9" w:rsidP="008557DD">
            <w:pPr>
              <w:pStyle w:val="Sinespaciado1"/>
              <w:rPr>
                <w:rFonts w:asciiTheme="minorHAnsi" w:hAnsiTheme="minorHAnsi"/>
                <w:sz w:val="20"/>
                <w:szCs w:val="20"/>
              </w:rPr>
            </w:pPr>
          </w:p>
          <w:p w14:paraId="660452D3" w14:textId="77777777" w:rsidR="00A154D9" w:rsidRDefault="00A154D9" w:rsidP="008557DD">
            <w:pPr>
              <w:pStyle w:val="Sinespaciado1"/>
              <w:rPr>
                <w:rFonts w:asciiTheme="minorHAnsi" w:hAnsiTheme="minorHAnsi"/>
                <w:sz w:val="20"/>
                <w:szCs w:val="20"/>
              </w:rPr>
            </w:pPr>
          </w:p>
          <w:p w14:paraId="4EEA5F43" w14:textId="77777777" w:rsidR="00A154D9" w:rsidRDefault="00A154D9" w:rsidP="008557DD">
            <w:pPr>
              <w:pStyle w:val="Sinespaciado1"/>
              <w:rPr>
                <w:rFonts w:asciiTheme="minorHAnsi" w:hAnsiTheme="minorHAnsi"/>
                <w:sz w:val="20"/>
                <w:szCs w:val="20"/>
              </w:rPr>
            </w:pPr>
          </w:p>
          <w:p w14:paraId="10557BCA" w14:textId="77777777" w:rsidR="00A154D9" w:rsidRDefault="00A154D9" w:rsidP="008557DD">
            <w:pPr>
              <w:pStyle w:val="Sinespaciado1"/>
              <w:rPr>
                <w:rFonts w:asciiTheme="minorHAnsi" w:hAnsiTheme="minorHAnsi"/>
                <w:sz w:val="20"/>
                <w:szCs w:val="20"/>
              </w:rPr>
            </w:pPr>
          </w:p>
          <w:p w14:paraId="3A7A9DD2" w14:textId="77777777" w:rsidR="00A154D9" w:rsidRDefault="00A154D9" w:rsidP="008557DD">
            <w:pPr>
              <w:pStyle w:val="Sinespaciado1"/>
              <w:rPr>
                <w:rFonts w:asciiTheme="minorHAnsi" w:hAnsiTheme="minorHAnsi"/>
                <w:sz w:val="20"/>
                <w:szCs w:val="20"/>
              </w:rPr>
            </w:pPr>
          </w:p>
          <w:p w14:paraId="0D0545ED" w14:textId="77777777" w:rsidR="00A154D9" w:rsidRDefault="00A154D9" w:rsidP="008557DD">
            <w:pPr>
              <w:pStyle w:val="Sinespaciado1"/>
              <w:rPr>
                <w:rFonts w:asciiTheme="minorHAnsi" w:hAnsiTheme="minorHAnsi"/>
                <w:sz w:val="20"/>
                <w:szCs w:val="20"/>
              </w:rPr>
            </w:pPr>
          </w:p>
          <w:p w14:paraId="1E585743" w14:textId="77777777" w:rsidR="00A154D9" w:rsidRDefault="00A154D9" w:rsidP="008557DD">
            <w:pPr>
              <w:pStyle w:val="Sinespaciado1"/>
              <w:rPr>
                <w:rFonts w:asciiTheme="minorHAnsi" w:hAnsiTheme="minorHAnsi"/>
                <w:sz w:val="20"/>
                <w:szCs w:val="20"/>
              </w:rPr>
            </w:pPr>
          </w:p>
          <w:p w14:paraId="3E1867BA" w14:textId="77777777" w:rsidR="00A154D9" w:rsidRDefault="00A154D9" w:rsidP="008557DD">
            <w:pPr>
              <w:pStyle w:val="Sinespaciado1"/>
              <w:rPr>
                <w:rFonts w:asciiTheme="minorHAnsi" w:hAnsiTheme="minorHAnsi"/>
                <w:sz w:val="20"/>
                <w:szCs w:val="20"/>
              </w:rPr>
            </w:pPr>
          </w:p>
          <w:p w14:paraId="495021DD" w14:textId="77777777" w:rsidR="00A154D9" w:rsidRDefault="00A154D9" w:rsidP="008557DD">
            <w:pPr>
              <w:pStyle w:val="Sinespaciado1"/>
              <w:rPr>
                <w:rFonts w:asciiTheme="minorHAnsi" w:hAnsiTheme="minorHAnsi"/>
                <w:sz w:val="20"/>
                <w:szCs w:val="20"/>
              </w:rPr>
            </w:pPr>
          </w:p>
          <w:p w14:paraId="222FE637" w14:textId="77777777" w:rsidR="00A154D9" w:rsidRDefault="00A154D9" w:rsidP="008557DD">
            <w:pPr>
              <w:pStyle w:val="Sinespaciado1"/>
              <w:rPr>
                <w:rFonts w:asciiTheme="minorHAnsi" w:hAnsiTheme="minorHAnsi"/>
                <w:sz w:val="20"/>
                <w:szCs w:val="20"/>
              </w:rPr>
            </w:pPr>
          </w:p>
          <w:p w14:paraId="229F9809" w14:textId="77777777" w:rsidR="00A154D9" w:rsidRDefault="00A154D9" w:rsidP="008557DD">
            <w:pPr>
              <w:pStyle w:val="Sinespaciado1"/>
              <w:rPr>
                <w:rFonts w:asciiTheme="minorHAnsi" w:hAnsiTheme="minorHAnsi"/>
                <w:sz w:val="20"/>
                <w:szCs w:val="20"/>
              </w:rPr>
            </w:pPr>
          </w:p>
          <w:p w14:paraId="5F9852C1" w14:textId="77777777" w:rsidR="00A154D9" w:rsidRDefault="00A154D9" w:rsidP="008557DD">
            <w:pPr>
              <w:pStyle w:val="Sinespaciado1"/>
              <w:rPr>
                <w:rFonts w:asciiTheme="minorHAnsi" w:hAnsiTheme="minorHAnsi"/>
                <w:sz w:val="20"/>
                <w:szCs w:val="20"/>
              </w:rPr>
            </w:pPr>
          </w:p>
          <w:p w14:paraId="71ABACDF" w14:textId="77777777" w:rsidR="00A154D9" w:rsidRDefault="00A154D9" w:rsidP="008557DD">
            <w:pPr>
              <w:pStyle w:val="Sinespaciado1"/>
              <w:rPr>
                <w:rFonts w:asciiTheme="minorHAnsi" w:hAnsiTheme="minorHAnsi"/>
                <w:sz w:val="20"/>
                <w:szCs w:val="20"/>
              </w:rPr>
            </w:pPr>
          </w:p>
          <w:p w14:paraId="6213E364" w14:textId="77777777" w:rsidR="00A154D9" w:rsidRDefault="00A154D9" w:rsidP="008557DD">
            <w:pPr>
              <w:pStyle w:val="Sinespaciado1"/>
              <w:rPr>
                <w:rFonts w:asciiTheme="minorHAnsi" w:hAnsiTheme="minorHAnsi"/>
                <w:sz w:val="20"/>
                <w:szCs w:val="20"/>
              </w:rPr>
            </w:pPr>
          </w:p>
          <w:p w14:paraId="30076140" w14:textId="77777777" w:rsidR="00A154D9" w:rsidRDefault="00A154D9" w:rsidP="008557DD">
            <w:pPr>
              <w:pStyle w:val="Sinespaciado1"/>
              <w:rPr>
                <w:rFonts w:asciiTheme="minorHAnsi" w:hAnsiTheme="minorHAnsi"/>
                <w:sz w:val="20"/>
                <w:szCs w:val="20"/>
              </w:rPr>
            </w:pPr>
          </w:p>
          <w:p w14:paraId="262A99A3" w14:textId="77777777" w:rsidR="00A154D9" w:rsidRPr="002F1B17" w:rsidRDefault="00A154D9" w:rsidP="008557DD">
            <w:pPr>
              <w:pStyle w:val="Sinespaciado1"/>
              <w:rPr>
                <w:rFonts w:asciiTheme="minorHAnsi" w:hAnsiTheme="minorHAnsi"/>
                <w:sz w:val="20"/>
                <w:szCs w:val="20"/>
              </w:rPr>
            </w:pPr>
          </w:p>
          <w:p w14:paraId="4B54BD55" w14:textId="77777777" w:rsidR="00A154D9" w:rsidRDefault="00A154D9" w:rsidP="008557DD">
            <w:pPr>
              <w:rPr>
                <w:rFonts w:asciiTheme="minorHAnsi" w:hAnsiTheme="minorHAnsi" w:cs="Cambria"/>
                <w:sz w:val="20"/>
                <w:szCs w:val="20"/>
              </w:rPr>
            </w:pPr>
          </w:p>
          <w:p w14:paraId="0CF04BC9" w14:textId="77777777" w:rsidR="00A154D9" w:rsidRDefault="00A154D9" w:rsidP="008557DD">
            <w:pPr>
              <w:rPr>
                <w:rFonts w:asciiTheme="minorHAnsi" w:hAnsiTheme="minorHAnsi" w:cs="Cambria"/>
                <w:sz w:val="20"/>
                <w:szCs w:val="20"/>
              </w:rPr>
            </w:pPr>
          </w:p>
          <w:p w14:paraId="799812B1" w14:textId="77777777" w:rsidR="00A154D9" w:rsidRDefault="00A154D9" w:rsidP="008557DD">
            <w:pPr>
              <w:rPr>
                <w:rFonts w:asciiTheme="minorHAnsi" w:hAnsiTheme="minorHAnsi" w:cs="Cambria"/>
                <w:sz w:val="20"/>
                <w:szCs w:val="20"/>
              </w:rPr>
            </w:pPr>
          </w:p>
          <w:p w14:paraId="5A1204BD" w14:textId="77777777" w:rsidR="00A154D9" w:rsidRDefault="00A154D9" w:rsidP="008557DD">
            <w:pPr>
              <w:rPr>
                <w:rFonts w:asciiTheme="minorHAnsi" w:hAnsiTheme="minorHAnsi" w:cs="Cambria"/>
                <w:sz w:val="20"/>
                <w:szCs w:val="20"/>
              </w:rPr>
            </w:pPr>
          </w:p>
          <w:p w14:paraId="004CAAFE" w14:textId="77777777" w:rsidR="00A154D9" w:rsidRDefault="00A154D9" w:rsidP="008557DD">
            <w:pPr>
              <w:rPr>
                <w:rFonts w:asciiTheme="minorHAnsi" w:hAnsiTheme="minorHAnsi" w:cs="Cambria"/>
                <w:sz w:val="20"/>
                <w:szCs w:val="20"/>
              </w:rPr>
            </w:pPr>
          </w:p>
          <w:p w14:paraId="18488E12" w14:textId="77777777" w:rsidR="00A154D9" w:rsidRDefault="00A154D9" w:rsidP="008557DD">
            <w:pPr>
              <w:rPr>
                <w:rFonts w:asciiTheme="minorHAnsi" w:hAnsiTheme="minorHAnsi" w:cs="Cambria"/>
                <w:sz w:val="20"/>
                <w:szCs w:val="20"/>
              </w:rPr>
            </w:pPr>
          </w:p>
          <w:p w14:paraId="327EFA12" w14:textId="77777777" w:rsidR="00A154D9" w:rsidRDefault="00A154D9" w:rsidP="008557DD">
            <w:pPr>
              <w:rPr>
                <w:rFonts w:asciiTheme="minorHAnsi" w:hAnsiTheme="minorHAnsi" w:cs="Cambria"/>
                <w:sz w:val="20"/>
                <w:szCs w:val="20"/>
              </w:rPr>
            </w:pPr>
          </w:p>
          <w:p w14:paraId="4C4C48DB" w14:textId="77777777" w:rsidR="00A154D9" w:rsidRDefault="00A154D9" w:rsidP="008557DD">
            <w:pPr>
              <w:rPr>
                <w:rFonts w:asciiTheme="minorHAnsi" w:hAnsiTheme="minorHAnsi" w:cs="Cambria"/>
                <w:sz w:val="20"/>
                <w:szCs w:val="20"/>
              </w:rPr>
            </w:pPr>
          </w:p>
          <w:p w14:paraId="2593CE14" w14:textId="77777777" w:rsidR="00A154D9" w:rsidRDefault="00A154D9" w:rsidP="008557DD">
            <w:pPr>
              <w:rPr>
                <w:rFonts w:asciiTheme="minorHAnsi" w:hAnsiTheme="minorHAnsi" w:cs="Cambria"/>
                <w:sz w:val="20"/>
                <w:szCs w:val="20"/>
              </w:rPr>
            </w:pPr>
          </w:p>
          <w:p w14:paraId="3255AAE9" w14:textId="77777777" w:rsidR="00A154D9" w:rsidRDefault="00A154D9" w:rsidP="008557DD">
            <w:pPr>
              <w:rPr>
                <w:rFonts w:asciiTheme="minorHAnsi" w:hAnsiTheme="minorHAnsi" w:cs="Cambria"/>
                <w:sz w:val="20"/>
                <w:szCs w:val="20"/>
              </w:rPr>
            </w:pPr>
          </w:p>
          <w:p w14:paraId="1B8A77BA" w14:textId="77777777" w:rsidR="00A154D9" w:rsidRDefault="00A154D9" w:rsidP="008557DD">
            <w:pPr>
              <w:rPr>
                <w:rFonts w:asciiTheme="minorHAnsi" w:hAnsiTheme="minorHAnsi" w:cs="Cambria"/>
                <w:sz w:val="20"/>
                <w:szCs w:val="20"/>
              </w:rPr>
            </w:pPr>
          </w:p>
          <w:p w14:paraId="2A1FCE33" w14:textId="77777777" w:rsidR="00746CAD" w:rsidRDefault="00746CAD" w:rsidP="008557DD">
            <w:pPr>
              <w:rPr>
                <w:rFonts w:asciiTheme="minorHAnsi" w:hAnsiTheme="minorHAnsi" w:cs="Cambria"/>
                <w:sz w:val="20"/>
                <w:szCs w:val="20"/>
              </w:rPr>
            </w:pPr>
            <w:r w:rsidRPr="002F1B17">
              <w:rPr>
                <w:rFonts w:asciiTheme="minorHAnsi" w:hAnsiTheme="minorHAnsi" w:cs="Cambria"/>
                <w:sz w:val="20"/>
                <w:szCs w:val="20"/>
              </w:rPr>
              <w:t>Relacionar los saberes aritméticos formales con los contenidos del eje sentido numérico y pensamiento algebraico del plan y programas de estudios de educación primaria para diseñar ambientes de aprendizaje</w:t>
            </w:r>
          </w:p>
          <w:p w14:paraId="213633C6" w14:textId="77777777" w:rsidR="0065157E" w:rsidRDefault="0065157E" w:rsidP="008557DD">
            <w:pPr>
              <w:rPr>
                <w:rFonts w:asciiTheme="minorHAnsi" w:hAnsiTheme="minorHAnsi" w:cs="Cambria"/>
                <w:sz w:val="20"/>
                <w:szCs w:val="20"/>
              </w:rPr>
            </w:pPr>
          </w:p>
          <w:p w14:paraId="376D0414" w14:textId="77777777" w:rsidR="0065157E" w:rsidRDefault="0065157E" w:rsidP="008557DD">
            <w:pPr>
              <w:rPr>
                <w:rFonts w:asciiTheme="minorHAnsi" w:hAnsiTheme="minorHAnsi" w:cs="Cambria"/>
                <w:sz w:val="20"/>
                <w:szCs w:val="20"/>
              </w:rPr>
            </w:pPr>
          </w:p>
          <w:p w14:paraId="6C42423D" w14:textId="77777777" w:rsidR="0065157E" w:rsidRDefault="0065157E" w:rsidP="008557DD">
            <w:pPr>
              <w:rPr>
                <w:rFonts w:asciiTheme="minorHAnsi" w:hAnsiTheme="minorHAnsi" w:cs="Cambria"/>
                <w:sz w:val="20"/>
                <w:szCs w:val="20"/>
              </w:rPr>
            </w:pPr>
          </w:p>
          <w:p w14:paraId="44F4093C" w14:textId="77777777" w:rsidR="0065157E" w:rsidRDefault="0065157E" w:rsidP="008557DD">
            <w:pPr>
              <w:rPr>
                <w:rFonts w:asciiTheme="minorHAnsi" w:hAnsiTheme="minorHAnsi" w:cs="Cambria"/>
                <w:sz w:val="20"/>
                <w:szCs w:val="20"/>
              </w:rPr>
            </w:pPr>
          </w:p>
          <w:p w14:paraId="61130C00" w14:textId="77777777" w:rsidR="0065157E" w:rsidRDefault="0065157E" w:rsidP="008557DD">
            <w:pPr>
              <w:rPr>
                <w:rFonts w:asciiTheme="minorHAnsi" w:hAnsiTheme="minorHAnsi" w:cs="Cambria"/>
                <w:sz w:val="20"/>
                <w:szCs w:val="20"/>
              </w:rPr>
            </w:pPr>
          </w:p>
          <w:p w14:paraId="32C04799" w14:textId="77777777" w:rsidR="0065157E" w:rsidRDefault="0065157E" w:rsidP="008557DD">
            <w:pPr>
              <w:rPr>
                <w:rFonts w:asciiTheme="minorHAnsi" w:hAnsiTheme="minorHAnsi" w:cs="Cambria"/>
                <w:sz w:val="20"/>
                <w:szCs w:val="20"/>
              </w:rPr>
            </w:pPr>
          </w:p>
          <w:p w14:paraId="15878C21" w14:textId="77777777" w:rsidR="0065157E" w:rsidRDefault="0065157E" w:rsidP="008557DD">
            <w:pPr>
              <w:rPr>
                <w:rFonts w:asciiTheme="minorHAnsi" w:hAnsiTheme="minorHAnsi" w:cs="Cambria"/>
                <w:sz w:val="20"/>
                <w:szCs w:val="20"/>
              </w:rPr>
            </w:pPr>
          </w:p>
          <w:p w14:paraId="0C1795C6" w14:textId="77777777" w:rsidR="0065157E" w:rsidRDefault="0065157E" w:rsidP="008557DD">
            <w:pPr>
              <w:rPr>
                <w:rFonts w:asciiTheme="minorHAnsi" w:hAnsiTheme="minorHAnsi" w:cs="Cambria"/>
                <w:sz w:val="20"/>
                <w:szCs w:val="20"/>
              </w:rPr>
            </w:pPr>
          </w:p>
          <w:p w14:paraId="7FD980DA" w14:textId="77777777" w:rsidR="0065157E" w:rsidRDefault="0065157E" w:rsidP="008557DD">
            <w:pPr>
              <w:rPr>
                <w:rFonts w:asciiTheme="minorHAnsi" w:hAnsiTheme="minorHAnsi" w:cs="Cambria"/>
                <w:sz w:val="20"/>
                <w:szCs w:val="20"/>
              </w:rPr>
            </w:pPr>
          </w:p>
          <w:p w14:paraId="563126AD" w14:textId="77777777" w:rsidR="0065157E" w:rsidRDefault="0065157E" w:rsidP="008557DD">
            <w:pPr>
              <w:rPr>
                <w:rFonts w:asciiTheme="minorHAnsi" w:hAnsiTheme="minorHAnsi" w:cs="Cambria"/>
                <w:sz w:val="20"/>
                <w:szCs w:val="20"/>
              </w:rPr>
            </w:pPr>
          </w:p>
          <w:p w14:paraId="36A5A1E0" w14:textId="77777777" w:rsidR="0065157E" w:rsidRDefault="0065157E" w:rsidP="008557DD">
            <w:pPr>
              <w:rPr>
                <w:rFonts w:asciiTheme="minorHAnsi" w:hAnsiTheme="minorHAnsi" w:cs="Cambria"/>
                <w:sz w:val="20"/>
                <w:szCs w:val="20"/>
              </w:rPr>
            </w:pPr>
          </w:p>
          <w:p w14:paraId="0B3FDEDA" w14:textId="77777777" w:rsidR="0065157E" w:rsidRDefault="0065157E" w:rsidP="008557DD">
            <w:pPr>
              <w:rPr>
                <w:rFonts w:asciiTheme="minorHAnsi" w:hAnsiTheme="minorHAnsi" w:cs="Cambria"/>
                <w:sz w:val="20"/>
                <w:szCs w:val="20"/>
              </w:rPr>
            </w:pPr>
          </w:p>
          <w:p w14:paraId="2C5507D2" w14:textId="77777777" w:rsidR="0065157E" w:rsidRDefault="0065157E" w:rsidP="008557DD">
            <w:pPr>
              <w:rPr>
                <w:rFonts w:asciiTheme="minorHAnsi" w:hAnsiTheme="minorHAnsi" w:cs="Cambria"/>
                <w:sz w:val="20"/>
                <w:szCs w:val="20"/>
              </w:rPr>
            </w:pPr>
          </w:p>
          <w:p w14:paraId="5519C6B9" w14:textId="77777777" w:rsidR="0065157E" w:rsidRDefault="0065157E" w:rsidP="008557DD">
            <w:pPr>
              <w:rPr>
                <w:rFonts w:asciiTheme="minorHAnsi" w:hAnsiTheme="minorHAnsi" w:cs="Cambria"/>
                <w:sz w:val="20"/>
                <w:szCs w:val="20"/>
              </w:rPr>
            </w:pPr>
          </w:p>
          <w:p w14:paraId="58E99354" w14:textId="77777777" w:rsidR="0065157E" w:rsidRDefault="0065157E" w:rsidP="008557DD">
            <w:pPr>
              <w:rPr>
                <w:rFonts w:asciiTheme="minorHAnsi" w:hAnsiTheme="minorHAnsi"/>
                <w:sz w:val="20"/>
                <w:szCs w:val="20"/>
              </w:rPr>
            </w:pPr>
          </w:p>
          <w:p w14:paraId="13C5DB7B" w14:textId="77777777" w:rsidR="0065157E" w:rsidRDefault="0065157E" w:rsidP="008557DD">
            <w:pPr>
              <w:rPr>
                <w:rFonts w:asciiTheme="minorHAnsi" w:hAnsiTheme="minorHAnsi"/>
                <w:sz w:val="20"/>
                <w:szCs w:val="20"/>
              </w:rPr>
            </w:pPr>
          </w:p>
          <w:p w14:paraId="2881A89F" w14:textId="77777777" w:rsidR="0065157E" w:rsidRDefault="0065157E" w:rsidP="008557DD">
            <w:pPr>
              <w:rPr>
                <w:rFonts w:asciiTheme="minorHAnsi" w:hAnsiTheme="minorHAnsi"/>
                <w:sz w:val="20"/>
                <w:szCs w:val="20"/>
              </w:rPr>
            </w:pPr>
          </w:p>
          <w:p w14:paraId="112E9250" w14:textId="77777777" w:rsidR="0065157E" w:rsidRDefault="0065157E" w:rsidP="008557DD">
            <w:pPr>
              <w:rPr>
                <w:rFonts w:asciiTheme="minorHAnsi" w:hAnsiTheme="minorHAnsi"/>
                <w:sz w:val="20"/>
                <w:szCs w:val="20"/>
              </w:rPr>
            </w:pPr>
          </w:p>
          <w:p w14:paraId="42AFC388" w14:textId="77777777" w:rsidR="0065157E" w:rsidRDefault="0065157E" w:rsidP="008557DD">
            <w:pPr>
              <w:rPr>
                <w:rFonts w:asciiTheme="minorHAnsi" w:hAnsiTheme="minorHAnsi"/>
                <w:sz w:val="20"/>
                <w:szCs w:val="20"/>
              </w:rPr>
            </w:pPr>
          </w:p>
          <w:p w14:paraId="6BED0248" w14:textId="77777777" w:rsidR="0065157E" w:rsidRDefault="0065157E" w:rsidP="008557DD">
            <w:pPr>
              <w:rPr>
                <w:rFonts w:asciiTheme="minorHAnsi" w:hAnsiTheme="minorHAnsi"/>
                <w:sz w:val="20"/>
                <w:szCs w:val="20"/>
              </w:rPr>
            </w:pPr>
          </w:p>
          <w:p w14:paraId="7E7D881A" w14:textId="77777777" w:rsidR="0065157E" w:rsidRDefault="0065157E" w:rsidP="008557DD">
            <w:pPr>
              <w:rPr>
                <w:rFonts w:asciiTheme="minorHAnsi" w:hAnsiTheme="minorHAnsi"/>
                <w:sz w:val="20"/>
                <w:szCs w:val="20"/>
              </w:rPr>
            </w:pPr>
          </w:p>
          <w:p w14:paraId="30DB48B4" w14:textId="77777777" w:rsidR="0065157E" w:rsidRDefault="0065157E" w:rsidP="008557DD">
            <w:pPr>
              <w:rPr>
                <w:rFonts w:asciiTheme="minorHAnsi" w:hAnsiTheme="minorHAnsi"/>
                <w:sz w:val="20"/>
                <w:szCs w:val="20"/>
              </w:rPr>
            </w:pPr>
          </w:p>
          <w:p w14:paraId="6780F396" w14:textId="77777777" w:rsidR="0065157E" w:rsidRDefault="0065157E" w:rsidP="008557DD">
            <w:pPr>
              <w:rPr>
                <w:rFonts w:asciiTheme="minorHAnsi" w:hAnsiTheme="minorHAnsi"/>
                <w:sz w:val="20"/>
                <w:szCs w:val="20"/>
              </w:rPr>
            </w:pPr>
          </w:p>
          <w:p w14:paraId="590DA54C" w14:textId="77777777" w:rsidR="0065157E" w:rsidRDefault="0065157E" w:rsidP="008557DD">
            <w:pPr>
              <w:rPr>
                <w:rFonts w:asciiTheme="minorHAnsi" w:hAnsiTheme="minorHAnsi"/>
                <w:sz w:val="20"/>
                <w:szCs w:val="20"/>
              </w:rPr>
            </w:pPr>
          </w:p>
          <w:p w14:paraId="7B8B2C59" w14:textId="77777777" w:rsidR="0065157E" w:rsidRDefault="0065157E" w:rsidP="008557DD">
            <w:pPr>
              <w:rPr>
                <w:rFonts w:asciiTheme="minorHAnsi" w:hAnsiTheme="minorHAnsi"/>
                <w:sz w:val="20"/>
                <w:szCs w:val="20"/>
              </w:rPr>
            </w:pPr>
          </w:p>
          <w:p w14:paraId="25314713" w14:textId="77777777" w:rsidR="0065157E" w:rsidRDefault="0065157E" w:rsidP="008557DD">
            <w:pPr>
              <w:rPr>
                <w:rFonts w:asciiTheme="minorHAnsi" w:hAnsiTheme="minorHAnsi"/>
                <w:sz w:val="20"/>
                <w:szCs w:val="20"/>
              </w:rPr>
            </w:pPr>
          </w:p>
          <w:p w14:paraId="6E805760" w14:textId="77777777" w:rsidR="0065157E" w:rsidRDefault="0065157E" w:rsidP="008557DD">
            <w:pPr>
              <w:rPr>
                <w:rFonts w:asciiTheme="minorHAnsi" w:hAnsiTheme="minorHAnsi"/>
                <w:sz w:val="20"/>
                <w:szCs w:val="20"/>
              </w:rPr>
            </w:pPr>
          </w:p>
          <w:p w14:paraId="4CA4F5E9" w14:textId="77777777" w:rsidR="0065157E" w:rsidRDefault="0065157E" w:rsidP="008557DD">
            <w:pPr>
              <w:rPr>
                <w:rFonts w:asciiTheme="minorHAnsi" w:hAnsiTheme="minorHAnsi"/>
                <w:sz w:val="20"/>
                <w:szCs w:val="20"/>
              </w:rPr>
            </w:pPr>
          </w:p>
          <w:p w14:paraId="6F7AC52E" w14:textId="77777777" w:rsidR="0065157E" w:rsidRDefault="0065157E" w:rsidP="008557DD">
            <w:pPr>
              <w:rPr>
                <w:rFonts w:asciiTheme="minorHAnsi" w:hAnsiTheme="minorHAnsi"/>
                <w:sz w:val="20"/>
                <w:szCs w:val="20"/>
              </w:rPr>
            </w:pPr>
          </w:p>
          <w:p w14:paraId="53EB783C" w14:textId="77777777" w:rsidR="0065157E" w:rsidRDefault="0065157E" w:rsidP="008557DD">
            <w:pPr>
              <w:rPr>
                <w:rFonts w:asciiTheme="minorHAnsi" w:hAnsiTheme="minorHAnsi"/>
                <w:sz w:val="20"/>
                <w:szCs w:val="20"/>
              </w:rPr>
            </w:pPr>
          </w:p>
          <w:p w14:paraId="0B707FD3" w14:textId="77777777" w:rsidR="0065157E" w:rsidRDefault="0065157E" w:rsidP="008557DD">
            <w:pPr>
              <w:rPr>
                <w:rFonts w:asciiTheme="minorHAnsi" w:hAnsiTheme="minorHAnsi"/>
                <w:sz w:val="20"/>
                <w:szCs w:val="20"/>
              </w:rPr>
            </w:pPr>
          </w:p>
          <w:p w14:paraId="75E475F3" w14:textId="77777777" w:rsidR="0065157E" w:rsidRDefault="0065157E" w:rsidP="008557DD">
            <w:pPr>
              <w:rPr>
                <w:rFonts w:asciiTheme="minorHAnsi" w:hAnsiTheme="minorHAnsi"/>
                <w:sz w:val="20"/>
                <w:szCs w:val="20"/>
              </w:rPr>
            </w:pPr>
          </w:p>
          <w:p w14:paraId="588DE33D" w14:textId="77777777" w:rsidR="0065157E" w:rsidRDefault="0065157E" w:rsidP="008557DD">
            <w:pPr>
              <w:rPr>
                <w:rFonts w:asciiTheme="minorHAnsi" w:hAnsiTheme="minorHAnsi"/>
                <w:sz w:val="20"/>
                <w:szCs w:val="20"/>
              </w:rPr>
            </w:pPr>
          </w:p>
          <w:p w14:paraId="56536DA8" w14:textId="77777777" w:rsidR="0065157E" w:rsidRDefault="0065157E" w:rsidP="008557DD">
            <w:pPr>
              <w:rPr>
                <w:rFonts w:asciiTheme="minorHAnsi" w:hAnsiTheme="minorHAnsi"/>
                <w:sz w:val="20"/>
                <w:szCs w:val="20"/>
              </w:rPr>
            </w:pPr>
          </w:p>
          <w:p w14:paraId="59A29F58" w14:textId="77777777" w:rsidR="0065157E" w:rsidRDefault="0065157E" w:rsidP="008557DD">
            <w:pPr>
              <w:rPr>
                <w:rFonts w:asciiTheme="minorHAnsi" w:hAnsiTheme="minorHAnsi"/>
                <w:sz w:val="20"/>
                <w:szCs w:val="20"/>
              </w:rPr>
            </w:pPr>
          </w:p>
          <w:p w14:paraId="4EC7E097" w14:textId="77777777" w:rsidR="0065157E" w:rsidRDefault="0065157E" w:rsidP="008557DD">
            <w:pPr>
              <w:rPr>
                <w:rFonts w:asciiTheme="minorHAnsi" w:hAnsiTheme="minorHAnsi"/>
                <w:sz w:val="20"/>
                <w:szCs w:val="20"/>
              </w:rPr>
            </w:pPr>
          </w:p>
          <w:p w14:paraId="64FFD0BA" w14:textId="77777777" w:rsidR="0065157E" w:rsidRDefault="0065157E" w:rsidP="008557DD">
            <w:pPr>
              <w:rPr>
                <w:rFonts w:asciiTheme="minorHAnsi" w:hAnsiTheme="minorHAnsi"/>
                <w:sz w:val="20"/>
                <w:szCs w:val="20"/>
              </w:rPr>
            </w:pPr>
          </w:p>
          <w:p w14:paraId="44F76189" w14:textId="77777777" w:rsidR="0065157E" w:rsidRDefault="0065157E" w:rsidP="008557DD">
            <w:pPr>
              <w:rPr>
                <w:rFonts w:asciiTheme="minorHAnsi" w:hAnsiTheme="minorHAnsi"/>
                <w:sz w:val="20"/>
                <w:szCs w:val="20"/>
              </w:rPr>
            </w:pPr>
          </w:p>
          <w:p w14:paraId="6165A92C" w14:textId="77777777" w:rsidR="0065157E" w:rsidRDefault="0065157E" w:rsidP="008557DD">
            <w:pPr>
              <w:rPr>
                <w:rFonts w:asciiTheme="minorHAnsi" w:hAnsiTheme="minorHAnsi"/>
                <w:sz w:val="20"/>
                <w:szCs w:val="20"/>
              </w:rPr>
            </w:pPr>
          </w:p>
          <w:p w14:paraId="1417E61D" w14:textId="77777777" w:rsidR="0065157E" w:rsidRDefault="0065157E" w:rsidP="008557DD">
            <w:pPr>
              <w:rPr>
                <w:rFonts w:asciiTheme="minorHAnsi" w:hAnsiTheme="minorHAnsi"/>
                <w:sz w:val="20"/>
                <w:szCs w:val="20"/>
              </w:rPr>
            </w:pPr>
          </w:p>
          <w:p w14:paraId="73E393F0" w14:textId="77777777" w:rsidR="0065157E" w:rsidRDefault="0065157E" w:rsidP="008557DD">
            <w:pPr>
              <w:rPr>
                <w:rFonts w:asciiTheme="minorHAnsi" w:hAnsiTheme="minorHAnsi"/>
                <w:sz w:val="20"/>
                <w:szCs w:val="20"/>
              </w:rPr>
            </w:pPr>
          </w:p>
          <w:p w14:paraId="7CAF613C" w14:textId="77777777" w:rsidR="0065157E" w:rsidRDefault="0065157E" w:rsidP="008557DD">
            <w:pPr>
              <w:rPr>
                <w:rFonts w:asciiTheme="minorHAnsi" w:hAnsiTheme="minorHAnsi"/>
                <w:sz w:val="20"/>
                <w:szCs w:val="20"/>
              </w:rPr>
            </w:pPr>
          </w:p>
          <w:p w14:paraId="6F322F28" w14:textId="77777777" w:rsidR="0065157E" w:rsidRDefault="0065157E" w:rsidP="008557DD">
            <w:pPr>
              <w:rPr>
                <w:rFonts w:asciiTheme="minorHAnsi" w:hAnsiTheme="minorHAnsi"/>
                <w:sz w:val="20"/>
                <w:szCs w:val="20"/>
              </w:rPr>
            </w:pPr>
          </w:p>
          <w:p w14:paraId="7348152D" w14:textId="77777777" w:rsidR="0065157E" w:rsidRDefault="0065157E" w:rsidP="008557DD">
            <w:pPr>
              <w:rPr>
                <w:rFonts w:asciiTheme="minorHAnsi" w:hAnsiTheme="minorHAnsi"/>
                <w:sz w:val="20"/>
                <w:szCs w:val="20"/>
              </w:rPr>
            </w:pPr>
          </w:p>
          <w:p w14:paraId="2F616519" w14:textId="77777777" w:rsidR="0065157E" w:rsidRDefault="0065157E" w:rsidP="008557DD">
            <w:pPr>
              <w:rPr>
                <w:rFonts w:asciiTheme="minorHAnsi" w:hAnsiTheme="minorHAnsi"/>
                <w:sz w:val="20"/>
                <w:szCs w:val="20"/>
              </w:rPr>
            </w:pPr>
          </w:p>
          <w:p w14:paraId="46702C66" w14:textId="77777777" w:rsidR="0065157E" w:rsidRDefault="0065157E" w:rsidP="008557DD">
            <w:pPr>
              <w:rPr>
                <w:rFonts w:asciiTheme="minorHAnsi" w:hAnsiTheme="minorHAnsi"/>
                <w:sz w:val="20"/>
                <w:szCs w:val="20"/>
              </w:rPr>
            </w:pPr>
          </w:p>
          <w:p w14:paraId="5864275C" w14:textId="77777777" w:rsidR="00A1284E" w:rsidRDefault="00A1284E" w:rsidP="008557DD">
            <w:pPr>
              <w:rPr>
                <w:rFonts w:asciiTheme="minorHAnsi" w:hAnsiTheme="minorHAnsi"/>
                <w:sz w:val="20"/>
                <w:szCs w:val="20"/>
              </w:rPr>
            </w:pPr>
          </w:p>
          <w:p w14:paraId="1546DA41" w14:textId="77777777" w:rsidR="0065157E" w:rsidRDefault="0065157E" w:rsidP="008557DD">
            <w:pPr>
              <w:rPr>
                <w:rFonts w:asciiTheme="minorHAnsi" w:hAnsiTheme="minorHAnsi"/>
                <w:sz w:val="20"/>
                <w:szCs w:val="20"/>
              </w:rPr>
            </w:pPr>
            <w:r>
              <w:rPr>
                <w:rFonts w:asciiTheme="minorHAnsi" w:hAnsiTheme="minorHAnsi"/>
                <w:sz w:val="20"/>
                <w:szCs w:val="20"/>
              </w:rPr>
              <w:t>Realizar un análisis del sistema de numeración decimal</w:t>
            </w:r>
            <w:r w:rsidR="00A1284E">
              <w:rPr>
                <w:rFonts w:asciiTheme="minorHAnsi" w:hAnsiTheme="minorHAnsi"/>
                <w:sz w:val="20"/>
                <w:szCs w:val="20"/>
              </w:rPr>
              <w:t xml:space="preserve"> y enriquecer el concepto de número.</w:t>
            </w:r>
          </w:p>
          <w:p w14:paraId="5A2F9D51" w14:textId="77777777" w:rsidR="0065157E" w:rsidRDefault="0065157E" w:rsidP="008557DD">
            <w:pPr>
              <w:rPr>
                <w:rFonts w:asciiTheme="minorHAnsi" w:hAnsiTheme="minorHAnsi"/>
                <w:sz w:val="20"/>
                <w:szCs w:val="20"/>
              </w:rPr>
            </w:pPr>
          </w:p>
          <w:p w14:paraId="6FB324FC" w14:textId="77777777" w:rsidR="00A1284E" w:rsidRDefault="00A1284E" w:rsidP="008557DD">
            <w:pPr>
              <w:rPr>
                <w:rFonts w:asciiTheme="minorHAnsi" w:hAnsiTheme="minorHAnsi"/>
                <w:sz w:val="20"/>
                <w:szCs w:val="20"/>
              </w:rPr>
            </w:pPr>
          </w:p>
          <w:p w14:paraId="469EBB5A" w14:textId="77777777" w:rsidR="00A1284E" w:rsidRDefault="00A1284E" w:rsidP="008557DD">
            <w:pPr>
              <w:rPr>
                <w:rFonts w:asciiTheme="minorHAnsi" w:hAnsiTheme="minorHAnsi"/>
                <w:sz w:val="20"/>
                <w:szCs w:val="20"/>
              </w:rPr>
            </w:pPr>
          </w:p>
          <w:p w14:paraId="5286436F" w14:textId="77777777" w:rsidR="00A1284E" w:rsidRDefault="00A1284E" w:rsidP="008557DD">
            <w:pPr>
              <w:rPr>
                <w:rFonts w:asciiTheme="minorHAnsi" w:hAnsiTheme="minorHAnsi"/>
                <w:sz w:val="20"/>
                <w:szCs w:val="20"/>
              </w:rPr>
            </w:pPr>
          </w:p>
          <w:p w14:paraId="03D5EE11" w14:textId="77777777" w:rsidR="00A1284E" w:rsidRDefault="00A1284E" w:rsidP="008557DD">
            <w:pPr>
              <w:rPr>
                <w:rFonts w:asciiTheme="minorHAnsi" w:hAnsiTheme="minorHAnsi"/>
                <w:sz w:val="20"/>
                <w:szCs w:val="20"/>
              </w:rPr>
            </w:pPr>
          </w:p>
          <w:p w14:paraId="411AB580" w14:textId="77777777" w:rsidR="00A1284E" w:rsidRDefault="00A1284E" w:rsidP="008557DD">
            <w:pPr>
              <w:rPr>
                <w:rFonts w:asciiTheme="minorHAnsi" w:hAnsiTheme="minorHAnsi"/>
                <w:sz w:val="20"/>
                <w:szCs w:val="20"/>
              </w:rPr>
            </w:pPr>
          </w:p>
          <w:p w14:paraId="38B1D999" w14:textId="77777777" w:rsidR="00A1284E" w:rsidRDefault="00A1284E" w:rsidP="008557DD">
            <w:pPr>
              <w:rPr>
                <w:rFonts w:asciiTheme="minorHAnsi" w:hAnsiTheme="minorHAnsi"/>
                <w:sz w:val="20"/>
                <w:szCs w:val="20"/>
              </w:rPr>
            </w:pPr>
          </w:p>
          <w:p w14:paraId="19F5A437" w14:textId="77777777" w:rsidR="00A1284E" w:rsidRDefault="00A1284E" w:rsidP="008557DD">
            <w:pPr>
              <w:rPr>
                <w:rFonts w:asciiTheme="minorHAnsi" w:hAnsiTheme="minorHAnsi"/>
                <w:sz w:val="20"/>
                <w:szCs w:val="20"/>
              </w:rPr>
            </w:pPr>
          </w:p>
          <w:p w14:paraId="7FA99F74" w14:textId="77777777" w:rsidR="00A1284E" w:rsidRDefault="00A1284E" w:rsidP="008557DD">
            <w:pPr>
              <w:rPr>
                <w:rFonts w:asciiTheme="minorHAnsi" w:hAnsiTheme="minorHAnsi"/>
                <w:sz w:val="20"/>
                <w:szCs w:val="20"/>
              </w:rPr>
            </w:pPr>
          </w:p>
          <w:p w14:paraId="29571E4D" w14:textId="77777777" w:rsidR="00A1284E" w:rsidRDefault="00A1284E" w:rsidP="008557DD">
            <w:pPr>
              <w:rPr>
                <w:rFonts w:asciiTheme="minorHAnsi" w:hAnsiTheme="minorHAnsi"/>
                <w:sz w:val="20"/>
                <w:szCs w:val="20"/>
              </w:rPr>
            </w:pPr>
          </w:p>
          <w:p w14:paraId="0E323EE0" w14:textId="77777777" w:rsidR="00A1284E" w:rsidRDefault="00A1284E" w:rsidP="008557DD">
            <w:pPr>
              <w:rPr>
                <w:rFonts w:asciiTheme="minorHAnsi" w:hAnsiTheme="minorHAnsi"/>
                <w:sz w:val="20"/>
                <w:szCs w:val="20"/>
              </w:rPr>
            </w:pPr>
          </w:p>
          <w:p w14:paraId="38A2D51E" w14:textId="77777777" w:rsidR="00A1284E" w:rsidRDefault="00A1284E" w:rsidP="008557DD">
            <w:pPr>
              <w:rPr>
                <w:rFonts w:asciiTheme="minorHAnsi" w:hAnsiTheme="minorHAnsi"/>
                <w:sz w:val="20"/>
                <w:szCs w:val="20"/>
              </w:rPr>
            </w:pPr>
          </w:p>
          <w:p w14:paraId="59D6AD26" w14:textId="77777777" w:rsidR="00A1284E" w:rsidRDefault="00A1284E" w:rsidP="008557DD">
            <w:pPr>
              <w:rPr>
                <w:rFonts w:asciiTheme="minorHAnsi" w:hAnsiTheme="minorHAnsi"/>
                <w:sz w:val="20"/>
                <w:szCs w:val="20"/>
              </w:rPr>
            </w:pPr>
          </w:p>
          <w:p w14:paraId="1BBD6F10" w14:textId="77777777" w:rsidR="00A1284E" w:rsidRDefault="00A1284E" w:rsidP="008557DD">
            <w:pPr>
              <w:rPr>
                <w:rFonts w:asciiTheme="minorHAnsi" w:hAnsiTheme="minorHAnsi"/>
                <w:sz w:val="20"/>
                <w:szCs w:val="20"/>
              </w:rPr>
            </w:pPr>
          </w:p>
          <w:p w14:paraId="4D5A6DA3" w14:textId="77777777" w:rsidR="00A1284E" w:rsidRDefault="00A1284E" w:rsidP="008557DD">
            <w:pPr>
              <w:rPr>
                <w:rFonts w:asciiTheme="minorHAnsi" w:hAnsiTheme="minorHAnsi"/>
                <w:sz w:val="20"/>
                <w:szCs w:val="20"/>
              </w:rPr>
            </w:pPr>
          </w:p>
          <w:p w14:paraId="212CE23B" w14:textId="77777777" w:rsidR="00A1284E" w:rsidRDefault="00A1284E" w:rsidP="008557DD">
            <w:pPr>
              <w:rPr>
                <w:rFonts w:asciiTheme="minorHAnsi" w:hAnsiTheme="minorHAnsi"/>
                <w:sz w:val="20"/>
                <w:szCs w:val="20"/>
              </w:rPr>
            </w:pPr>
          </w:p>
          <w:p w14:paraId="51EFA702" w14:textId="77777777" w:rsidR="00A1284E" w:rsidRDefault="00A1284E" w:rsidP="00A1284E">
            <w:pPr>
              <w:rPr>
                <w:rFonts w:asciiTheme="minorHAnsi" w:hAnsiTheme="minorHAnsi"/>
                <w:sz w:val="20"/>
                <w:szCs w:val="20"/>
              </w:rPr>
            </w:pPr>
            <w:r>
              <w:rPr>
                <w:rFonts w:asciiTheme="minorHAnsi" w:hAnsiTheme="minorHAnsi"/>
                <w:sz w:val="20"/>
                <w:szCs w:val="20"/>
              </w:rPr>
              <w:t>Realizar un análisis del sistema de numeración decimal y enriquecer el concepto de número.</w:t>
            </w:r>
          </w:p>
          <w:p w14:paraId="71E6CCB1" w14:textId="77777777" w:rsidR="00A1284E" w:rsidRDefault="00A1284E" w:rsidP="008557DD">
            <w:pPr>
              <w:rPr>
                <w:rFonts w:asciiTheme="minorHAnsi" w:hAnsiTheme="minorHAnsi"/>
                <w:sz w:val="20"/>
                <w:szCs w:val="20"/>
              </w:rPr>
            </w:pPr>
          </w:p>
          <w:p w14:paraId="3E47A1C1" w14:textId="77777777" w:rsidR="00A1284E" w:rsidRDefault="00A1284E" w:rsidP="008557DD">
            <w:pPr>
              <w:rPr>
                <w:rFonts w:asciiTheme="minorHAnsi" w:hAnsiTheme="minorHAnsi"/>
                <w:sz w:val="20"/>
                <w:szCs w:val="20"/>
              </w:rPr>
            </w:pPr>
          </w:p>
          <w:p w14:paraId="5D1541E7" w14:textId="77777777" w:rsidR="00A1284E" w:rsidRDefault="00A1284E" w:rsidP="008557DD">
            <w:pPr>
              <w:rPr>
                <w:rFonts w:asciiTheme="minorHAnsi" w:hAnsiTheme="minorHAnsi"/>
                <w:sz w:val="20"/>
                <w:szCs w:val="20"/>
              </w:rPr>
            </w:pPr>
          </w:p>
          <w:p w14:paraId="138E1E20" w14:textId="77777777" w:rsidR="00A1284E" w:rsidRDefault="00A1284E" w:rsidP="008557DD">
            <w:pPr>
              <w:rPr>
                <w:rFonts w:asciiTheme="minorHAnsi" w:hAnsiTheme="minorHAnsi"/>
                <w:sz w:val="20"/>
                <w:szCs w:val="20"/>
              </w:rPr>
            </w:pPr>
          </w:p>
          <w:p w14:paraId="4E2677FB" w14:textId="77777777" w:rsidR="00A1284E" w:rsidRDefault="00A1284E" w:rsidP="008557DD">
            <w:pPr>
              <w:rPr>
                <w:rFonts w:asciiTheme="minorHAnsi" w:hAnsiTheme="minorHAnsi"/>
                <w:sz w:val="20"/>
                <w:szCs w:val="20"/>
              </w:rPr>
            </w:pPr>
          </w:p>
          <w:p w14:paraId="34D5C787" w14:textId="77777777" w:rsidR="00A1284E" w:rsidRDefault="00A1284E" w:rsidP="008557DD">
            <w:pPr>
              <w:rPr>
                <w:rFonts w:asciiTheme="minorHAnsi" w:hAnsiTheme="minorHAnsi"/>
                <w:sz w:val="20"/>
                <w:szCs w:val="20"/>
              </w:rPr>
            </w:pPr>
          </w:p>
          <w:p w14:paraId="08545CBD" w14:textId="77777777" w:rsidR="00A1284E" w:rsidRDefault="00A1284E" w:rsidP="008557DD">
            <w:pPr>
              <w:rPr>
                <w:rFonts w:asciiTheme="minorHAnsi" w:hAnsiTheme="minorHAnsi"/>
                <w:sz w:val="20"/>
                <w:szCs w:val="20"/>
              </w:rPr>
            </w:pPr>
          </w:p>
          <w:p w14:paraId="27767835" w14:textId="77777777" w:rsidR="00A1284E" w:rsidRDefault="00A1284E" w:rsidP="008557DD">
            <w:pPr>
              <w:rPr>
                <w:rFonts w:asciiTheme="minorHAnsi" w:hAnsiTheme="minorHAnsi"/>
                <w:sz w:val="20"/>
                <w:szCs w:val="20"/>
              </w:rPr>
            </w:pPr>
          </w:p>
          <w:p w14:paraId="06EE4FEA" w14:textId="77777777" w:rsidR="00A1284E" w:rsidRDefault="00A1284E" w:rsidP="008557DD">
            <w:pPr>
              <w:rPr>
                <w:rFonts w:asciiTheme="minorHAnsi" w:hAnsiTheme="minorHAnsi"/>
                <w:sz w:val="20"/>
                <w:szCs w:val="20"/>
              </w:rPr>
            </w:pPr>
          </w:p>
          <w:p w14:paraId="7F7C827F" w14:textId="77777777" w:rsidR="00A1284E" w:rsidRDefault="00A1284E" w:rsidP="008557DD">
            <w:pPr>
              <w:rPr>
                <w:rFonts w:asciiTheme="minorHAnsi" w:hAnsiTheme="minorHAnsi"/>
                <w:sz w:val="20"/>
                <w:szCs w:val="20"/>
              </w:rPr>
            </w:pPr>
          </w:p>
          <w:p w14:paraId="66A72EB5" w14:textId="77777777" w:rsidR="00A1284E" w:rsidRDefault="00A1284E" w:rsidP="008557DD">
            <w:pPr>
              <w:rPr>
                <w:rFonts w:asciiTheme="minorHAnsi" w:hAnsiTheme="minorHAnsi"/>
                <w:sz w:val="20"/>
                <w:szCs w:val="20"/>
              </w:rPr>
            </w:pPr>
          </w:p>
          <w:p w14:paraId="36B7B73D" w14:textId="77777777" w:rsidR="00A1284E" w:rsidRDefault="00A1284E" w:rsidP="008557DD">
            <w:pPr>
              <w:rPr>
                <w:rFonts w:asciiTheme="minorHAnsi" w:hAnsiTheme="minorHAnsi"/>
                <w:sz w:val="20"/>
                <w:szCs w:val="20"/>
              </w:rPr>
            </w:pPr>
          </w:p>
          <w:p w14:paraId="40FD5EB3" w14:textId="77777777" w:rsidR="00A1284E" w:rsidRDefault="00A1284E" w:rsidP="008557DD">
            <w:pPr>
              <w:rPr>
                <w:rFonts w:asciiTheme="minorHAnsi" w:hAnsiTheme="minorHAnsi"/>
                <w:sz w:val="20"/>
                <w:szCs w:val="20"/>
              </w:rPr>
            </w:pPr>
          </w:p>
          <w:p w14:paraId="5326D410" w14:textId="77777777" w:rsidR="00A1284E" w:rsidRDefault="00A1284E" w:rsidP="008557DD">
            <w:pPr>
              <w:rPr>
                <w:rFonts w:asciiTheme="minorHAnsi" w:hAnsiTheme="minorHAnsi"/>
                <w:sz w:val="20"/>
                <w:szCs w:val="20"/>
              </w:rPr>
            </w:pPr>
          </w:p>
          <w:p w14:paraId="12706309" w14:textId="77777777" w:rsidR="00392EC0" w:rsidRDefault="00392EC0" w:rsidP="008557DD">
            <w:pPr>
              <w:rPr>
                <w:rFonts w:asciiTheme="minorHAnsi" w:hAnsiTheme="minorHAnsi"/>
                <w:sz w:val="20"/>
                <w:szCs w:val="20"/>
              </w:rPr>
            </w:pPr>
          </w:p>
          <w:p w14:paraId="2F643400" w14:textId="77777777" w:rsidR="00CA48B0" w:rsidRDefault="00CA48B0" w:rsidP="008557DD">
            <w:pPr>
              <w:rPr>
                <w:rFonts w:asciiTheme="minorHAnsi" w:hAnsiTheme="minorHAnsi"/>
                <w:sz w:val="20"/>
                <w:szCs w:val="20"/>
              </w:rPr>
            </w:pPr>
          </w:p>
          <w:p w14:paraId="322BB1B4" w14:textId="77777777" w:rsidR="00CA48B0" w:rsidRDefault="00CA48B0" w:rsidP="008557DD">
            <w:pPr>
              <w:rPr>
                <w:rFonts w:asciiTheme="minorHAnsi" w:hAnsiTheme="minorHAnsi"/>
                <w:sz w:val="20"/>
                <w:szCs w:val="20"/>
              </w:rPr>
            </w:pPr>
          </w:p>
          <w:p w14:paraId="514D07BA" w14:textId="77777777" w:rsidR="00CA48B0" w:rsidRDefault="00CA48B0" w:rsidP="008557DD">
            <w:pPr>
              <w:rPr>
                <w:rFonts w:asciiTheme="minorHAnsi" w:hAnsiTheme="minorHAnsi"/>
                <w:sz w:val="20"/>
                <w:szCs w:val="20"/>
              </w:rPr>
            </w:pPr>
          </w:p>
          <w:p w14:paraId="7C940265" w14:textId="77777777" w:rsidR="00392EC0" w:rsidRDefault="00392EC0" w:rsidP="008557DD">
            <w:pPr>
              <w:rPr>
                <w:rFonts w:asciiTheme="minorHAnsi" w:hAnsiTheme="minorHAnsi"/>
                <w:sz w:val="20"/>
                <w:szCs w:val="20"/>
              </w:rPr>
            </w:pPr>
          </w:p>
          <w:p w14:paraId="552CCA63" w14:textId="77777777" w:rsidR="00A1284E" w:rsidRDefault="00A1284E" w:rsidP="008557DD">
            <w:pPr>
              <w:rPr>
                <w:rFonts w:asciiTheme="minorHAnsi" w:hAnsiTheme="minorHAnsi"/>
                <w:sz w:val="20"/>
                <w:szCs w:val="20"/>
              </w:rPr>
            </w:pPr>
            <w:r>
              <w:rPr>
                <w:rFonts w:asciiTheme="minorHAnsi" w:hAnsiTheme="minorHAnsi"/>
                <w:sz w:val="20"/>
                <w:szCs w:val="20"/>
              </w:rPr>
              <w:lastRenderedPageBreak/>
              <w:t>Realizar un análisis de las propiedades de los sistemas de numeración con diferentes bases.</w:t>
            </w:r>
          </w:p>
          <w:p w14:paraId="325D0ECF" w14:textId="77777777" w:rsidR="00A1284E" w:rsidRDefault="00A1284E" w:rsidP="008557DD">
            <w:pPr>
              <w:rPr>
                <w:rFonts w:asciiTheme="minorHAnsi" w:hAnsiTheme="minorHAnsi"/>
                <w:sz w:val="20"/>
                <w:szCs w:val="20"/>
              </w:rPr>
            </w:pPr>
          </w:p>
          <w:p w14:paraId="370DE2AF" w14:textId="77777777" w:rsidR="00A1284E" w:rsidRDefault="00A1284E" w:rsidP="008557DD">
            <w:pPr>
              <w:rPr>
                <w:rFonts w:asciiTheme="minorHAnsi" w:hAnsiTheme="minorHAnsi"/>
                <w:sz w:val="20"/>
                <w:szCs w:val="20"/>
              </w:rPr>
            </w:pPr>
          </w:p>
          <w:p w14:paraId="2ABE11FE" w14:textId="77777777" w:rsidR="00A1284E" w:rsidRDefault="00A1284E" w:rsidP="008557DD">
            <w:pPr>
              <w:rPr>
                <w:rFonts w:asciiTheme="minorHAnsi" w:hAnsiTheme="minorHAnsi"/>
                <w:sz w:val="20"/>
                <w:szCs w:val="20"/>
              </w:rPr>
            </w:pPr>
          </w:p>
          <w:p w14:paraId="58C4FC83" w14:textId="77777777" w:rsidR="00A1284E" w:rsidRDefault="00A1284E" w:rsidP="008557DD">
            <w:pPr>
              <w:rPr>
                <w:rFonts w:asciiTheme="minorHAnsi" w:hAnsiTheme="minorHAnsi"/>
                <w:sz w:val="20"/>
                <w:szCs w:val="20"/>
              </w:rPr>
            </w:pPr>
          </w:p>
          <w:p w14:paraId="1818131F" w14:textId="77777777" w:rsidR="00A1284E" w:rsidRDefault="00A1284E" w:rsidP="008557DD">
            <w:pPr>
              <w:rPr>
                <w:rFonts w:asciiTheme="minorHAnsi" w:hAnsiTheme="minorHAnsi"/>
                <w:sz w:val="20"/>
                <w:szCs w:val="20"/>
              </w:rPr>
            </w:pPr>
          </w:p>
          <w:p w14:paraId="6EA24475" w14:textId="77777777" w:rsidR="00A1284E" w:rsidRDefault="00A1284E" w:rsidP="008557DD">
            <w:pPr>
              <w:rPr>
                <w:rFonts w:asciiTheme="minorHAnsi" w:hAnsiTheme="minorHAnsi"/>
                <w:sz w:val="20"/>
                <w:szCs w:val="20"/>
              </w:rPr>
            </w:pPr>
            <w:r>
              <w:rPr>
                <w:rFonts w:asciiTheme="minorHAnsi" w:hAnsiTheme="minorHAnsi"/>
                <w:sz w:val="20"/>
                <w:szCs w:val="20"/>
              </w:rPr>
              <w:t>Resolver problemas de sistemas de numeración con diferentes bases.</w:t>
            </w:r>
          </w:p>
          <w:p w14:paraId="62291F2F" w14:textId="77777777" w:rsidR="00A1284E" w:rsidRDefault="00A1284E" w:rsidP="008557DD">
            <w:pPr>
              <w:rPr>
                <w:rFonts w:asciiTheme="minorHAnsi" w:hAnsiTheme="minorHAnsi"/>
                <w:sz w:val="20"/>
                <w:szCs w:val="20"/>
              </w:rPr>
            </w:pPr>
          </w:p>
          <w:p w14:paraId="5E9E3074" w14:textId="77777777" w:rsidR="0012322F" w:rsidRDefault="0012322F" w:rsidP="008557DD">
            <w:pPr>
              <w:rPr>
                <w:rFonts w:asciiTheme="minorHAnsi" w:hAnsiTheme="minorHAnsi"/>
                <w:sz w:val="20"/>
                <w:szCs w:val="20"/>
              </w:rPr>
            </w:pPr>
          </w:p>
          <w:p w14:paraId="75B5BEEF" w14:textId="77777777" w:rsidR="0012322F" w:rsidRDefault="0012322F" w:rsidP="008557DD">
            <w:pPr>
              <w:rPr>
                <w:rFonts w:asciiTheme="minorHAnsi" w:hAnsiTheme="minorHAnsi"/>
                <w:sz w:val="20"/>
                <w:szCs w:val="20"/>
              </w:rPr>
            </w:pPr>
          </w:p>
          <w:p w14:paraId="586ACD23" w14:textId="77777777" w:rsidR="0012322F" w:rsidRDefault="0012322F" w:rsidP="008557DD">
            <w:pPr>
              <w:rPr>
                <w:rFonts w:asciiTheme="minorHAnsi" w:hAnsiTheme="minorHAnsi"/>
                <w:sz w:val="20"/>
                <w:szCs w:val="20"/>
              </w:rPr>
            </w:pPr>
          </w:p>
          <w:p w14:paraId="144C8A5D" w14:textId="77777777" w:rsidR="0012322F" w:rsidRDefault="0012322F" w:rsidP="008557DD">
            <w:pPr>
              <w:rPr>
                <w:rFonts w:asciiTheme="minorHAnsi" w:hAnsiTheme="minorHAnsi"/>
                <w:sz w:val="20"/>
                <w:szCs w:val="20"/>
              </w:rPr>
            </w:pPr>
          </w:p>
          <w:p w14:paraId="5764D2AC" w14:textId="77777777" w:rsidR="0012322F" w:rsidRDefault="0012322F" w:rsidP="008557DD">
            <w:pPr>
              <w:rPr>
                <w:rFonts w:asciiTheme="minorHAnsi" w:hAnsiTheme="minorHAnsi"/>
                <w:sz w:val="20"/>
                <w:szCs w:val="20"/>
              </w:rPr>
            </w:pPr>
          </w:p>
          <w:p w14:paraId="51F2F5DD" w14:textId="77777777" w:rsidR="0012322F" w:rsidRDefault="0012322F" w:rsidP="008557DD">
            <w:pPr>
              <w:rPr>
                <w:rFonts w:asciiTheme="minorHAnsi" w:hAnsiTheme="minorHAnsi"/>
                <w:sz w:val="20"/>
                <w:szCs w:val="20"/>
              </w:rPr>
            </w:pPr>
          </w:p>
          <w:p w14:paraId="70CEEFE8" w14:textId="77777777" w:rsidR="0012322F" w:rsidRDefault="0012322F" w:rsidP="008557DD">
            <w:pPr>
              <w:rPr>
                <w:rFonts w:asciiTheme="minorHAnsi" w:hAnsiTheme="minorHAnsi"/>
                <w:sz w:val="20"/>
                <w:szCs w:val="20"/>
              </w:rPr>
            </w:pPr>
          </w:p>
          <w:p w14:paraId="4DD68234" w14:textId="77777777" w:rsidR="0012322F" w:rsidRDefault="001547B5" w:rsidP="008557DD">
            <w:pPr>
              <w:rPr>
                <w:rFonts w:asciiTheme="minorHAnsi" w:hAnsiTheme="minorHAnsi"/>
                <w:sz w:val="20"/>
                <w:szCs w:val="20"/>
              </w:rPr>
            </w:pPr>
            <w:r>
              <w:rPr>
                <w:rFonts w:asciiTheme="minorHAnsi" w:hAnsiTheme="minorHAnsi"/>
                <w:sz w:val="20"/>
                <w:szCs w:val="20"/>
              </w:rPr>
              <w:t>Realizar un análisis de la teoría de las situaciones didácticas</w:t>
            </w:r>
          </w:p>
          <w:p w14:paraId="394DE686" w14:textId="77777777" w:rsidR="0078764B" w:rsidRDefault="0078764B" w:rsidP="008557DD">
            <w:pPr>
              <w:rPr>
                <w:rFonts w:asciiTheme="minorHAnsi" w:hAnsiTheme="minorHAnsi"/>
                <w:sz w:val="20"/>
                <w:szCs w:val="20"/>
              </w:rPr>
            </w:pPr>
          </w:p>
          <w:p w14:paraId="7C917027" w14:textId="77777777" w:rsidR="0078764B" w:rsidRDefault="0078764B" w:rsidP="008557DD">
            <w:pPr>
              <w:rPr>
                <w:rFonts w:asciiTheme="minorHAnsi" w:hAnsiTheme="minorHAnsi"/>
                <w:sz w:val="20"/>
                <w:szCs w:val="20"/>
              </w:rPr>
            </w:pPr>
          </w:p>
          <w:p w14:paraId="72888153" w14:textId="77777777" w:rsidR="0078764B" w:rsidRDefault="0078764B" w:rsidP="008557DD">
            <w:pPr>
              <w:rPr>
                <w:rFonts w:asciiTheme="minorHAnsi" w:hAnsiTheme="minorHAnsi"/>
                <w:sz w:val="20"/>
                <w:szCs w:val="20"/>
              </w:rPr>
            </w:pPr>
          </w:p>
          <w:p w14:paraId="79D64269" w14:textId="77777777" w:rsidR="0078764B" w:rsidRDefault="0078764B" w:rsidP="008557DD">
            <w:pPr>
              <w:rPr>
                <w:rFonts w:asciiTheme="minorHAnsi" w:hAnsiTheme="minorHAnsi"/>
                <w:sz w:val="20"/>
                <w:szCs w:val="20"/>
              </w:rPr>
            </w:pPr>
          </w:p>
          <w:p w14:paraId="2BBEC0B0" w14:textId="77777777" w:rsidR="0078764B" w:rsidRDefault="0078764B" w:rsidP="008557DD">
            <w:pPr>
              <w:rPr>
                <w:rFonts w:asciiTheme="minorHAnsi" w:hAnsiTheme="minorHAnsi"/>
                <w:sz w:val="20"/>
                <w:szCs w:val="20"/>
              </w:rPr>
            </w:pPr>
          </w:p>
          <w:p w14:paraId="4FF2F43B" w14:textId="77777777" w:rsidR="0078764B" w:rsidRDefault="0078764B" w:rsidP="008557DD">
            <w:pPr>
              <w:rPr>
                <w:rFonts w:asciiTheme="minorHAnsi" w:hAnsiTheme="minorHAnsi"/>
                <w:sz w:val="20"/>
                <w:szCs w:val="20"/>
              </w:rPr>
            </w:pPr>
          </w:p>
          <w:p w14:paraId="36906289" w14:textId="77777777" w:rsidR="0078764B" w:rsidRDefault="0078764B" w:rsidP="008557DD">
            <w:pPr>
              <w:rPr>
                <w:rFonts w:asciiTheme="minorHAnsi" w:hAnsiTheme="minorHAnsi"/>
                <w:sz w:val="20"/>
                <w:szCs w:val="20"/>
              </w:rPr>
            </w:pPr>
          </w:p>
          <w:p w14:paraId="5C20F936" w14:textId="77777777" w:rsidR="0078764B" w:rsidRDefault="0078764B" w:rsidP="008557DD">
            <w:pPr>
              <w:rPr>
                <w:rFonts w:asciiTheme="minorHAnsi" w:hAnsiTheme="minorHAnsi"/>
                <w:sz w:val="20"/>
                <w:szCs w:val="20"/>
              </w:rPr>
            </w:pPr>
          </w:p>
          <w:p w14:paraId="7805657B" w14:textId="77777777" w:rsidR="0078764B" w:rsidRDefault="0078764B" w:rsidP="008557DD">
            <w:pPr>
              <w:rPr>
                <w:rFonts w:asciiTheme="minorHAnsi" w:hAnsiTheme="minorHAnsi"/>
                <w:sz w:val="20"/>
                <w:szCs w:val="20"/>
              </w:rPr>
            </w:pPr>
          </w:p>
          <w:p w14:paraId="021309DC" w14:textId="77777777" w:rsidR="0078764B" w:rsidRDefault="0078764B" w:rsidP="008557DD">
            <w:pPr>
              <w:rPr>
                <w:rFonts w:asciiTheme="minorHAnsi" w:hAnsiTheme="minorHAnsi"/>
                <w:sz w:val="20"/>
                <w:szCs w:val="20"/>
              </w:rPr>
            </w:pPr>
          </w:p>
          <w:p w14:paraId="2F6DFF3C" w14:textId="77777777" w:rsidR="0078764B" w:rsidRDefault="0078764B" w:rsidP="008557DD">
            <w:pPr>
              <w:rPr>
                <w:rFonts w:asciiTheme="minorHAnsi" w:hAnsiTheme="minorHAnsi"/>
                <w:sz w:val="20"/>
                <w:szCs w:val="20"/>
              </w:rPr>
            </w:pPr>
          </w:p>
          <w:p w14:paraId="29E57120" w14:textId="77777777" w:rsidR="0078764B" w:rsidRDefault="0078764B" w:rsidP="008557DD">
            <w:pPr>
              <w:rPr>
                <w:rFonts w:asciiTheme="minorHAnsi" w:hAnsiTheme="minorHAnsi"/>
                <w:sz w:val="20"/>
                <w:szCs w:val="20"/>
              </w:rPr>
            </w:pPr>
          </w:p>
          <w:p w14:paraId="62319850" w14:textId="77777777" w:rsidR="0078764B" w:rsidRDefault="0078764B" w:rsidP="008557DD">
            <w:pPr>
              <w:rPr>
                <w:rFonts w:asciiTheme="minorHAnsi" w:hAnsiTheme="minorHAnsi"/>
                <w:sz w:val="20"/>
                <w:szCs w:val="20"/>
              </w:rPr>
            </w:pPr>
          </w:p>
          <w:p w14:paraId="23AD1E0A" w14:textId="77777777" w:rsidR="0078764B" w:rsidRDefault="0078764B" w:rsidP="008557DD">
            <w:pPr>
              <w:rPr>
                <w:rFonts w:asciiTheme="minorHAnsi" w:hAnsiTheme="minorHAnsi"/>
                <w:sz w:val="20"/>
                <w:szCs w:val="20"/>
              </w:rPr>
            </w:pPr>
          </w:p>
          <w:p w14:paraId="43662B77" w14:textId="77777777" w:rsidR="0078764B" w:rsidRDefault="0078764B" w:rsidP="008557DD">
            <w:pPr>
              <w:rPr>
                <w:rFonts w:asciiTheme="minorHAnsi" w:hAnsiTheme="minorHAnsi"/>
                <w:sz w:val="20"/>
                <w:szCs w:val="20"/>
              </w:rPr>
            </w:pPr>
          </w:p>
          <w:p w14:paraId="610A9A9D" w14:textId="77777777" w:rsidR="00805DC8" w:rsidRDefault="00805DC8" w:rsidP="008557DD">
            <w:pPr>
              <w:rPr>
                <w:rFonts w:asciiTheme="minorHAnsi" w:hAnsiTheme="minorHAnsi"/>
                <w:sz w:val="20"/>
                <w:szCs w:val="20"/>
              </w:rPr>
            </w:pPr>
          </w:p>
          <w:p w14:paraId="6EDA53FF" w14:textId="77777777" w:rsidR="00805DC8" w:rsidRDefault="00805DC8" w:rsidP="008557DD">
            <w:pPr>
              <w:rPr>
                <w:rFonts w:asciiTheme="minorHAnsi" w:hAnsiTheme="minorHAnsi"/>
                <w:sz w:val="20"/>
                <w:szCs w:val="20"/>
              </w:rPr>
            </w:pPr>
          </w:p>
          <w:p w14:paraId="48D54B1B" w14:textId="77777777" w:rsidR="00805DC8" w:rsidRDefault="00805DC8" w:rsidP="008557DD">
            <w:pPr>
              <w:rPr>
                <w:rFonts w:asciiTheme="minorHAnsi" w:hAnsiTheme="minorHAnsi"/>
                <w:sz w:val="20"/>
                <w:szCs w:val="20"/>
              </w:rPr>
            </w:pPr>
          </w:p>
          <w:p w14:paraId="419E5929" w14:textId="77777777" w:rsidR="0078764B" w:rsidRDefault="0078764B" w:rsidP="008557DD">
            <w:pPr>
              <w:rPr>
                <w:rFonts w:asciiTheme="minorHAnsi" w:hAnsiTheme="minorHAnsi"/>
                <w:sz w:val="20"/>
                <w:szCs w:val="20"/>
              </w:rPr>
            </w:pPr>
          </w:p>
          <w:p w14:paraId="72CF4711" w14:textId="77777777" w:rsidR="0078764B" w:rsidRPr="002F1B17" w:rsidRDefault="0078764B" w:rsidP="008557DD">
            <w:pPr>
              <w:rPr>
                <w:rFonts w:asciiTheme="minorHAnsi" w:hAnsiTheme="minorHAnsi"/>
                <w:sz w:val="20"/>
                <w:szCs w:val="20"/>
              </w:rPr>
            </w:pPr>
            <w:r>
              <w:rPr>
                <w:rFonts w:asciiTheme="minorHAnsi" w:hAnsiTheme="minorHAnsi"/>
                <w:sz w:val="20"/>
                <w:szCs w:val="20"/>
              </w:rPr>
              <w:t>Analizar el acuerdo 592 de la Articulación de la Educación Básica (SEP, 2011):</w:t>
            </w:r>
            <w:r w:rsidRPr="002F1B17">
              <w:rPr>
                <w:rFonts w:asciiTheme="minorHAnsi" w:hAnsiTheme="minorHAnsi"/>
                <w:bCs/>
                <w:sz w:val="20"/>
                <w:szCs w:val="20"/>
              </w:rPr>
              <w:t xml:space="preserve"> eje </w:t>
            </w:r>
            <w:r w:rsidRPr="002F1B17">
              <w:rPr>
                <w:rFonts w:asciiTheme="minorHAnsi" w:hAnsiTheme="minorHAnsi"/>
                <w:i/>
                <w:sz w:val="20"/>
                <w:szCs w:val="20"/>
              </w:rPr>
              <w:t>sentido numérico y pensamiento algebraico</w:t>
            </w:r>
          </w:p>
        </w:tc>
        <w:tc>
          <w:tcPr>
            <w:tcW w:w="541" w:type="pct"/>
          </w:tcPr>
          <w:p w14:paraId="14E65AD4" w14:textId="77777777" w:rsidR="00746CAD" w:rsidRPr="002F1B17" w:rsidRDefault="00746CAD" w:rsidP="008557DD">
            <w:pPr>
              <w:spacing w:after="120"/>
              <w:ind w:left="34"/>
              <w:rPr>
                <w:rFonts w:asciiTheme="minorHAnsi" w:hAnsiTheme="minorHAnsi" w:cs="Cambria"/>
                <w:bCs/>
                <w:sz w:val="20"/>
                <w:szCs w:val="20"/>
              </w:rPr>
            </w:pPr>
            <w:proofErr w:type="spellStart"/>
            <w:r w:rsidRPr="002F1B17">
              <w:rPr>
                <w:rFonts w:asciiTheme="minorHAnsi" w:hAnsiTheme="minorHAnsi" w:cs="Cambria"/>
                <w:sz w:val="20"/>
                <w:szCs w:val="20"/>
              </w:rPr>
              <w:lastRenderedPageBreak/>
              <w:t>Isoda</w:t>
            </w:r>
            <w:proofErr w:type="spellEnd"/>
            <w:r w:rsidRPr="002F1B17">
              <w:rPr>
                <w:rFonts w:asciiTheme="minorHAnsi" w:hAnsiTheme="minorHAnsi" w:cs="Cambria"/>
                <w:sz w:val="20"/>
                <w:szCs w:val="20"/>
              </w:rPr>
              <w:t xml:space="preserve">, M. y Cedillo, T. (editores). Matemáticas para la Educación Normal Tomo I Y II. Pearson, SEP, México. </w:t>
            </w:r>
          </w:p>
          <w:p w14:paraId="64373009" w14:textId="77777777" w:rsidR="00A154D9" w:rsidRDefault="00A154D9" w:rsidP="008557DD">
            <w:pPr>
              <w:ind w:left="34"/>
              <w:jc w:val="both"/>
              <w:rPr>
                <w:rFonts w:asciiTheme="minorHAnsi" w:hAnsiTheme="minorHAnsi" w:cs="Cambria"/>
                <w:bCs/>
                <w:sz w:val="20"/>
                <w:szCs w:val="20"/>
              </w:rPr>
            </w:pPr>
          </w:p>
          <w:p w14:paraId="343AABE0" w14:textId="77777777" w:rsidR="00A154D9" w:rsidRDefault="00A154D9" w:rsidP="008557DD">
            <w:pPr>
              <w:ind w:left="34"/>
              <w:jc w:val="both"/>
              <w:rPr>
                <w:rFonts w:asciiTheme="minorHAnsi" w:hAnsiTheme="minorHAnsi" w:cs="Cambria"/>
                <w:bCs/>
                <w:sz w:val="20"/>
                <w:szCs w:val="20"/>
              </w:rPr>
            </w:pPr>
          </w:p>
          <w:p w14:paraId="49E08BB6" w14:textId="77777777" w:rsidR="00746CAD" w:rsidRPr="002F1B17" w:rsidRDefault="00746CAD" w:rsidP="008557DD">
            <w:pPr>
              <w:ind w:left="34"/>
              <w:jc w:val="both"/>
              <w:rPr>
                <w:rFonts w:asciiTheme="minorHAnsi" w:hAnsiTheme="minorHAnsi" w:cs="Cambria"/>
                <w:bCs/>
                <w:sz w:val="20"/>
                <w:szCs w:val="20"/>
              </w:rPr>
            </w:pPr>
            <w:r w:rsidRPr="002F1B17">
              <w:rPr>
                <w:rFonts w:asciiTheme="minorHAnsi" w:hAnsiTheme="minorHAnsi" w:cs="Cambria"/>
                <w:bCs/>
                <w:sz w:val="20"/>
                <w:szCs w:val="20"/>
              </w:rPr>
              <w:t xml:space="preserve">Cedillo, T., </w:t>
            </w:r>
            <w:proofErr w:type="spellStart"/>
            <w:r w:rsidRPr="002F1B17">
              <w:rPr>
                <w:rFonts w:asciiTheme="minorHAnsi" w:hAnsiTheme="minorHAnsi" w:cs="Cambria"/>
                <w:bCs/>
                <w:sz w:val="20"/>
                <w:szCs w:val="20"/>
              </w:rPr>
              <w:t>Isoda</w:t>
            </w:r>
            <w:proofErr w:type="spellEnd"/>
            <w:r w:rsidRPr="002F1B17">
              <w:rPr>
                <w:rFonts w:asciiTheme="minorHAnsi" w:hAnsiTheme="minorHAnsi" w:cs="Cambria"/>
                <w:bCs/>
                <w:sz w:val="20"/>
                <w:szCs w:val="20"/>
              </w:rPr>
              <w:t xml:space="preserve">, M., </w:t>
            </w:r>
            <w:proofErr w:type="spellStart"/>
            <w:r w:rsidRPr="002F1B17">
              <w:rPr>
                <w:rFonts w:asciiTheme="minorHAnsi" w:hAnsiTheme="minorHAnsi" w:cs="Cambria"/>
                <w:bCs/>
                <w:sz w:val="20"/>
                <w:szCs w:val="20"/>
              </w:rPr>
              <w:t>Chalini</w:t>
            </w:r>
            <w:proofErr w:type="spellEnd"/>
            <w:r w:rsidRPr="002F1B17">
              <w:rPr>
                <w:rFonts w:asciiTheme="minorHAnsi" w:hAnsiTheme="minorHAnsi" w:cs="Cambria"/>
                <w:bCs/>
                <w:sz w:val="20"/>
                <w:szCs w:val="20"/>
              </w:rPr>
              <w:t xml:space="preserve">, A., Cruz, V. y Vega, E. (2012). </w:t>
            </w:r>
            <w:r w:rsidRPr="002F1B17">
              <w:rPr>
                <w:rFonts w:asciiTheme="minorHAnsi" w:hAnsiTheme="minorHAnsi" w:cs="Cambria"/>
                <w:bCs/>
                <w:sz w:val="20"/>
                <w:szCs w:val="20"/>
              </w:rPr>
              <w:lastRenderedPageBreak/>
              <w:t xml:space="preserve">Aritmética: </w:t>
            </w:r>
            <w:r w:rsidRPr="002F1B17">
              <w:rPr>
                <w:rFonts w:asciiTheme="minorHAnsi" w:hAnsiTheme="minorHAnsi" w:cs="Cambria"/>
                <w:bCs/>
                <w:i/>
                <w:sz w:val="20"/>
                <w:szCs w:val="20"/>
              </w:rPr>
              <w:t>Guía para su  aprendizaje y  enseñanza</w:t>
            </w:r>
            <w:r w:rsidRPr="002F1B17">
              <w:rPr>
                <w:rFonts w:asciiTheme="minorHAnsi" w:hAnsiTheme="minorHAnsi" w:cs="Cambria"/>
                <w:bCs/>
                <w:sz w:val="20"/>
                <w:szCs w:val="20"/>
              </w:rPr>
              <w:t xml:space="preserve">. SEP, México. </w:t>
            </w:r>
          </w:p>
          <w:p w14:paraId="465CAF11" w14:textId="77777777" w:rsidR="00746CAD" w:rsidRPr="002F1B17" w:rsidRDefault="00746CAD" w:rsidP="008557DD">
            <w:pPr>
              <w:rPr>
                <w:rFonts w:asciiTheme="minorHAnsi" w:hAnsiTheme="minorHAnsi" w:cs="Arial"/>
                <w:sz w:val="20"/>
                <w:szCs w:val="20"/>
              </w:rPr>
            </w:pPr>
          </w:p>
          <w:p w14:paraId="6CB4F2DE" w14:textId="77777777" w:rsidR="00746CAD" w:rsidRPr="002F1B17" w:rsidRDefault="00746CAD" w:rsidP="008557DD">
            <w:pPr>
              <w:rPr>
                <w:rFonts w:asciiTheme="minorHAnsi" w:hAnsiTheme="minorHAnsi" w:cs="Arial"/>
                <w:sz w:val="20"/>
                <w:szCs w:val="20"/>
              </w:rPr>
            </w:pPr>
          </w:p>
          <w:p w14:paraId="74D62ABA" w14:textId="77777777" w:rsidR="00746CAD" w:rsidRPr="002F1B17" w:rsidRDefault="00746CAD" w:rsidP="008557DD">
            <w:pPr>
              <w:rPr>
                <w:rFonts w:asciiTheme="minorHAnsi" w:hAnsiTheme="minorHAnsi" w:cs="Arial"/>
                <w:sz w:val="20"/>
                <w:szCs w:val="20"/>
              </w:rPr>
            </w:pPr>
          </w:p>
          <w:p w14:paraId="573219FB" w14:textId="77777777" w:rsidR="00746CAD" w:rsidRPr="002F1B17" w:rsidRDefault="00746CAD" w:rsidP="008557DD">
            <w:pPr>
              <w:rPr>
                <w:rFonts w:asciiTheme="minorHAnsi" w:hAnsiTheme="minorHAnsi" w:cs="Arial"/>
                <w:sz w:val="20"/>
                <w:szCs w:val="20"/>
              </w:rPr>
            </w:pPr>
          </w:p>
          <w:p w14:paraId="381B8821" w14:textId="77777777" w:rsidR="00746CAD" w:rsidRPr="002F1B17" w:rsidRDefault="00746CAD" w:rsidP="008557DD">
            <w:pPr>
              <w:rPr>
                <w:rFonts w:asciiTheme="minorHAnsi" w:hAnsiTheme="minorHAnsi" w:cs="Arial"/>
                <w:sz w:val="20"/>
                <w:szCs w:val="20"/>
              </w:rPr>
            </w:pPr>
          </w:p>
          <w:p w14:paraId="13421A94" w14:textId="77777777" w:rsidR="00746CAD" w:rsidRPr="002F1B17" w:rsidRDefault="00746CAD" w:rsidP="008557DD">
            <w:pPr>
              <w:rPr>
                <w:rFonts w:asciiTheme="minorHAnsi" w:hAnsiTheme="minorHAnsi" w:cs="Arial"/>
                <w:sz w:val="20"/>
                <w:szCs w:val="20"/>
              </w:rPr>
            </w:pPr>
          </w:p>
          <w:p w14:paraId="6A026945" w14:textId="77777777" w:rsidR="00746CAD" w:rsidRPr="002F1B17" w:rsidRDefault="00746CAD" w:rsidP="008557DD">
            <w:pPr>
              <w:rPr>
                <w:rFonts w:asciiTheme="minorHAnsi" w:hAnsiTheme="minorHAnsi" w:cs="Arial"/>
                <w:sz w:val="20"/>
                <w:szCs w:val="20"/>
              </w:rPr>
            </w:pPr>
          </w:p>
          <w:p w14:paraId="798D5D2C" w14:textId="77777777" w:rsidR="00746CAD" w:rsidRPr="002F1B17" w:rsidRDefault="00746CAD" w:rsidP="008557DD">
            <w:pPr>
              <w:rPr>
                <w:rFonts w:asciiTheme="minorHAnsi" w:hAnsiTheme="minorHAnsi" w:cs="Arial"/>
                <w:sz w:val="20"/>
                <w:szCs w:val="20"/>
              </w:rPr>
            </w:pPr>
          </w:p>
          <w:p w14:paraId="3F3C4A69" w14:textId="77777777" w:rsidR="00746CAD" w:rsidRPr="002F1B17" w:rsidRDefault="00746CAD" w:rsidP="008557DD">
            <w:pPr>
              <w:rPr>
                <w:rFonts w:asciiTheme="minorHAnsi" w:hAnsiTheme="minorHAnsi" w:cs="Arial"/>
                <w:sz w:val="20"/>
                <w:szCs w:val="20"/>
              </w:rPr>
            </w:pPr>
          </w:p>
          <w:p w14:paraId="06FF6781" w14:textId="77777777" w:rsidR="00746CAD" w:rsidRPr="002F1B17" w:rsidRDefault="00746CAD" w:rsidP="008557DD">
            <w:pPr>
              <w:ind w:left="34"/>
              <w:rPr>
                <w:rFonts w:asciiTheme="minorHAnsi" w:hAnsiTheme="minorHAnsi" w:cs="Cambria"/>
                <w:sz w:val="20"/>
                <w:szCs w:val="20"/>
              </w:rPr>
            </w:pPr>
            <w:proofErr w:type="spellStart"/>
            <w:r w:rsidRPr="002F1B17">
              <w:rPr>
                <w:rFonts w:asciiTheme="minorHAnsi" w:hAnsiTheme="minorHAnsi" w:cs="Cambria"/>
                <w:sz w:val="20"/>
                <w:szCs w:val="20"/>
              </w:rPr>
              <w:t>Vergnaud</w:t>
            </w:r>
            <w:proofErr w:type="spellEnd"/>
            <w:r w:rsidRPr="002F1B17">
              <w:rPr>
                <w:rFonts w:asciiTheme="minorHAnsi" w:hAnsiTheme="minorHAnsi" w:cs="Cambria"/>
                <w:sz w:val="20"/>
                <w:szCs w:val="20"/>
              </w:rPr>
              <w:t>, G. (1991) El niño, las matemáticas y la realidad. México: Paidós.</w:t>
            </w:r>
          </w:p>
          <w:p w14:paraId="0F326CAC" w14:textId="77777777" w:rsidR="00746CAD" w:rsidRPr="002F1B17" w:rsidRDefault="00746CAD" w:rsidP="008557DD">
            <w:pPr>
              <w:rPr>
                <w:rFonts w:asciiTheme="minorHAnsi" w:hAnsiTheme="minorHAnsi" w:cs="Arial"/>
                <w:sz w:val="20"/>
                <w:szCs w:val="20"/>
              </w:rPr>
            </w:pPr>
          </w:p>
          <w:p w14:paraId="1C7FCDCA" w14:textId="77777777" w:rsidR="00746CAD" w:rsidRPr="002F1B17" w:rsidRDefault="00746CAD" w:rsidP="008557DD">
            <w:pPr>
              <w:rPr>
                <w:rFonts w:asciiTheme="minorHAnsi" w:hAnsiTheme="minorHAnsi" w:cs="Arial"/>
                <w:sz w:val="20"/>
                <w:szCs w:val="20"/>
              </w:rPr>
            </w:pPr>
          </w:p>
          <w:p w14:paraId="6E0686E9" w14:textId="77777777" w:rsidR="00746CAD" w:rsidRPr="002F1B17" w:rsidRDefault="00746CAD" w:rsidP="008557DD">
            <w:pPr>
              <w:rPr>
                <w:rFonts w:asciiTheme="minorHAnsi" w:hAnsiTheme="minorHAnsi" w:cs="Arial"/>
                <w:sz w:val="20"/>
                <w:szCs w:val="20"/>
              </w:rPr>
            </w:pPr>
          </w:p>
          <w:p w14:paraId="0B729242" w14:textId="77777777" w:rsidR="00746CAD" w:rsidRPr="002F1B17" w:rsidRDefault="00746CAD" w:rsidP="008557DD">
            <w:pPr>
              <w:spacing w:after="120"/>
              <w:ind w:left="34"/>
              <w:rPr>
                <w:rFonts w:asciiTheme="minorHAnsi" w:hAnsiTheme="minorHAnsi" w:cs="Cambria"/>
                <w:sz w:val="20"/>
                <w:szCs w:val="20"/>
              </w:rPr>
            </w:pPr>
          </w:p>
          <w:p w14:paraId="456199F6" w14:textId="77777777" w:rsidR="00746CAD" w:rsidRPr="002F1B17" w:rsidRDefault="00746CAD" w:rsidP="008557DD">
            <w:pPr>
              <w:spacing w:after="120"/>
              <w:ind w:left="34"/>
              <w:rPr>
                <w:rFonts w:asciiTheme="minorHAnsi" w:hAnsiTheme="minorHAnsi" w:cs="Cambria"/>
                <w:sz w:val="20"/>
                <w:szCs w:val="20"/>
              </w:rPr>
            </w:pPr>
          </w:p>
          <w:p w14:paraId="4C5C3DBF" w14:textId="77777777" w:rsidR="00746CAD" w:rsidRPr="002F1B17" w:rsidRDefault="00746CAD" w:rsidP="008557DD">
            <w:pPr>
              <w:spacing w:after="120"/>
              <w:ind w:left="34"/>
              <w:rPr>
                <w:rFonts w:asciiTheme="minorHAnsi" w:hAnsiTheme="minorHAnsi" w:cs="Cambria"/>
                <w:sz w:val="20"/>
                <w:szCs w:val="20"/>
              </w:rPr>
            </w:pPr>
          </w:p>
          <w:p w14:paraId="09B997E4" w14:textId="77777777" w:rsidR="00746CAD" w:rsidRDefault="00746CAD" w:rsidP="008557DD">
            <w:pPr>
              <w:spacing w:after="120"/>
              <w:ind w:left="34"/>
              <w:rPr>
                <w:rFonts w:asciiTheme="minorHAnsi" w:hAnsiTheme="minorHAnsi" w:cs="Cambria"/>
                <w:sz w:val="20"/>
                <w:szCs w:val="20"/>
              </w:rPr>
            </w:pPr>
          </w:p>
          <w:p w14:paraId="3004AE97" w14:textId="77777777" w:rsidR="00A154D9" w:rsidRDefault="00A154D9" w:rsidP="008557DD">
            <w:pPr>
              <w:spacing w:after="120"/>
              <w:ind w:left="34"/>
              <w:rPr>
                <w:rFonts w:asciiTheme="minorHAnsi" w:hAnsiTheme="minorHAnsi" w:cs="Cambria"/>
                <w:sz w:val="20"/>
                <w:szCs w:val="20"/>
              </w:rPr>
            </w:pPr>
          </w:p>
          <w:p w14:paraId="3EAAA980" w14:textId="77777777" w:rsidR="00A154D9" w:rsidRDefault="00A154D9" w:rsidP="008557DD">
            <w:pPr>
              <w:spacing w:after="120"/>
              <w:ind w:left="34"/>
              <w:rPr>
                <w:rFonts w:asciiTheme="minorHAnsi" w:hAnsiTheme="minorHAnsi" w:cs="Cambria"/>
                <w:sz w:val="20"/>
                <w:szCs w:val="20"/>
              </w:rPr>
            </w:pPr>
          </w:p>
          <w:p w14:paraId="34357AC1" w14:textId="77777777" w:rsidR="00A154D9" w:rsidRDefault="00A154D9" w:rsidP="008557DD">
            <w:pPr>
              <w:spacing w:after="120"/>
              <w:ind w:left="34"/>
              <w:rPr>
                <w:rFonts w:asciiTheme="minorHAnsi" w:hAnsiTheme="minorHAnsi" w:cs="Cambria"/>
                <w:sz w:val="20"/>
                <w:szCs w:val="20"/>
              </w:rPr>
            </w:pPr>
          </w:p>
          <w:p w14:paraId="02B2FD22" w14:textId="77777777" w:rsidR="00A154D9" w:rsidRDefault="00A154D9" w:rsidP="008557DD">
            <w:pPr>
              <w:spacing w:after="120"/>
              <w:ind w:left="34"/>
              <w:rPr>
                <w:rFonts w:asciiTheme="minorHAnsi" w:hAnsiTheme="minorHAnsi" w:cs="Cambria"/>
                <w:sz w:val="20"/>
                <w:szCs w:val="20"/>
              </w:rPr>
            </w:pPr>
          </w:p>
          <w:p w14:paraId="27A5AB9D" w14:textId="77777777" w:rsidR="00A154D9" w:rsidRDefault="00A154D9" w:rsidP="008557DD">
            <w:pPr>
              <w:spacing w:after="120"/>
              <w:ind w:left="34"/>
              <w:rPr>
                <w:rFonts w:asciiTheme="minorHAnsi" w:hAnsiTheme="minorHAnsi" w:cs="Cambria"/>
                <w:sz w:val="20"/>
                <w:szCs w:val="20"/>
              </w:rPr>
            </w:pPr>
          </w:p>
          <w:p w14:paraId="19B56A99" w14:textId="77777777" w:rsidR="00A154D9" w:rsidRDefault="00A154D9" w:rsidP="008557DD">
            <w:pPr>
              <w:spacing w:after="120"/>
              <w:ind w:left="34"/>
              <w:rPr>
                <w:rFonts w:asciiTheme="minorHAnsi" w:hAnsiTheme="minorHAnsi" w:cs="Cambria"/>
                <w:sz w:val="20"/>
                <w:szCs w:val="20"/>
              </w:rPr>
            </w:pPr>
          </w:p>
          <w:p w14:paraId="5FC741C7" w14:textId="77777777" w:rsidR="00A154D9" w:rsidRDefault="00A154D9" w:rsidP="008557DD">
            <w:pPr>
              <w:spacing w:after="120"/>
              <w:ind w:left="34"/>
              <w:rPr>
                <w:rFonts w:asciiTheme="minorHAnsi" w:hAnsiTheme="minorHAnsi" w:cs="Cambria"/>
                <w:sz w:val="20"/>
                <w:szCs w:val="20"/>
              </w:rPr>
            </w:pPr>
          </w:p>
          <w:p w14:paraId="7A335318" w14:textId="77777777" w:rsidR="00A154D9" w:rsidRDefault="00A154D9" w:rsidP="008557DD">
            <w:pPr>
              <w:spacing w:after="120"/>
              <w:ind w:left="34"/>
              <w:rPr>
                <w:rFonts w:asciiTheme="minorHAnsi" w:hAnsiTheme="minorHAnsi" w:cs="Cambria"/>
                <w:sz w:val="20"/>
                <w:szCs w:val="20"/>
              </w:rPr>
            </w:pPr>
          </w:p>
          <w:p w14:paraId="1E07BDD3" w14:textId="77777777" w:rsidR="00A154D9" w:rsidRDefault="00A154D9" w:rsidP="008557DD">
            <w:pPr>
              <w:spacing w:after="120"/>
              <w:ind w:left="34"/>
              <w:rPr>
                <w:rFonts w:asciiTheme="minorHAnsi" w:hAnsiTheme="minorHAnsi" w:cs="Cambria"/>
                <w:sz w:val="20"/>
                <w:szCs w:val="20"/>
              </w:rPr>
            </w:pPr>
          </w:p>
          <w:p w14:paraId="2A0A161B" w14:textId="77777777" w:rsidR="00A154D9" w:rsidRDefault="00A154D9" w:rsidP="008557DD">
            <w:pPr>
              <w:spacing w:after="120"/>
              <w:ind w:left="34"/>
              <w:rPr>
                <w:rFonts w:asciiTheme="minorHAnsi" w:hAnsiTheme="minorHAnsi" w:cs="Cambria"/>
                <w:sz w:val="20"/>
                <w:szCs w:val="20"/>
              </w:rPr>
            </w:pPr>
          </w:p>
          <w:p w14:paraId="5FFEC41A" w14:textId="77777777" w:rsidR="00A154D9" w:rsidRDefault="00A154D9" w:rsidP="008557DD">
            <w:pPr>
              <w:spacing w:after="120"/>
              <w:ind w:left="34"/>
              <w:rPr>
                <w:rFonts w:asciiTheme="minorHAnsi" w:hAnsiTheme="minorHAnsi" w:cs="Cambria"/>
                <w:sz w:val="20"/>
                <w:szCs w:val="20"/>
              </w:rPr>
            </w:pPr>
          </w:p>
          <w:p w14:paraId="4BB5FF6C" w14:textId="77777777" w:rsidR="00A154D9" w:rsidRDefault="00A154D9" w:rsidP="008557DD">
            <w:pPr>
              <w:spacing w:after="120"/>
              <w:ind w:left="34"/>
              <w:rPr>
                <w:rFonts w:asciiTheme="minorHAnsi" w:hAnsiTheme="minorHAnsi" w:cs="Cambria"/>
                <w:sz w:val="20"/>
                <w:szCs w:val="20"/>
              </w:rPr>
            </w:pPr>
          </w:p>
          <w:p w14:paraId="2014B43E" w14:textId="77777777" w:rsidR="00A154D9" w:rsidRDefault="00A154D9" w:rsidP="008557DD">
            <w:pPr>
              <w:spacing w:after="120"/>
              <w:ind w:left="34"/>
              <w:rPr>
                <w:rFonts w:asciiTheme="minorHAnsi" w:hAnsiTheme="minorHAnsi" w:cs="Cambria"/>
                <w:sz w:val="20"/>
                <w:szCs w:val="20"/>
              </w:rPr>
            </w:pPr>
          </w:p>
          <w:p w14:paraId="5553787A" w14:textId="77777777" w:rsidR="00A154D9" w:rsidRDefault="00A154D9" w:rsidP="008557DD">
            <w:pPr>
              <w:spacing w:after="120"/>
              <w:ind w:left="34"/>
              <w:rPr>
                <w:rFonts w:asciiTheme="minorHAnsi" w:hAnsiTheme="minorHAnsi" w:cs="Cambria"/>
                <w:sz w:val="20"/>
                <w:szCs w:val="20"/>
              </w:rPr>
            </w:pPr>
          </w:p>
          <w:p w14:paraId="7E41C4DF" w14:textId="77777777" w:rsidR="00A154D9" w:rsidRPr="002F1B17" w:rsidRDefault="00A154D9" w:rsidP="008557DD">
            <w:pPr>
              <w:spacing w:after="120"/>
              <w:ind w:left="34"/>
              <w:rPr>
                <w:rFonts w:asciiTheme="minorHAnsi" w:hAnsiTheme="minorHAnsi" w:cs="Cambria"/>
                <w:sz w:val="20"/>
                <w:szCs w:val="20"/>
              </w:rPr>
            </w:pPr>
          </w:p>
          <w:p w14:paraId="3C2A9613" w14:textId="77777777" w:rsidR="00746CAD" w:rsidRPr="002F1B17" w:rsidRDefault="00746CAD" w:rsidP="008557DD">
            <w:pPr>
              <w:spacing w:after="120"/>
              <w:ind w:left="34"/>
              <w:rPr>
                <w:rFonts w:asciiTheme="minorHAnsi" w:hAnsiTheme="minorHAnsi" w:cs="Cambria"/>
                <w:bCs/>
                <w:sz w:val="20"/>
                <w:szCs w:val="20"/>
              </w:rPr>
            </w:pPr>
            <w:proofErr w:type="spellStart"/>
            <w:r w:rsidRPr="002F1B17">
              <w:rPr>
                <w:rFonts w:asciiTheme="minorHAnsi" w:hAnsiTheme="minorHAnsi" w:cs="Cambria"/>
                <w:sz w:val="20"/>
                <w:szCs w:val="20"/>
              </w:rPr>
              <w:t>Isoda</w:t>
            </w:r>
            <w:proofErr w:type="spellEnd"/>
            <w:r w:rsidRPr="002F1B17">
              <w:rPr>
                <w:rFonts w:asciiTheme="minorHAnsi" w:hAnsiTheme="minorHAnsi" w:cs="Cambria"/>
                <w:sz w:val="20"/>
                <w:szCs w:val="20"/>
              </w:rPr>
              <w:t xml:space="preserve">, M. y Cedillo, T. (editores). Matemáticas para la Educación Normal Tomo I Y IV. Pearson, SEP, México. </w:t>
            </w:r>
          </w:p>
          <w:p w14:paraId="48CC2281" w14:textId="77777777" w:rsidR="00746CAD" w:rsidRPr="002F1B17" w:rsidRDefault="00746CAD" w:rsidP="008557DD">
            <w:pPr>
              <w:pStyle w:val="Sinespaciado1"/>
              <w:rPr>
                <w:rFonts w:asciiTheme="minorHAnsi" w:hAnsiTheme="minorHAnsi"/>
                <w:sz w:val="20"/>
                <w:szCs w:val="20"/>
              </w:rPr>
            </w:pPr>
          </w:p>
          <w:p w14:paraId="5A549344" w14:textId="77777777" w:rsidR="00746CAD" w:rsidRPr="002F1B17" w:rsidRDefault="00746CAD" w:rsidP="008557DD">
            <w:pPr>
              <w:pStyle w:val="Sinespaciado1"/>
              <w:rPr>
                <w:rFonts w:asciiTheme="minorHAnsi" w:hAnsiTheme="minorHAnsi" w:cs="Arial"/>
                <w:sz w:val="20"/>
                <w:szCs w:val="20"/>
              </w:rPr>
            </w:pPr>
          </w:p>
          <w:p w14:paraId="79A280D3" w14:textId="77777777" w:rsidR="00746CAD" w:rsidRPr="002F1B17" w:rsidRDefault="00746CAD" w:rsidP="008557DD">
            <w:pPr>
              <w:pStyle w:val="Sinespaciado1"/>
              <w:rPr>
                <w:rFonts w:asciiTheme="minorHAnsi" w:hAnsiTheme="minorHAnsi" w:cs="Arial"/>
                <w:sz w:val="20"/>
                <w:szCs w:val="20"/>
              </w:rPr>
            </w:pPr>
          </w:p>
          <w:p w14:paraId="6A3518C9" w14:textId="77777777" w:rsidR="00746CAD" w:rsidRPr="002F1B17" w:rsidRDefault="00746CAD" w:rsidP="008557DD">
            <w:pPr>
              <w:ind w:left="34"/>
              <w:jc w:val="both"/>
              <w:rPr>
                <w:rFonts w:asciiTheme="minorHAnsi" w:hAnsiTheme="minorHAnsi" w:cs="Cambria"/>
                <w:bCs/>
                <w:sz w:val="20"/>
                <w:szCs w:val="20"/>
              </w:rPr>
            </w:pPr>
            <w:r w:rsidRPr="002F1B17">
              <w:rPr>
                <w:rFonts w:asciiTheme="minorHAnsi" w:hAnsiTheme="minorHAnsi" w:cs="Cambria"/>
                <w:bCs/>
                <w:sz w:val="20"/>
                <w:szCs w:val="20"/>
              </w:rPr>
              <w:t xml:space="preserve">Cedillo, T., </w:t>
            </w:r>
            <w:proofErr w:type="spellStart"/>
            <w:r w:rsidRPr="002F1B17">
              <w:rPr>
                <w:rFonts w:asciiTheme="minorHAnsi" w:hAnsiTheme="minorHAnsi" w:cs="Cambria"/>
                <w:bCs/>
                <w:sz w:val="20"/>
                <w:szCs w:val="20"/>
              </w:rPr>
              <w:t>Isoda</w:t>
            </w:r>
            <w:proofErr w:type="spellEnd"/>
            <w:r w:rsidRPr="002F1B17">
              <w:rPr>
                <w:rFonts w:asciiTheme="minorHAnsi" w:hAnsiTheme="minorHAnsi" w:cs="Cambria"/>
                <w:bCs/>
                <w:sz w:val="20"/>
                <w:szCs w:val="20"/>
              </w:rPr>
              <w:t xml:space="preserve">, M., </w:t>
            </w:r>
            <w:proofErr w:type="spellStart"/>
            <w:r w:rsidRPr="002F1B17">
              <w:rPr>
                <w:rFonts w:asciiTheme="minorHAnsi" w:hAnsiTheme="minorHAnsi" w:cs="Cambria"/>
                <w:bCs/>
                <w:sz w:val="20"/>
                <w:szCs w:val="20"/>
              </w:rPr>
              <w:t>Chalini</w:t>
            </w:r>
            <w:proofErr w:type="spellEnd"/>
            <w:r w:rsidRPr="002F1B17">
              <w:rPr>
                <w:rFonts w:asciiTheme="minorHAnsi" w:hAnsiTheme="minorHAnsi" w:cs="Cambria"/>
                <w:bCs/>
                <w:sz w:val="20"/>
                <w:szCs w:val="20"/>
              </w:rPr>
              <w:t xml:space="preserve">, A., Cruz, V. y Vega, E. (2012). Aritmética: </w:t>
            </w:r>
            <w:r w:rsidRPr="002F1B17">
              <w:rPr>
                <w:rFonts w:asciiTheme="minorHAnsi" w:hAnsiTheme="minorHAnsi" w:cs="Cambria"/>
                <w:bCs/>
                <w:i/>
                <w:sz w:val="20"/>
                <w:szCs w:val="20"/>
              </w:rPr>
              <w:t>Guía para su  aprendizaje y  enseñanza</w:t>
            </w:r>
            <w:r w:rsidRPr="002F1B17">
              <w:rPr>
                <w:rFonts w:asciiTheme="minorHAnsi" w:hAnsiTheme="minorHAnsi" w:cs="Cambria"/>
                <w:bCs/>
                <w:sz w:val="20"/>
                <w:szCs w:val="20"/>
              </w:rPr>
              <w:t xml:space="preserve">. SEP, México. </w:t>
            </w:r>
          </w:p>
          <w:p w14:paraId="1204B3DC" w14:textId="77777777" w:rsidR="00746CAD" w:rsidRPr="002F1B17" w:rsidRDefault="00746CAD" w:rsidP="008557DD">
            <w:pPr>
              <w:pStyle w:val="Sinespaciado1"/>
              <w:rPr>
                <w:rFonts w:asciiTheme="minorHAnsi" w:hAnsiTheme="minorHAnsi" w:cs="Arial"/>
                <w:sz w:val="20"/>
                <w:szCs w:val="20"/>
              </w:rPr>
            </w:pPr>
          </w:p>
          <w:p w14:paraId="5974B46B" w14:textId="77777777" w:rsidR="00746CAD" w:rsidRPr="002F1B17" w:rsidRDefault="00746CAD" w:rsidP="008557DD">
            <w:pPr>
              <w:pStyle w:val="Sinespaciado1"/>
              <w:rPr>
                <w:rFonts w:asciiTheme="minorHAnsi" w:hAnsiTheme="minorHAnsi" w:cs="Arial"/>
                <w:sz w:val="20"/>
                <w:szCs w:val="20"/>
              </w:rPr>
            </w:pPr>
          </w:p>
          <w:p w14:paraId="6D3A613B" w14:textId="77777777" w:rsidR="00746CAD" w:rsidRPr="002F1B17" w:rsidRDefault="00746CAD" w:rsidP="008557DD">
            <w:pPr>
              <w:ind w:left="34"/>
              <w:jc w:val="both"/>
              <w:rPr>
                <w:rFonts w:asciiTheme="minorHAnsi" w:hAnsiTheme="minorHAnsi" w:cs="Cambria"/>
                <w:bCs/>
                <w:sz w:val="20"/>
                <w:szCs w:val="20"/>
              </w:rPr>
            </w:pPr>
            <w:r w:rsidRPr="002F1B17">
              <w:rPr>
                <w:rFonts w:asciiTheme="minorHAnsi" w:hAnsiTheme="minorHAnsi" w:cs="Cambria"/>
                <w:bCs/>
                <w:sz w:val="20"/>
                <w:szCs w:val="20"/>
              </w:rPr>
              <w:t xml:space="preserve">Cedillo, T. y Cruz, V. (2012). </w:t>
            </w:r>
            <w:r w:rsidRPr="002F1B17">
              <w:rPr>
                <w:rFonts w:asciiTheme="minorHAnsi" w:hAnsiTheme="minorHAnsi" w:cs="Cambria"/>
                <w:bCs/>
                <w:i/>
                <w:sz w:val="20"/>
                <w:szCs w:val="20"/>
              </w:rPr>
              <w:t xml:space="preserve">Del sentido numérico al pensamiento </w:t>
            </w:r>
            <w:proofErr w:type="spellStart"/>
            <w:r w:rsidRPr="002F1B17">
              <w:rPr>
                <w:rFonts w:asciiTheme="minorHAnsi" w:hAnsiTheme="minorHAnsi" w:cs="Cambria"/>
                <w:bCs/>
                <w:i/>
                <w:sz w:val="20"/>
                <w:szCs w:val="20"/>
              </w:rPr>
              <w:t>prealgeabraico</w:t>
            </w:r>
            <w:proofErr w:type="spellEnd"/>
            <w:r w:rsidRPr="002F1B17">
              <w:rPr>
                <w:rFonts w:asciiTheme="minorHAnsi" w:hAnsiTheme="minorHAnsi" w:cs="Cambria"/>
                <w:bCs/>
                <w:sz w:val="20"/>
                <w:szCs w:val="20"/>
              </w:rPr>
              <w:t xml:space="preserve">. </w:t>
            </w:r>
            <w:r w:rsidRPr="002F1B17">
              <w:rPr>
                <w:rFonts w:asciiTheme="minorHAnsi" w:hAnsiTheme="minorHAnsi" w:cs="Cambria"/>
                <w:bCs/>
                <w:sz w:val="20"/>
                <w:szCs w:val="20"/>
              </w:rPr>
              <w:lastRenderedPageBreak/>
              <w:t>Pearson, México.</w:t>
            </w:r>
          </w:p>
          <w:p w14:paraId="73B11801" w14:textId="77777777" w:rsidR="00746CAD" w:rsidRPr="002F1B17" w:rsidRDefault="00746CAD" w:rsidP="008557DD">
            <w:pPr>
              <w:pStyle w:val="Sinespaciado1"/>
              <w:rPr>
                <w:rFonts w:asciiTheme="minorHAnsi" w:hAnsiTheme="minorHAnsi" w:cs="Arial"/>
                <w:sz w:val="20"/>
                <w:szCs w:val="20"/>
              </w:rPr>
            </w:pPr>
          </w:p>
          <w:p w14:paraId="6BF2DD11" w14:textId="77777777" w:rsidR="00746CAD" w:rsidRPr="002F1B17" w:rsidRDefault="00746CAD" w:rsidP="008557DD">
            <w:pPr>
              <w:ind w:left="34"/>
              <w:rPr>
                <w:rFonts w:asciiTheme="minorHAnsi" w:hAnsiTheme="minorHAnsi" w:cs="Cambria"/>
                <w:sz w:val="20"/>
                <w:szCs w:val="20"/>
                <w:lang w:val="en-US"/>
              </w:rPr>
            </w:pPr>
            <w:r w:rsidRPr="002F1B17">
              <w:rPr>
                <w:rFonts w:asciiTheme="minorHAnsi" w:hAnsiTheme="minorHAnsi" w:cs="Cambria"/>
                <w:sz w:val="20"/>
                <w:szCs w:val="20"/>
              </w:rPr>
              <w:t xml:space="preserve">Chamorro, M. C. (2003). </w:t>
            </w:r>
            <w:r w:rsidRPr="002F1B17">
              <w:rPr>
                <w:rFonts w:asciiTheme="minorHAnsi" w:hAnsiTheme="minorHAnsi" w:cs="Cambria"/>
                <w:i/>
                <w:sz w:val="20"/>
                <w:szCs w:val="20"/>
              </w:rPr>
              <w:t>Didáctica de la matemática para educación primaria</w:t>
            </w:r>
            <w:r w:rsidRPr="002F1B17">
              <w:rPr>
                <w:rFonts w:asciiTheme="minorHAnsi" w:hAnsiTheme="minorHAnsi" w:cs="Cambria"/>
                <w:sz w:val="20"/>
                <w:szCs w:val="20"/>
              </w:rPr>
              <w:t xml:space="preserve">. </w:t>
            </w:r>
            <w:r w:rsidRPr="002F1B17">
              <w:rPr>
                <w:rFonts w:asciiTheme="minorHAnsi" w:hAnsiTheme="minorHAnsi" w:cs="Cambria"/>
                <w:sz w:val="20"/>
                <w:szCs w:val="20"/>
                <w:lang w:val="en-US"/>
              </w:rPr>
              <w:t>Madrid: Prentice hall.</w:t>
            </w:r>
          </w:p>
          <w:p w14:paraId="5F17B502" w14:textId="77777777" w:rsidR="00746CAD" w:rsidRPr="002F1B17" w:rsidRDefault="00746CAD" w:rsidP="008557DD">
            <w:pPr>
              <w:pStyle w:val="Sinespaciado1"/>
              <w:rPr>
                <w:rFonts w:asciiTheme="minorHAnsi" w:hAnsiTheme="minorHAnsi" w:cs="Arial"/>
                <w:sz w:val="20"/>
                <w:szCs w:val="20"/>
                <w:lang w:val="en-US"/>
              </w:rPr>
            </w:pPr>
          </w:p>
          <w:p w14:paraId="2B87F3DB" w14:textId="77777777" w:rsidR="00746CAD" w:rsidRPr="002F1B17" w:rsidRDefault="00746CAD" w:rsidP="008557DD">
            <w:pPr>
              <w:ind w:left="34"/>
              <w:contextualSpacing/>
              <w:jc w:val="both"/>
              <w:rPr>
                <w:rFonts w:asciiTheme="minorHAnsi" w:hAnsiTheme="minorHAnsi" w:cs="Cambria"/>
                <w:sz w:val="20"/>
                <w:szCs w:val="20"/>
              </w:rPr>
            </w:pPr>
            <w:proofErr w:type="spellStart"/>
            <w:r w:rsidRPr="002F1B17">
              <w:rPr>
                <w:rFonts w:asciiTheme="minorHAnsi" w:hAnsiTheme="minorHAnsi" w:cs="Cambria"/>
                <w:sz w:val="20"/>
                <w:szCs w:val="20"/>
                <w:lang w:val="en-US"/>
              </w:rPr>
              <w:t>Billstein</w:t>
            </w:r>
            <w:proofErr w:type="spellEnd"/>
            <w:r w:rsidRPr="002F1B17">
              <w:rPr>
                <w:rFonts w:asciiTheme="minorHAnsi" w:hAnsiTheme="minorHAnsi" w:cs="Cambria"/>
                <w:sz w:val="20"/>
                <w:szCs w:val="20"/>
                <w:lang w:val="en-US"/>
              </w:rPr>
              <w:t xml:space="preserve">, R., </w:t>
            </w:r>
            <w:proofErr w:type="spellStart"/>
            <w:r w:rsidRPr="002F1B17">
              <w:rPr>
                <w:rFonts w:asciiTheme="minorHAnsi" w:hAnsiTheme="minorHAnsi" w:cs="Cambria"/>
                <w:sz w:val="20"/>
                <w:szCs w:val="20"/>
                <w:lang w:val="en-US"/>
              </w:rPr>
              <w:t>Libeskind</w:t>
            </w:r>
            <w:proofErr w:type="spellEnd"/>
            <w:r w:rsidRPr="002F1B17">
              <w:rPr>
                <w:rFonts w:asciiTheme="minorHAnsi" w:hAnsiTheme="minorHAnsi" w:cs="Cambria"/>
                <w:sz w:val="20"/>
                <w:szCs w:val="20"/>
                <w:lang w:val="en-US"/>
              </w:rPr>
              <w:t xml:space="preserve">, S. y Lott, J. (2008). </w:t>
            </w:r>
            <w:r w:rsidRPr="002F1B17">
              <w:rPr>
                <w:rFonts w:asciiTheme="minorHAnsi" w:hAnsiTheme="minorHAnsi" w:cs="Cambria"/>
                <w:i/>
                <w:sz w:val="20"/>
                <w:szCs w:val="20"/>
              </w:rPr>
              <w:t>Un enfoque de solución de problemas de matemáticas para maestros de educación básica.</w:t>
            </w:r>
            <w:r w:rsidRPr="002F1B17">
              <w:rPr>
                <w:rFonts w:asciiTheme="minorHAnsi" w:hAnsiTheme="minorHAnsi" w:cs="Cambria"/>
                <w:sz w:val="20"/>
                <w:szCs w:val="20"/>
              </w:rPr>
              <w:t xml:space="preserve"> México: Manuel López Mateos (Editor).</w:t>
            </w:r>
          </w:p>
          <w:p w14:paraId="19A2E224" w14:textId="77777777" w:rsidR="00746CAD" w:rsidRPr="002F1B17" w:rsidRDefault="00746CAD" w:rsidP="008557DD">
            <w:pPr>
              <w:pStyle w:val="Sinespaciado1"/>
              <w:rPr>
                <w:rFonts w:asciiTheme="minorHAnsi" w:hAnsiTheme="minorHAnsi" w:cs="Arial"/>
                <w:sz w:val="20"/>
                <w:szCs w:val="20"/>
              </w:rPr>
            </w:pPr>
          </w:p>
          <w:p w14:paraId="18CA40CB" w14:textId="77777777" w:rsidR="00746CAD" w:rsidRPr="002F1B17" w:rsidRDefault="00746CAD" w:rsidP="008557DD">
            <w:pPr>
              <w:pStyle w:val="Sinespaciado1"/>
              <w:rPr>
                <w:rFonts w:asciiTheme="minorHAnsi" w:hAnsiTheme="minorHAnsi" w:cs="Arial"/>
                <w:sz w:val="20"/>
                <w:szCs w:val="20"/>
              </w:rPr>
            </w:pPr>
          </w:p>
          <w:p w14:paraId="22246AB0" w14:textId="77777777" w:rsidR="00746CAD" w:rsidRPr="002F1B17" w:rsidRDefault="00746CAD" w:rsidP="008557DD">
            <w:pPr>
              <w:pStyle w:val="Sinespaciado1"/>
              <w:rPr>
                <w:rFonts w:asciiTheme="minorHAnsi" w:hAnsiTheme="minorHAnsi" w:cs="Arial"/>
                <w:sz w:val="20"/>
                <w:szCs w:val="20"/>
              </w:rPr>
            </w:pPr>
          </w:p>
          <w:p w14:paraId="6A1DAB97" w14:textId="77777777" w:rsidR="00746CAD" w:rsidRPr="002F1B17" w:rsidRDefault="00746CAD" w:rsidP="008557DD">
            <w:pPr>
              <w:pStyle w:val="Sinespaciado1"/>
              <w:rPr>
                <w:rFonts w:asciiTheme="minorHAnsi" w:hAnsiTheme="minorHAnsi" w:cs="Arial"/>
                <w:sz w:val="20"/>
                <w:szCs w:val="20"/>
              </w:rPr>
            </w:pPr>
          </w:p>
          <w:p w14:paraId="0F4CAEE7" w14:textId="77777777" w:rsidR="00746CAD" w:rsidRPr="002F1B17" w:rsidRDefault="00746CAD" w:rsidP="008557DD">
            <w:pPr>
              <w:pStyle w:val="Sinespaciado1"/>
              <w:rPr>
                <w:rFonts w:asciiTheme="minorHAnsi" w:hAnsiTheme="minorHAnsi" w:cs="Arial"/>
                <w:sz w:val="20"/>
                <w:szCs w:val="20"/>
              </w:rPr>
            </w:pPr>
          </w:p>
          <w:p w14:paraId="0BDE8EBD" w14:textId="77777777" w:rsidR="00746CAD" w:rsidRPr="002F1B17" w:rsidRDefault="00746CAD" w:rsidP="008557DD">
            <w:pPr>
              <w:pStyle w:val="Sinespaciado1"/>
              <w:rPr>
                <w:rFonts w:asciiTheme="minorHAnsi" w:hAnsiTheme="minorHAnsi" w:cs="Arial"/>
                <w:sz w:val="20"/>
                <w:szCs w:val="20"/>
              </w:rPr>
            </w:pPr>
          </w:p>
          <w:p w14:paraId="7416B2B0" w14:textId="77777777" w:rsidR="00746CAD" w:rsidRPr="002F1B17" w:rsidRDefault="00746CAD" w:rsidP="008557DD">
            <w:pPr>
              <w:pStyle w:val="Sinespaciado1"/>
              <w:rPr>
                <w:rFonts w:asciiTheme="minorHAnsi" w:hAnsiTheme="minorHAnsi" w:cs="Arial"/>
                <w:sz w:val="20"/>
                <w:szCs w:val="20"/>
              </w:rPr>
            </w:pPr>
          </w:p>
          <w:p w14:paraId="25D1F576" w14:textId="77777777" w:rsidR="00A1284E" w:rsidRDefault="00746CAD" w:rsidP="008557DD">
            <w:pPr>
              <w:spacing w:after="120"/>
              <w:ind w:left="34"/>
              <w:rPr>
                <w:rFonts w:asciiTheme="minorHAnsi" w:hAnsiTheme="minorHAnsi" w:cs="Cambria"/>
                <w:sz w:val="20"/>
                <w:szCs w:val="20"/>
              </w:rPr>
            </w:pPr>
            <w:proofErr w:type="spellStart"/>
            <w:r w:rsidRPr="002F1B17">
              <w:rPr>
                <w:rFonts w:asciiTheme="minorHAnsi" w:hAnsiTheme="minorHAnsi" w:cs="Cambria"/>
                <w:sz w:val="20"/>
                <w:szCs w:val="20"/>
              </w:rPr>
              <w:t>Isoda</w:t>
            </w:r>
            <w:proofErr w:type="spellEnd"/>
            <w:r w:rsidRPr="002F1B17">
              <w:rPr>
                <w:rFonts w:asciiTheme="minorHAnsi" w:hAnsiTheme="minorHAnsi" w:cs="Cambria"/>
                <w:sz w:val="20"/>
                <w:szCs w:val="20"/>
              </w:rPr>
              <w:t xml:space="preserve">, M. y Cedillo, T. (editores). Matemáticas para la Educación Normal </w:t>
            </w:r>
          </w:p>
          <w:p w14:paraId="02C27C86" w14:textId="77777777" w:rsidR="00746CAD" w:rsidRPr="002F1B17" w:rsidRDefault="00746CAD" w:rsidP="008557DD">
            <w:pPr>
              <w:spacing w:after="120"/>
              <w:ind w:left="34"/>
              <w:rPr>
                <w:rFonts w:asciiTheme="minorHAnsi" w:hAnsiTheme="minorHAnsi" w:cs="Cambria"/>
                <w:bCs/>
                <w:sz w:val="20"/>
                <w:szCs w:val="20"/>
              </w:rPr>
            </w:pPr>
            <w:r w:rsidRPr="002F1B17">
              <w:rPr>
                <w:rFonts w:asciiTheme="minorHAnsi" w:hAnsiTheme="minorHAnsi" w:cs="Cambria"/>
                <w:sz w:val="20"/>
                <w:szCs w:val="20"/>
              </w:rPr>
              <w:t xml:space="preserve">Tomo I- IV. </w:t>
            </w:r>
            <w:r w:rsidRPr="002F1B17">
              <w:rPr>
                <w:rFonts w:asciiTheme="minorHAnsi" w:hAnsiTheme="minorHAnsi" w:cs="Cambria"/>
                <w:sz w:val="20"/>
                <w:szCs w:val="20"/>
              </w:rPr>
              <w:lastRenderedPageBreak/>
              <w:t xml:space="preserve">Pearson, SEP, México. </w:t>
            </w:r>
          </w:p>
          <w:p w14:paraId="7A2FCD2F" w14:textId="77777777" w:rsidR="00746CAD" w:rsidRPr="002F1B17" w:rsidRDefault="00746CAD" w:rsidP="008557DD">
            <w:pPr>
              <w:rPr>
                <w:rFonts w:asciiTheme="minorHAnsi" w:hAnsiTheme="minorHAnsi" w:cs="Arial"/>
                <w:sz w:val="20"/>
                <w:szCs w:val="20"/>
              </w:rPr>
            </w:pPr>
          </w:p>
          <w:p w14:paraId="16DF803C" w14:textId="77777777" w:rsidR="00746CAD" w:rsidRPr="002F1B17" w:rsidRDefault="00746CAD" w:rsidP="008557DD">
            <w:pPr>
              <w:pStyle w:val="Sinespaciado1"/>
              <w:rPr>
                <w:rFonts w:asciiTheme="minorHAnsi" w:hAnsiTheme="minorHAnsi"/>
                <w:sz w:val="20"/>
                <w:szCs w:val="20"/>
              </w:rPr>
            </w:pPr>
          </w:p>
          <w:p w14:paraId="17474774" w14:textId="77777777" w:rsidR="00746CAD" w:rsidRPr="002F1B17" w:rsidRDefault="00746CAD" w:rsidP="008557DD">
            <w:pPr>
              <w:pStyle w:val="Sinespaciado1"/>
              <w:rPr>
                <w:rFonts w:asciiTheme="minorHAnsi" w:hAnsiTheme="minorHAnsi" w:cs="Arial"/>
                <w:sz w:val="20"/>
                <w:szCs w:val="20"/>
              </w:rPr>
            </w:pPr>
          </w:p>
          <w:p w14:paraId="248CF5D3" w14:textId="77777777" w:rsidR="00746CAD" w:rsidRPr="002F1B17" w:rsidRDefault="00746CAD" w:rsidP="008557DD">
            <w:pPr>
              <w:ind w:left="34"/>
              <w:jc w:val="both"/>
              <w:rPr>
                <w:rFonts w:asciiTheme="minorHAnsi" w:hAnsiTheme="minorHAnsi" w:cs="Cambria"/>
                <w:bCs/>
                <w:sz w:val="20"/>
                <w:szCs w:val="20"/>
              </w:rPr>
            </w:pPr>
            <w:r w:rsidRPr="002F1B17">
              <w:rPr>
                <w:rFonts w:asciiTheme="minorHAnsi" w:hAnsiTheme="minorHAnsi" w:cs="Cambria"/>
                <w:bCs/>
                <w:sz w:val="20"/>
                <w:szCs w:val="20"/>
              </w:rPr>
              <w:t xml:space="preserve">Cedillo, T., </w:t>
            </w:r>
            <w:proofErr w:type="spellStart"/>
            <w:r w:rsidRPr="002F1B17">
              <w:rPr>
                <w:rFonts w:asciiTheme="minorHAnsi" w:hAnsiTheme="minorHAnsi" w:cs="Cambria"/>
                <w:bCs/>
                <w:sz w:val="20"/>
                <w:szCs w:val="20"/>
              </w:rPr>
              <w:t>Isoda</w:t>
            </w:r>
            <w:proofErr w:type="spellEnd"/>
            <w:r w:rsidRPr="002F1B17">
              <w:rPr>
                <w:rFonts w:asciiTheme="minorHAnsi" w:hAnsiTheme="minorHAnsi" w:cs="Cambria"/>
                <w:bCs/>
                <w:sz w:val="20"/>
                <w:szCs w:val="20"/>
              </w:rPr>
              <w:t xml:space="preserve">, M., </w:t>
            </w:r>
            <w:proofErr w:type="spellStart"/>
            <w:r w:rsidRPr="002F1B17">
              <w:rPr>
                <w:rFonts w:asciiTheme="minorHAnsi" w:hAnsiTheme="minorHAnsi" w:cs="Cambria"/>
                <w:bCs/>
                <w:sz w:val="20"/>
                <w:szCs w:val="20"/>
              </w:rPr>
              <w:t>Chalini</w:t>
            </w:r>
            <w:proofErr w:type="spellEnd"/>
            <w:r w:rsidRPr="002F1B17">
              <w:rPr>
                <w:rFonts w:asciiTheme="minorHAnsi" w:hAnsiTheme="minorHAnsi" w:cs="Cambria"/>
                <w:bCs/>
                <w:sz w:val="20"/>
                <w:szCs w:val="20"/>
              </w:rPr>
              <w:t xml:space="preserve">, A., Cruz, V. y Vega, E. (2012). Aritmética: </w:t>
            </w:r>
            <w:r w:rsidRPr="002F1B17">
              <w:rPr>
                <w:rFonts w:asciiTheme="minorHAnsi" w:hAnsiTheme="minorHAnsi" w:cs="Cambria"/>
                <w:bCs/>
                <w:i/>
                <w:sz w:val="20"/>
                <w:szCs w:val="20"/>
              </w:rPr>
              <w:t>Guía para su  aprendizaje y  enseñanza</w:t>
            </w:r>
            <w:r w:rsidRPr="002F1B17">
              <w:rPr>
                <w:rFonts w:asciiTheme="minorHAnsi" w:hAnsiTheme="minorHAnsi" w:cs="Cambria"/>
                <w:bCs/>
                <w:sz w:val="20"/>
                <w:szCs w:val="20"/>
              </w:rPr>
              <w:t xml:space="preserve">. SEP, México. </w:t>
            </w:r>
          </w:p>
          <w:p w14:paraId="4EBF5A78" w14:textId="77777777" w:rsidR="00746CAD" w:rsidRPr="002F1B17" w:rsidRDefault="00746CAD" w:rsidP="008557DD">
            <w:pPr>
              <w:pStyle w:val="Sinespaciado1"/>
              <w:rPr>
                <w:rFonts w:asciiTheme="minorHAnsi" w:hAnsiTheme="minorHAnsi" w:cs="Arial"/>
                <w:sz w:val="20"/>
                <w:szCs w:val="20"/>
              </w:rPr>
            </w:pPr>
          </w:p>
          <w:p w14:paraId="1DFE9DFD" w14:textId="77777777" w:rsidR="00746CAD" w:rsidRPr="002F1B17" w:rsidRDefault="00746CAD" w:rsidP="008557DD">
            <w:pPr>
              <w:pStyle w:val="Sinespaciado1"/>
              <w:rPr>
                <w:rFonts w:asciiTheme="minorHAnsi" w:hAnsiTheme="minorHAnsi" w:cs="Arial"/>
                <w:sz w:val="20"/>
                <w:szCs w:val="20"/>
              </w:rPr>
            </w:pPr>
          </w:p>
          <w:p w14:paraId="4BFFB812" w14:textId="77777777" w:rsidR="00746CAD" w:rsidRPr="002F1B17" w:rsidRDefault="00746CAD" w:rsidP="008557DD">
            <w:pPr>
              <w:pStyle w:val="Sinespaciado1"/>
              <w:rPr>
                <w:rFonts w:asciiTheme="minorHAnsi" w:hAnsiTheme="minorHAnsi" w:cs="Arial"/>
                <w:sz w:val="20"/>
                <w:szCs w:val="20"/>
              </w:rPr>
            </w:pPr>
          </w:p>
          <w:p w14:paraId="2C45571E" w14:textId="77777777" w:rsidR="00746CAD" w:rsidRPr="002F1B17" w:rsidRDefault="00746CAD" w:rsidP="008557DD">
            <w:pPr>
              <w:pStyle w:val="Sinespaciado1"/>
              <w:rPr>
                <w:rFonts w:asciiTheme="minorHAnsi" w:hAnsiTheme="minorHAnsi" w:cs="Arial"/>
                <w:sz w:val="20"/>
                <w:szCs w:val="20"/>
              </w:rPr>
            </w:pPr>
          </w:p>
          <w:p w14:paraId="7B2BE5CC" w14:textId="77777777" w:rsidR="00746CAD" w:rsidRPr="002F1B17" w:rsidRDefault="00746CAD" w:rsidP="008557DD">
            <w:pPr>
              <w:pStyle w:val="Sinespaciado1"/>
              <w:rPr>
                <w:rFonts w:asciiTheme="minorHAnsi" w:hAnsiTheme="minorHAnsi" w:cs="Arial"/>
                <w:sz w:val="20"/>
                <w:szCs w:val="20"/>
              </w:rPr>
            </w:pPr>
          </w:p>
          <w:p w14:paraId="5E1BC363" w14:textId="77777777" w:rsidR="00746CAD" w:rsidRPr="002F1B17" w:rsidRDefault="00746CAD" w:rsidP="008557DD">
            <w:pPr>
              <w:pStyle w:val="Sinespaciado1"/>
              <w:rPr>
                <w:rFonts w:asciiTheme="minorHAnsi" w:hAnsiTheme="minorHAnsi" w:cs="Arial"/>
                <w:sz w:val="20"/>
                <w:szCs w:val="20"/>
              </w:rPr>
            </w:pPr>
          </w:p>
          <w:p w14:paraId="6A23859A" w14:textId="77777777" w:rsidR="00746CAD" w:rsidRPr="002F1B17" w:rsidRDefault="00746CAD" w:rsidP="008557DD">
            <w:pPr>
              <w:pStyle w:val="Sinespaciado1"/>
              <w:rPr>
                <w:rFonts w:asciiTheme="minorHAnsi" w:hAnsiTheme="minorHAnsi" w:cs="Arial"/>
                <w:sz w:val="20"/>
                <w:szCs w:val="20"/>
              </w:rPr>
            </w:pPr>
          </w:p>
          <w:p w14:paraId="6FC96093" w14:textId="77777777" w:rsidR="00746CAD" w:rsidRPr="002F1B17" w:rsidRDefault="00746CAD" w:rsidP="008557DD">
            <w:pPr>
              <w:pStyle w:val="Sinespaciado1"/>
              <w:rPr>
                <w:rFonts w:asciiTheme="minorHAnsi" w:hAnsiTheme="minorHAnsi" w:cs="Arial"/>
                <w:sz w:val="20"/>
                <w:szCs w:val="20"/>
              </w:rPr>
            </w:pPr>
          </w:p>
          <w:p w14:paraId="1B8ADC5E" w14:textId="77777777" w:rsidR="00746CAD" w:rsidRPr="002F1B17" w:rsidRDefault="00746CAD" w:rsidP="008557DD">
            <w:pPr>
              <w:pStyle w:val="Sinespaciado1"/>
              <w:rPr>
                <w:rFonts w:asciiTheme="minorHAnsi" w:hAnsiTheme="minorHAnsi" w:cs="Arial"/>
                <w:sz w:val="20"/>
                <w:szCs w:val="20"/>
              </w:rPr>
            </w:pPr>
          </w:p>
          <w:p w14:paraId="3934CA74" w14:textId="77777777" w:rsidR="00746CAD" w:rsidRPr="002F1B17" w:rsidRDefault="00746CAD" w:rsidP="008557DD">
            <w:pPr>
              <w:pStyle w:val="Sinespaciado1"/>
              <w:rPr>
                <w:rFonts w:asciiTheme="minorHAnsi" w:hAnsiTheme="minorHAnsi" w:cs="Arial"/>
                <w:sz w:val="20"/>
                <w:szCs w:val="20"/>
              </w:rPr>
            </w:pPr>
          </w:p>
          <w:p w14:paraId="3947A8D8" w14:textId="77777777" w:rsidR="00746CAD" w:rsidRPr="002F1B17" w:rsidRDefault="00746CAD" w:rsidP="008557DD">
            <w:pPr>
              <w:pStyle w:val="Sinespaciado1"/>
              <w:rPr>
                <w:rFonts w:asciiTheme="minorHAnsi" w:hAnsiTheme="minorHAnsi" w:cs="Arial"/>
                <w:sz w:val="20"/>
                <w:szCs w:val="20"/>
              </w:rPr>
            </w:pPr>
          </w:p>
          <w:p w14:paraId="0D25451B" w14:textId="77777777" w:rsidR="00746CAD" w:rsidRPr="002F1B17" w:rsidRDefault="00746CAD" w:rsidP="008557DD">
            <w:pPr>
              <w:pStyle w:val="Sinespaciado1"/>
              <w:rPr>
                <w:rFonts w:asciiTheme="minorHAnsi" w:hAnsiTheme="minorHAnsi" w:cs="Arial"/>
                <w:sz w:val="20"/>
                <w:szCs w:val="20"/>
              </w:rPr>
            </w:pPr>
          </w:p>
          <w:p w14:paraId="69D8E018" w14:textId="77777777" w:rsidR="00746CAD" w:rsidRPr="002F1B17" w:rsidRDefault="00746CAD" w:rsidP="008557DD">
            <w:pPr>
              <w:pStyle w:val="Sinespaciado1"/>
              <w:rPr>
                <w:rFonts w:asciiTheme="minorHAnsi" w:hAnsiTheme="minorHAnsi" w:cs="Arial"/>
                <w:sz w:val="20"/>
                <w:szCs w:val="20"/>
              </w:rPr>
            </w:pPr>
          </w:p>
          <w:p w14:paraId="4019D6E7" w14:textId="77777777" w:rsidR="00746CAD" w:rsidRPr="002F1B17" w:rsidRDefault="00746CAD" w:rsidP="008557DD">
            <w:pPr>
              <w:pStyle w:val="Sinespaciado1"/>
              <w:rPr>
                <w:rFonts w:asciiTheme="minorHAnsi" w:hAnsiTheme="minorHAnsi" w:cs="Arial"/>
                <w:sz w:val="20"/>
                <w:szCs w:val="20"/>
              </w:rPr>
            </w:pPr>
          </w:p>
          <w:p w14:paraId="3A56421F" w14:textId="77777777" w:rsidR="00746CAD" w:rsidRPr="002F1B17" w:rsidRDefault="00746CAD" w:rsidP="008557DD">
            <w:pPr>
              <w:pStyle w:val="Sinespaciado1"/>
              <w:rPr>
                <w:rFonts w:asciiTheme="minorHAnsi" w:hAnsiTheme="minorHAnsi" w:cs="Arial"/>
                <w:sz w:val="20"/>
                <w:szCs w:val="20"/>
              </w:rPr>
            </w:pPr>
          </w:p>
          <w:p w14:paraId="1A336FD0" w14:textId="77777777" w:rsidR="00746CAD" w:rsidRPr="002F1B17" w:rsidRDefault="00746CAD" w:rsidP="008557DD">
            <w:pPr>
              <w:pStyle w:val="Sinespaciado1"/>
              <w:rPr>
                <w:rFonts w:asciiTheme="minorHAnsi" w:hAnsiTheme="minorHAnsi" w:cs="Arial"/>
                <w:sz w:val="20"/>
                <w:szCs w:val="20"/>
              </w:rPr>
            </w:pPr>
          </w:p>
          <w:p w14:paraId="42553C27" w14:textId="77777777" w:rsidR="00746CAD" w:rsidRPr="002F1B17" w:rsidRDefault="00746CAD" w:rsidP="008557DD">
            <w:pPr>
              <w:pStyle w:val="Sinespaciado1"/>
              <w:rPr>
                <w:rFonts w:asciiTheme="minorHAnsi" w:hAnsiTheme="minorHAnsi" w:cs="Arial"/>
                <w:sz w:val="20"/>
                <w:szCs w:val="20"/>
              </w:rPr>
            </w:pPr>
          </w:p>
          <w:p w14:paraId="5AF189D8" w14:textId="77777777" w:rsidR="00746CAD" w:rsidRDefault="00746CAD" w:rsidP="008557DD">
            <w:pPr>
              <w:pStyle w:val="Sinespaciado1"/>
              <w:rPr>
                <w:rFonts w:asciiTheme="minorHAnsi" w:hAnsiTheme="minorHAnsi" w:cs="Arial"/>
                <w:sz w:val="20"/>
                <w:szCs w:val="20"/>
              </w:rPr>
            </w:pPr>
          </w:p>
          <w:p w14:paraId="7F420FF6" w14:textId="77777777" w:rsidR="00A1284E" w:rsidRDefault="00A1284E" w:rsidP="008557DD">
            <w:pPr>
              <w:pStyle w:val="Sinespaciado1"/>
              <w:rPr>
                <w:rFonts w:asciiTheme="minorHAnsi" w:hAnsiTheme="minorHAnsi" w:cs="Arial"/>
                <w:sz w:val="20"/>
                <w:szCs w:val="20"/>
              </w:rPr>
            </w:pPr>
          </w:p>
          <w:p w14:paraId="246B512C" w14:textId="77777777" w:rsidR="00A1284E" w:rsidRDefault="00A1284E" w:rsidP="008557DD">
            <w:pPr>
              <w:pStyle w:val="Sinespaciado1"/>
              <w:rPr>
                <w:rFonts w:asciiTheme="minorHAnsi" w:hAnsiTheme="minorHAnsi" w:cs="Arial"/>
                <w:sz w:val="20"/>
                <w:szCs w:val="20"/>
              </w:rPr>
            </w:pPr>
          </w:p>
          <w:p w14:paraId="4415C1C0" w14:textId="77777777" w:rsidR="00A1284E" w:rsidRDefault="00A1284E" w:rsidP="008557DD">
            <w:pPr>
              <w:pStyle w:val="Sinespaciado1"/>
              <w:rPr>
                <w:rFonts w:asciiTheme="minorHAnsi" w:hAnsiTheme="minorHAnsi" w:cs="Arial"/>
                <w:sz w:val="20"/>
                <w:szCs w:val="20"/>
              </w:rPr>
            </w:pPr>
          </w:p>
          <w:p w14:paraId="11B6C881" w14:textId="77777777" w:rsidR="00A1284E" w:rsidRDefault="00A1284E" w:rsidP="008557DD">
            <w:pPr>
              <w:pStyle w:val="Sinespaciado1"/>
              <w:rPr>
                <w:rFonts w:asciiTheme="minorHAnsi" w:hAnsiTheme="minorHAnsi" w:cs="Arial"/>
                <w:sz w:val="20"/>
                <w:szCs w:val="20"/>
              </w:rPr>
            </w:pPr>
          </w:p>
          <w:p w14:paraId="2C36C9F7" w14:textId="77777777" w:rsidR="00392EC0" w:rsidRDefault="00392EC0" w:rsidP="008557DD">
            <w:pPr>
              <w:pStyle w:val="Sinespaciado1"/>
              <w:rPr>
                <w:rFonts w:asciiTheme="minorHAnsi" w:hAnsiTheme="minorHAnsi" w:cs="Arial"/>
                <w:sz w:val="20"/>
                <w:szCs w:val="20"/>
              </w:rPr>
            </w:pPr>
          </w:p>
          <w:p w14:paraId="4CEEDF0C" w14:textId="77777777" w:rsidR="00A1284E" w:rsidRDefault="00A1284E" w:rsidP="008557DD">
            <w:pPr>
              <w:pStyle w:val="Sinespaciado1"/>
              <w:rPr>
                <w:rFonts w:asciiTheme="minorHAnsi" w:hAnsiTheme="minorHAnsi" w:cs="Arial"/>
                <w:sz w:val="20"/>
                <w:szCs w:val="20"/>
              </w:rPr>
            </w:pPr>
          </w:p>
          <w:p w14:paraId="02EFB2CB" w14:textId="77777777" w:rsidR="00A1284E" w:rsidRPr="002F1B17" w:rsidRDefault="00A1284E" w:rsidP="008557DD">
            <w:pPr>
              <w:pStyle w:val="Sinespaciado1"/>
              <w:rPr>
                <w:rFonts w:asciiTheme="minorHAnsi" w:hAnsiTheme="minorHAnsi" w:cs="Arial"/>
                <w:sz w:val="20"/>
                <w:szCs w:val="20"/>
              </w:rPr>
            </w:pPr>
          </w:p>
          <w:p w14:paraId="40AACAA5" w14:textId="77777777" w:rsidR="00746CAD" w:rsidRPr="002F1B17" w:rsidRDefault="00746CAD" w:rsidP="008557DD">
            <w:pPr>
              <w:ind w:left="34"/>
              <w:jc w:val="both"/>
              <w:rPr>
                <w:rFonts w:asciiTheme="minorHAnsi" w:hAnsiTheme="minorHAnsi" w:cs="Cambria"/>
                <w:bCs/>
                <w:sz w:val="20"/>
                <w:szCs w:val="20"/>
              </w:rPr>
            </w:pPr>
            <w:r w:rsidRPr="002F1B17">
              <w:rPr>
                <w:rFonts w:asciiTheme="minorHAnsi" w:hAnsiTheme="minorHAnsi" w:cs="Cambria"/>
                <w:bCs/>
                <w:sz w:val="20"/>
                <w:szCs w:val="20"/>
              </w:rPr>
              <w:lastRenderedPageBreak/>
              <w:t xml:space="preserve">Cedillo, T., </w:t>
            </w:r>
            <w:proofErr w:type="spellStart"/>
            <w:r w:rsidRPr="002F1B17">
              <w:rPr>
                <w:rFonts w:asciiTheme="minorHAnsi" w:hAnsiTheme="minorHAnsi" w:cs="Cambria"/>
                <w:bCs/>
                <w:sz w:val="20"/>
                <w:szCs w:val="20"/>
              </w:rPr>
              <w:t>Isoda</w:t>
            </w:r>
            <w:proofErr w:type="spellEnd"/>
            <w:r w:rsidRPr="002F1B17">
              <w:rPr>
                <w:rFonts w:asciiTheme="minorHAnsi" w:hAnsiTheme="minorHAnsi" w:cs="Cambria"/>
                <w:bCs/>
                <w:sz w:val="20"/>
                <w:szCs w:val="20"/>
              </w:rPr>
              <w:t xml:space="preserve">, M., </w:t>
            </w:r>
            <w:proofErr w:type="spellStart"/>
            <w:r w:rsidRPr="002F1B17">
              <w:rPr>
                <w:rFonts w:asciiTheme="minorHAnsi" w:hAnsiTheme="minorHAnsi" w:cs="Cambria"/>
                <w:bCs/>
                <w:sz w:val="20"/>
                <w:szCs w:val="20"/>
              </w:rPr>
              <w:t>Chalini</w:t>
            </w:r>
            <w:proofErr w:type="spellEnd"/>
            <w:r w:rsidRPr="002F1B17">
              <w:rPr>
                <w:rFonts w:asciiTheme="minorHAnsi" w:hAnsiTheme="minorHAnsi" w:cs="Cambria"/>
                <w:bCs/>
                <w:sz w:val="20"/>
                <w:szCs w:val="20"/>
              </w:rPr>
              <w:t xml:space="preserve">, A., Cruz, V. y Vega, E. (2012). Aritmética: </w:t>
            </w:r>
            <w:r w:rsidRPr="002F1B17">
              <w:rPr>
                <w:rFonts w:asciiTheme="minorHAnsi" w:hAnsiTheme="minorHAnsi" w:cs="Cambria"/>
                <w:bCs/>
                <w:i/>
                <w:sz w:val="20"/>
                <w:szCs w:val="20"/>
              </w:rPr>
              <w:t>Guía para su  aprendizaje y  enseñanza</w:t>
            </w:r>
            <w:r w:rsidRPr="002F1B17">
              <w:rPr>
                <w:rFonts w:asciiTheme="minorHAnsi" w:hAnsiTheme="minorHAnsi" w:cs="Cambria"/>
                <w:bCs/>
                <w:sz w:val="20"/>
                <w:szCs w:val="20"/>
              </w:rPr>
              <w:t xml:space="preserve">. SEP, México. </w:t>
            </w:r>
          </w:p>
          <w:p w14:paraId="732CFEEC" w14:textId="77777777" w:rsidR="00746CAD" w:rsidRPr="002F1B17" w:rsidRDefault="00746CAD" w:rsidP="008557DD">
            <w:pPr>
              <w:pStyle w:val="Sinespaciado1"/>
              <w:rPr>
                <w:rFonts w:asciiTheme="minorHAnsi" w:hAnsiTheme="minorHAnsi" w:cs="Arial"/>
                <w:sz w:val="20"/>
                <w:szCs w:val="20"/>
              </w:rPr>
            </w:pPr>
          </w:p>
          <w:p w14:paraId="203C928E" w14:textId="77777777" w:rsidR="00746CAD" w:rsidRPr="002F1B17" w:rsidRDefault="00746CAD" w:rsidP="008557DD">
            <w:pPr>
              <w:pStyle w:val="Sinespaciado1"/>
              <w:rPr>
                <w:rFonts w:asciiTheme="minorHAnsi" w:hAnsiTheme="minorHAnsi" w:cs="Arial"/>
                <w:sz w:val="20"/>
                <w:szCs w:val="20"/>
              </w:rPr>
            </w:pPr>
          </w:p>
          <w:p w14:paraId="4ECF1DF0" w14:textId="77777777" w:rsidR="00746CAD" w:rsidRPr="002F1B17" w:rsidRDefault="00746CAD" w:rsidP="008557DD">
            <w:pPr>
              <w:pStyle w:val="Sinespaciado1"/>
              <w:rPr>
                <w:rFonts w:asciiTheme="minorHAnsi" w:hAnsiTheme="minorHAnsi" w:cs="Arial"/>
                <w:sz w:val="20"/>
                <w:szCs w:val="20"/>
              </w:rPr>
            </w:pPr>
          </w:p>
          <w:p w14:paraId="7ABC5D8B" w14:textId="77777777" w:rsidR="00746CAD" w:rsidRPr="002F1B17" w:rsidRDefault="00746CAD" w:rsidP="008557DD">
            <w:pPr>
              <w:pStyle w:val="Sinespaciado1"/>
              <w:rPr>
                <w:rFonts w:asciiTheme="minorHAnsi" w:hAnsiTheme="minorHAnsi" w:cs="Arial"/>
                <w:sz w:val="20"/>
                <w:szCs w:val="20"/>
              </w:rPr>
            </w:pPr>
          </w:p>
          <w:p w14:paraId="275DAA23" w14:textId="77777777" w:rsidR="00746CAD" w:rsidRPr="002F1B17" w:rsidRDefault="00746CAD" w:rsidP="008557DD">
            <w:pPr>
              <w:pStyle w:val="Sinespaciado1"/>
              <w:rPr>
                <w:rFonts w:asciiTheme="minorHAnsi" w:hAnsiTheme="minorHAnsi" w:cs="Arial"/>
                <w:sz w:val="20"/>
                <w:szCs w:val="20"/>
              </w:rPr>
            </w:pPr>
          </w:p>
          <w:p w14:paraId="4F54D84E" w14:textId="77777777" w:rsidR="00746CAD" w:rsidRPr="002F1B17" w:rsidRDefault="00746CAD" w:rsidP="008557DD">
            <w:pPr>
              <w:pStyle w:val="Sinespaciado1"/>
              <w:rPr>
                <w:rFonts w:asciiTheme="minorHAnsi" w:hAnsiTheme="minorHAnsi" w:cs="Arial"/>
                <w:sz w:val="20"/>
                <w:szCs w:val="20"/>
              </w:rPr>
            </w:pPr>
          </w:p>
          <w:p w14:paraId="04FB0F24" w14:textId="77777777" w:rsidR="00746CAD" w:rsidRPr="002F1B17" w:rsidRDefault="00746CAD" w:rsidP="008557DD">
            <w:pPr>
              <w:pStyle w:val="Sinespaciado1"/>
              <w:rPr>
                <w:rFonts w:asciiTheme="minorHAnsi" w:hAnsiTheme="minorHAnsi" w:cs="Arial"/>
                <w:sz w:val="20"/>
                <w:szCs w:val="20"/>
              </w:rPr>
            </w:pPr>
          </w:p>
          <w:p w14:paraId="2E8093A6" w14:textId="77777777" w:rsidR="00746CAD" w:rsidRPr="002F1B17" w:rsidRDefault="00746CAD" w:rsidP="008557DD">
            <w:pPr>
              <w:pStyle w:val="Sinespaciado1"/>
              <w:rPr>
                <w:rFonts w:asciiTheme="minorHAnsi" w:hAnsiTheme="minorHAnsi" w:cs="Arial"/>
                <w:sz w:val="20"/>
                <w:szCs w:val="20"/>
              </w:rPr>
            </w:pPr>
          </w:p>
          <w:p w14:paraId="15AD0A4B" w14:textId="77777777" w:rsidR="00746CAD" w:rsidRPr="002F1B17" w:rsidRDefault="00746CAD" w:rsidP="008557DD">
            <w:pPr>
              <w:pStyle w:val="Sinespaciado1"/>
              <w:rPr>
                <w:rFonts w:asciiTheme="minorHAnsi" w:hAnsiTheme="minorHAnsi" w:cs="Arial"/>
                <w:sz w:val="20"/>
                <w:szCs w:val="20"/>
              </w:rPr>
            </w:pPr>
          </w:p>
          <w:p w14:paraId="2A70A18F" w14:textId="77777777" w:rsidR="00746CAD" w:rsidRPr="002F1B17" w:rsidRDefault="00746CAD" w:rsidP="008557DD">
            <w:pPr>
              <w:pStyle w:val="Sinespaciado1"/>
              <w:rPr>
                <w:rFonts w:asciiTheme="minorHAnsi" w:hAnsiTheme="minorHAnsi" w:cs="Arial"/>
                <w:sz w:val="20"/>
                <w:szCs w:val="20"/>
              </w:rPr>
            </w:pPr>
          </w:p>
          <w:p w14:paraId="3DF2BB46" w14:textId="77777777" w:rsidR="00746CAD" w:rsidRPr="002F1B17" w:rsidRDefault="00746CAD" w:rsidP="008557DD">
            <w:pPr>
              <w:pStyle w:val="Sinespaciado1"/>
              <w:rPr>
                <w:rFonts w:asciiTheme="minorHAnsi" w:hAnsiTheme="minorHAnsi" w:cs="Arial"/>
                <w:sz w:val="20"/>
                <w:szCs w:val="20"/>
              </w:rPr>
            </w:pPr>
          </w:p>
          <w:p w14:paraId="24073B7B" w14:textId="77777777" w:rsidR="00746CAD" w:rsidRPr="002F1B17" w:rsidRDefault="00746CAD" w:rsidP="008557DD">
            <w:pPr>
              <w:pStyle w:val="Sinespaciado1"/>
              <w:rPr>
                <w:rFonts w:asciiTheme="minorHAnsi" w:hAnsiTheme="minorHAnsi" w:cs="Arial"/>
                <w:sz w:val="20"/>
                <w:szCs w:val="20"/>
              </w:rPr>
            </w:pPr>
          </w:p>
          <w:p w14:paraId="4481A95C" w14:textId="77777777" w:rsidR="00746CAD" w:rsidRPr="002F1B17" w:rsidRDefault="00746CAD" w:rsidP="008557DD">
            <w:pPr>
              <w:pStyle w:val="Sinespaciado1"/>
              <w:rPr>
                <w:rFonts w:asciiTheme="minorHAnsi" w:hAnsiTheme="minorHAnsi" w:cs="Arial"/>
                <w:sz w:val="20"/>
                <w:szCs w:val="20"/>
              </w:rPr>
            </w:pPr>
          </w:p>
          <w:p w14:paraId="3D4B19CB" w14:textId="77777777" w:rsidR="00746CAD" w:rsidRPr="002F1B17" w:rsidRDefault="00746CAD" w:rsidP="008557DD">
            <w:pPr>
              <w:pStyle w:val="Sinespaciado1"/>
              <w:rPr>
                <w:rFonts w:asciiTheme="minorHAnsi" w:hAnsiTheme="minorHAnsi" w:cs="Arial"/>
                <w:sz w:val="20"/>
                <w:szCs w:val="20"/>
              </w:rPr>
            </w:pPr>
          </w:p>
          <w:p w14:paraId="052965C1" w14:textId="77777777" w:rsidR="00746CAD" w:rsidRDefault="00746CAD" w:rsidP="008557DD">
            <w:pPr>
              <w:pStyle w:val="Sinespaciado1"/>
              <w:rPr>
                <w:rFonts w:asciiTheme="minorHAnsi" w:hAnsiTheme="minorHAnsi" w:cs="Arial"/>
                <w:sz w:val="20"/>
                <w:szCs w:val="20"/>
              </w:rPr>
            </w:pPr>
          </w:p>
          <w:p w14:paraId="20314AE6" w14:textId="77777777" w:rsidR="002D1ABA" w:rsidRDefault="002D1ABA" w:rsidP="008557DD">
            <w:pPr>
              <w:pStyle w:val="Sinespaciado1"/>
              <w:rPr>
                <w:rFonts w:asciiTheme="minorHAnsi" w:hAnsiTheme="minorHAnsi" w:cs="Arial"/>
                <w:sz w:val="20"/>
                <w:szCs w:val="20"/>
              </w:rPr>
            </w:pPr>
          </w:p>
          <w:p w14:paraId="1E130C5C" w14:textId="77777777" w:rsidR="002D1ABA" w:rsidRPr="002F1B17" w:rsidRDefault="002D1ABA" w:rsidP="008557DD">
            <w:pPr>
              <w:pStyle w:val="Sinespaciado1"/>
              <w:rPr>
                <w:rFonts w:asciiTheme="minorHAnsi" w:hAnsiTheme="minorHAnsi" w:cs="Arial"/>
                <w:sz w:val="20"/>
                <w:szCs w:val="20"/>
              </w:rPr>
            </w:pPr>
          </w:p>
          <w:p w14:paraId="5BCDDEBE" w14:textId="77777777" w:rsidR="00746CAD" w:rsidRPr="002F1B17" w:rsidRDefault="00746CAD" w:rsidP="008557DD">
            <w:pPr>
              <w:contextualSpacing/>
              <w:jc w:val="both"/>
              <w:rPr>
                <w:rFonts w:asciiTheme="minorHAnsi" w:hAnsiTheme="minorHAnsi" w:cs="Cambria"/>
                <w:sz w:val="20"/>
                <w:szCs w:val="20"/>
              </w:rPr>
            </w:pPr>
            <w:r w:rsidRPr="002F1B17">
              <w:rPr>
                <w:rFonts w:asciiTheme="minorHAnsi" w:hAnsiTheme="minorHAnsi" w:cs="Cambria"/>
                <w:sz w:val="20"/>
                <w:szCs w:val="20"/>
              </w:rPr>
              <w:t xml:space="preserve">Cedillo, T., </w:t>
            </w:r>
            <w:proofErr w:type="spellStart"/>
            <w:r w:rsidRPr="002F1B17">
              <w:rPr>
                <w:rFonts w:asciiTheme="minorHAnsi" w:hAnsiTheme="minorHAnsi" w:cs="Cambria"/>
                <w:sz w:val="20"/>
                <w:szCs w:val="20"/>
              </w:rPr>
              <w:t>Isoda</w:t>
            </w:r>
            <w:proofErr w:type="spellEnd"/>
            <w:r w:rsidRPr="002F1B17">
              <w:rPr>
                <w:rFonts w:asciiTheme="minorHAnsi" w:hAnsiTheme="minorHAnsi" w:cs="Cambria"/>
                <w:sz w:val="20"/>
                <w:szCs w:val="20"/>
              </w:rPr>
              <w:t xml:space="preserve">, M., </w:t>
            </w:r>
            <w:proofErr w:type="spellStart"/>
            <w:r w:rsidRPr="002F1B17">
              <w:rPr>
                <w:rFonts w:asciiTheme="minorHAnsi" w:hAnsiTheme="minorHAnsi" w:cs="Cambria"/>
                <w:sz w:val="20"/>
                <w:szCs w:val="20"/>
              </w:rPr>
              <w:t>Chalini</w:t>
            </w:r>
            <w:proofErr w:type="spellEnd"/>
            <w:r w:rsidRPr="002F1B17">
              <w:rPr>
                <w:rFonts w:asciiTheme="minorHAnsi" w:hAnsiTheme="minorHAnsi" w:cs="Cambria"/>
                <w:sz w:val="20"/>
                <w:szCs w:val="20"/>
              </w:rPr>
              <w:t>, A, Cruz, V. Y Vega, E.2012. Matemáticas para la Educación Normal, Guías de Enseñanza, Aritmética. SEP, México.</w:t>
            </w:r>
          </w:p>
          <w:p w14:paraId="03E6F725" w14:textId="77777777" w:rsidR="00746CAD" w:rsidRPr="002F1B17" w:rsidRDefault="00746CAD" w:rsidP="008557DD">
            <w:pPr>
              <w:pStyle w:val="Sinespaciado1"/>
              <w:rPr>
                <w:rFonts w:asciiTheme="minorHAnsi" w:hAnsiTheme="minorHAnsi" w:cs="Arial"/>
                <w:sz w:val="20"/>
                <w:szCs w:val="20"/>
              </w:rPr>
            </w:pPr>
          </w:p>
          <w:p w14:paraId="4EA3EAEE" w14:textId="77777777" w:rsidR="00746CAD" w:rsidRPr="002F1B17" w:rsidRDefault="00746CAD" w:rsidP="008557DD">
            <w:pPr>
              <w:pStyle w:val="Sinespaciado1"/>
              <w:rPr>
                <w:rFonts w:asciiTheme="minorHAnsi" w:hAnsiTheme="minorHAnsi" w:cs="Arial"/>
                <w:sz w:val="20"/>
                <w:szCs w:val="20"/>
              </w:rPr>
            </w:pPr>
          </w:p>
          <w:p w14:paraId="017897EA" w14:textId="77777777" w:rsidR="00746CAD" w:rsidRPr="002F1B17" w:rsidRDefault="00746CAD" w:rsidP="008557DD">
            <w:pPr>
              <w:pStyle w:val="Sinespaciado1"/>
              <w:rPr>
                <w:rFonts w:asciiTheme="minorHAnsi" w:hAnsiTheme="minorHAnsi" w:cs="Arial"/>
                <w:sz w:val="20"/>
                <w:szCs w:val="20"/>
              </w:rPr>
            </w:pPr>
          </w:p>
          <w:p w14:paraId="0A688B42" w14:textId="77777777" w:rsidR="00746CAD" w:rsidRPr="002F1B17" w:rsidRDefault="00746CAD" w:rsidP="008557DD">
            <w:pPr>
              <w:pStyle w:val="Sinespaciado1"/>
              <w:rPr>
                <w:rFonts w:asciiTheme="minorHAnsi" w:hAnsiTheme="minorHAnsi" w:cs="Arial"/>
                <w:sz w:val="20"/>
                <w:szCs w:val="20"/>
              </w:rPr>
            </w:pPr>
          </w:p>
          <w:p w14:paraId="67B30CA3" w14:textId="77777777" w:rsidR="00746CAD" w:rsidRPr="002F1B17" w:rsidRDefault="00746CAD" w:rsidP="008557DD">
            <w:pPr>
              <w:pStyle w:val="Sinespaciado1"/>
              <w:rPr>
                <w:rFonts w:asciiTheme="minorHAnsi" w:hAnsiTheme="minorHAnsi" w:cs="Arial"/>
                <w:sz w:val="20"/>
                <w:szCs w:val="20"/>
              </w:rPr>
            </w:pPr>
          </w:p>
          <w:p w14:paraId="5AF8AE41" w14:textId="77777777" w:rsidR="00746CAD" w:rsidRPr="002F1B17" w:rsidRDefault="00746CAD" w:rsidP="008557DD">
            <w:pPr>
              <w:pStyle w:val="Sinespaciado1"/>
              <w:rPr>
                <w:rFonts w:asciiTheme="minorHAnsi" w:hAnsiTheme="minorHAnsi" w:cs="Arial"/>
                <w:sz w:val="20"/>
                <w:szCs w:val="20"/>
              </w:rPr>
            </w:pPr>
          </w:p>
          <w:p w14:paraId="1141DE77" w14:textId="77777777" w:rsidR="00746CAD" w:rsidRPr="002F1B17" w:rsidRDefault="00746CAD" w:rsidP="008557DD">
            <w:pPr>
              <w:pStyle w:val="Sinespaciado1"/>
              <w:rPr>
                <w:rFonts w:asciiTheme="minorHAnsi" w:hAnsiTheme="minorHAnsi" w:cs="Arial"/>
                <w:sz w:val="20"/>
                <w:szCs w:val="20"/>
              </w:rPr>
            </w:pPr>
          </w:p>
          <w:p w14:paraId="27002F75" w14:textId="77777777" w:rsidR="00746CAD" w:rsidRPr="002F1B17" w:rsidRDefault="00746CAD" w:rsidP="008557DD">
            <w:pPr>
              <w:pStyle w:val="Sinespaciado1"/>
              <w:rPr>
                <w:rFonts w:asciiTheme="minorHAnsi" w:hAnsiTheme="minorHAnsi" w:cs="Arial"/>
                <w:sz w:val="20"/>
                <w:szCs w:val="20"/>
              </w:rPr>
            </w:pPr>
          </w:p>
          <w:p w14:paraId="4D296622" w14:textId="77777777" w:rsidR="00746CAD" w:rsidRPr="002F1B17" w:rsidRDefault="00746CAD" w:rsidP="008557DD">
            <w:pPr>
              <w:pStyle w:val="Sinespaciado1"/>
              <w:rPr>
                <w:rFonts w:asciiTheme="minorHAnsi" w:hAnsiTheme="minorHAnsi" w:cs="Arial"/>
                <w:sz w:val="20"/>
                <w:szCs w:val="20"/>
              </w:rPr>
            </w:pPr>
          </w:p>
          <w:p w14:paraId="483FFCE5" w14:textId="77777777" w:rsidR="00746CAD" w:rsidRPr="002F1B17" w:rsidRDefault="00746CAD" w:rsidP="008557DD">
            <w:pPr>
              <w:pStyle w:val="Sinespaciado1"/>
              <w:rPr>
                <w:rFonts w:asciiTheme="minorHAnsi" w:hAnsiTheme="minorHAnsi" w:cs="Arial"/>
                <w:sz w:val="20"/>
                <w:szCs w:val="20"/>
              </w:rPr>
            </w:pPr>
          </w:p>
          <w:p w14:paraId="59D5AF29" w14:textId="77777777" w:rsidR="00746CAD" w:rsidRPr="002F1B17" w:rsidRDefault="00746CAD" w:rsidP="008557DD">
            <w:pPr>
              <w:pStyle w:val="Sinespaciado1"/>
              <w:rPr>
                <w:rFonts w:asciiTheme="minorHAnsi" w:hAnsiTheme="minorHAnsi" w:cs="Arial"/>
                <w:sz w:val="20"/>
                <w:szCs w:val="20"/>
              </w:rPr>
            </w:pPr>
          </w:p>
          <w:p w14:paraId="75ADAD28"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SEP. 2011. Acuerdo 592 por el que se establece la Articulación de la Educación Básica, publicado en el Diario Oficial de la Federación el 19 de agosto de 2011. México.</w:t>
            </w:r>
          </w:p>
          <w:p w14:paraId="22D8BBA3" w14:textId="77777777" w:rsidR="00746CAD" w:rsidRPr="002F1B17" w:rsidRDefault="00746CAD" w:rsidP="008557DD">
            <w:pPr>
              <w:pStyle w:val="Sinespaciado1"/>
              <w:rPr>
                <w:rFonts w:asciiTheme="minorHAnsi" w:hAnsiTheme="minorHAnsi" w:cs="Arial"/>
                <w:sz w:val="20"/>
                <w:szCs w:val="20"/>
              </w:rPr>
            </w:pPr>
          </w:p>
          <w:p w14:paraId="6FA32977" w14:textId="77777777" w:rsidR="00746CAD" w:rsidRPr="002F1B17" w:rsidRDefault="00746CAD" w:rsidP="008557DD">
            <w:pPr>
              <w:pStyle w:val="Sinespaciado1"/>
              <w:rPr>
                <w:rFonts w:asciiTheme="minorHAnsi" w:hAnsiTheme="minorHAnsi" w:cs="Arial"/>
                <w:sz w:val="20"/>
                <w:szCs w:val="20"/>
              </w:rPr>
            </w:pPr>
          </w:p>
          <w:p w14:paraId="617A9E7C" w14:textId="77777777" w:rsidR="00746CAD" w:rsidRPr="002F1B17" w:rsidRDefault="00746CAD" w:rsidP="008557DD">
            <w:pPr>
              <w:pStyle w:val="Sinespaciado1"/>
              <w:rPr>
                <w:rFonts w:asciiTheme="minorHAnsi" w:hAnsiTheme="minorHAnsi" w:cs="Arial"/>
                <w:sz w:val="20"/>
                <w:szCs w:val="20"/>
              </w:rPr>
            </w:pPr>
          </w:p>
          <w:p w14:paraId="381ED663" w14:textId="77777777" w:rsidR="00746CAD" w:rsidRPr="002F1B17" w:rsidRDefault="00746CAD" w:rsidP="008557DD">
            <w:pPr>
              <w:pStyle w:val="Sinespaciado1"/>
              <w:rPr>
                <w:rFonts w:asciiTheme="minorHAnsi" w:hAnsiTheme="minorHAnsi" w:cs="Arial"/>
                <w:sz w:val="20"/>
                <w:szCs w:val="20"/>
              </w:rPr>
            </w:pPr>
          </w:p>
          <w:p w14:paraId="1213578E" w14:textId="77777777" w:rsidR="00746CAD" w:rsidRPr="002F1B17" w:rsidRDefault="00746CAD" w:rsidP="008557DD">
            <w:pPr>
              <w:pStyle w:val="Sinespaciado1"/>
              <w:rPr>
                <w:rFonts w:asciiTheme="minorHAnsi" w:hAnsiTheme="minorHAnsi" w:cs="Arial"/>
                <w:sz w:val="20"/>
                <w:szCs w:val="20"/>
              </w:rPr>
            </w:pPr>
          </w:p>
          <w:p w14:paraId="0B128FEC" w14:textId="77777777" w:rsidR="00746CAD" w:rsidRPr="002F1B17" w:rsidRDefault="00746CAD" w:rsidP="008557DD">
            <w:pPr>
              <w:pStyle w:val="Sinespaciado1"/>
              <w:rPr>
                <w:rFonts w:asciiTheme="minorHAnsi" w:hAnsiTheme="minorHAnsi" w:cs="Arial"/>
                <w:sz w:val="20"/>
                <w:szCs w:val="20"/>
              </w:rPr>
            </w:pPr>
          </w:p>
          <w:p w14:paraId="62280016" w14:textId="77777777" w:rsidR="00746CAD" w:rsidRPr="002F1B17" w:rsidRDefault="00746CAD" w:rsidP="008557DD">
            <w:pPr>
              <w:pStyle w:val="Sinespaciado1"/>
              <w:rPr>
                <w:rFonts w:asciiTheme="minorHAnsi" w:hAnsiTheme="minorHAnsi" w:cs="Arial"/>
                <w:sz w:val="20"/>
                <w:szCs w:val="20"/>
              </w:rPr>
            </w:pPr>
          </w:p>
          <w:p w14:paraId="33984467" w14:textId="77777777" w:rsidR="00746CAD" w:rsidRPr="002F1B17" w:rsidRDefault="00746CAD" w:rsidP="008557DD">
            <w:pPr>
              <w:pStyle w:val="Sinespaciado1"/>
              <w:rPr>
                <w:rFonts w:asciiTheme="minorHAnsi" w:hAnsiTheme="minorHAnsi" w:cs="Arial"/>
                <w:sz w:val="20"/>
                <w:szCs w:val="20"/>
              </w:rPr>
            </w:pPr>
          </w:p>
          <w:p w14:paraId="7384F948" w14:textId="77777777" w:rsidR="00746CAD" w:rsidRPr="002F1B17" w:rsidRDefault="00746CAD" w:rsidP="008557DD">
            <w:pPr>
              <w:pStyle w:val="Sinespaciado1"/>
              <w:rPr>
                <w:rFonts w:asciiTheme="minorHAnsi" w:hAnsiTheme="minorHAnsi" w:cs="Arial"/>
                <w:sz w:val="20"/>
                <w:szCs w:val="20"/>
              </w:rPr>
            </w:pPr>
          </w:p>
          <w:p w14:paraId="4F5C4581" w14:textId="77777777" w:rsidR="00746CAD" w:rsidRPr="002F1B17" w:rsidRDefault="00746CAD" w:rsidP="008557DD">
            <w:pPr>
              <w:pStyle w:val="Sinespaciado1"/>
              <w:rPr>
                <w:rFonts w:asciiTheme="minorHAnsi" w:hAnsiTheme="minorHAnsi" w:cs="Arial"/>
                <w:sz w:val="20"/>
                <w:szCs w:val="20"/>
              </w:rPr>
            </w:pPr>
          </w:p>
          <w:p w14:paraId="21E33391" w14:textId="77777777" w:rsidR="00746CAD" w:rsidRPr="002F1B17" w:rsidRDefault="00746CAD" w:rsidP="008557DD">
            <w:pPr>
              <w:pStyle w:val="Sinespaciado1"/>
              <w:rPr>
                <w:rFonts w:asciiTheme="minorHAnsi" w:hAnsiTheme="minorHAnsi" w:cs="Arial"/>
                <w:sz w:val="20"/>
                <w:szCs w:val="20"/>
              </w:rPr>
            </w:pPr>
          </w:p>
          <w:p w14:paraId="243E0304" w14:textId="77777777" w:rsidR="00746CAD" w:rsidRPr="002F1B17" w:rsidRDefault="00746CAD" w:rsidP="008557DD">
            <w:pPr>
              <w:pStyle w:val="Sinespaciado1"/>
              <w:rPr>
                <w:rFonts w:asciiTheme="minorHAnsi" w:hAnsiTheme="minorHAnsi" w:cs="Arial"/>
                <w:sz w:val="20"/>
                <w:szCs w:val="20"/>
              </w:rPr>
            </w:pPr>
          </w:p>
          <w:p w14:paraId="7A0672E9" w14:textId="77777777" w:rsidR="00746CAD" w:rsidRPr="002F1B17" w:rsidRDefault="00746CAD" w:rsidP="008557DD">
            <w:pPr>
              <w:pStyle w:val="Sinespaciado1"/>
              <w:rPr>
                <w:rFonts w:asciiTheme="minorHAnsi" w:hAnsiTheme="minorHAnsi" w:cs="Arial"/>
                <w:sz w:val="20"/>
                <w:szCs w:val="20"/>
              </w:rPr>
            </w:pPr>
          </w:p>
          <w:p w14:paraId="64735944" w14:textId="77777777" w:rsidR="00746CAD" w:rsidRPr="002F1B17" w:rsidRDefault="00746CAD" w:rsidP="008557DD">
            <w:pPr>
              <w:pStyle w:val="Sinespaciado1"/>
              <w:rPr>
                <w:rFonts w:asciiTheme="minorHAnsi" w:hAnsiTheme="minorHAnsi" w:cs="Arial"/>
                <w:sz w:val="20"/>
                <w:szCs w:val="20"/>
              </w:rPr>
            </w:pPr>
          </w:p>
          <w:p w14:paraId="38347306" w14:textId="77777777" w:rsidR="00746CAD" w:rsidRPr="002F1B17" w:rsidRDefault="00746CAD" w:rsidP="008557DD">
            <w:pPr>
              <w:pStyle w:val="Sinespaciado1"/>
              <w:rPr>
                <w:rFonts w:asciiTheme="minorHAnsi" w:hAnsiTheme="minorHAnsi" w:cs="Arial"/>
                <w:sz w:val="20"/>
                <w:szCs w:val="20"/>
              </w:rPr>
            </w:pPr>
          </w:p>
          <w:p w14:paraId="4F2D878B" w14:textId="77777777" w:rsidR="00746CAD" w:rsidRPr="002F1B17" w:rsidRDefault="00746CAD" w:rsidP="008557DD">
            <w:pPr>
              <w:pStyle w:val="Sinespaciado1"/>
              <w:rPr>
                <w:rFonts w:asciiTheme="minorHAnsi" w:hAnsiTheme="minorHAnsi" w:cs="Arial"/>
                <w:sz w:val="20"/>
                <w:szCs w:val="20"/>
              </w:rPr>
            </w:pPr>
          </w:p>
        </w:tc>
        <w:tc>
          <w:tcPr>
            <w:tcW w:w="473" w:type="pct"/>
          </w:tcPr>
          <w:p w14:paraId="20B5BB96" w14:textId="77777777" w:rsidR="00746CAD" w:rsidRPr="002F1B17" w:rsidRDefault="00746CAD" w:rsidP="008557DD">
            <w:pPr>
              <w:rPr>
                <w:rFonts w:asciiTheme="minorHAnsi" w:hAnsiTheme="minorHAnsi"/>
                <w:sz w:val="20"/>
                <w:szCs w:val="20"/>
                <w:lang w:val="es-MX"/>
              </w:rPr>
            </w:pPr>
            <w:r w:rsidRPr="002F1B17">
              <w:rPr>
                <w:rFonts w:asciiTheme="minorHAnsi" w:hAnsiTheme="minorHAnsi"/>
                <w:sz w:val="20"/>
                <w:szCs w:val="20"/>
                <w:lang w:val="es-MX"/>
              </w:rPr>
              <w:lastRenderedPageBreak/>
              <w:t>Individual</w:t>
            </w:r>
          </w:p>
          <w:p w14:paraId="76EA2608" w14:textId="77777777" w:rsidR="00746CAD" w:rsidRPr="002F1B17" w:rsidRDefault="00746CAD" w:rsidP="008557DD">
            <w:pPr>
              <w:rPr>
                <w:rFonts w:asciiTheme="minorHAnsi" w:hAnsiTheme="minorHAnsi"/>
                <w:sz w:val="20"/>
                <w:szCs w:val="20"/>
                <w:lang w:val="es-MX"/>
              </w:rPr>
            </w:pPr>
          </w:p>
          <w:p w14:paraId="0FC1F81F" w14:textId="77777777" w:rsidR="00746CAD" w:rsidRPr="002F1B17" w:rsidRDefault="00746CAD" w:rsidP="008557DD">
            <w:pPr>
              <w:rPr>
                <w:rFonts w:asciiTheme="minorHAnsi" w:hAnsiTheme="minorHAnsi"/>
                <w:sz w:val="20"/>
                <w:szCs w:val="20"/>
                <w:lang w:val="es-MX"/>
              </w:rPr>
            </w:pPr>
          </w:p>
          <w:p w14:paraId="1F587071" w14:textId="77777777" w:rsidR="00746CAD" w:rsidRPr="002F1B17" w:rsidRDefault="00746CAD" w:rsidP="008557DD">
            <w:pPr>
              <w:rPr>
                <w:rFonts w:asciiTheme="minorHAnsi" w:hAnsiTheme="minorHAnsi"/>
                <w:sz w:val="20"/>
                <w:szCs w:val="20"/>
                <w:lang w:val="es-MX"/>
              </w:rPr>
            </w:pPr>
          </w:p>
          <w:p w14:paraId="1EDE54DA" w14:textId="77777777" w:rsidR="00746CAD" w:rsidRPr="002F1B17" w:rsidRDefault="00746CAD" w:rsidP="008557DD">
            <w:pPr>
              <w:rPr>
                <w:rFonts w:asciiTheme="minorHAnsi" w:hAnsiTheme="minorHAnsi"/>
                <w:sz w:val="20"/>
                <w:szCs w:val="20"/>
                <w:lang w:val="es-MX"/>
              </w:rPr>
            </w:pPr>
          </w:p>
          <w:p w14:paraId="5269F2B4" w14:textId="77777777" w:rsidR="00746CAD" w:rsidRPr="002F1B17" w:rsidRDefault="00746CAD" w:rsidP="008557DD">
            <w:pPr>
              <w:rPr>
                <w:rFonts w:asciiTheme="minorHAnsi" w:hAnsiTheme="minorHAnsi"/>
                <w:sz w:val="20"/>
                <w:szCs w:val="20"/>
                <w:lang w:val="es-MX"/>
              </w:rPr>
            </w:pPr>
          </w:p>
          <w:p w14:paraId="4590D67B" w14:textId="77777777" w:rsidR="00746CAD" w:rsidRPr="002F1B17" w:rsidRDefault="00746CAD" w:rsidP="008557DD">
            <w:pPr>
              <w:rPr>
                <w:rFonts w:asciiTheme="minorHAnsi" w:hAnsiTheme="minorHAnsi"/>
                <w:sz w:val="20"/>
                <w:szCs w:val="20"/>
                <w:lang w:val="es-MX"/>
              </w:rPr>
            </w:pPr>
          </w:p>
          <w:p w14:paraId="60810685" w14:textId="77777777" w:rsidR="00746CAD" w:rsidRPr="002F1B17" w:rsidRDefault="00746CAD" w:rsidP="008557DD">
            <w:pPr>
              <w:rPr>
                <w:rFonts w:asciiTheme="minorHAnsi" w:hAnsiTheme="minorHAnsi"/>
                <w:sz w:val="20"/>
                <w:szCs w:val="20"/>
                <w:lang w:val="es-MX"/>
              </w:rPr>
            </w:pPr>
          </w:p>
          <w:p w14:paraId="50E4145A" w14:textId="77777777" w:rsidR="00746CAD" w:rsidRPr="002F1B17" w:rsidRDefault="00746CAD" w:rsidP="008557DD">
            <w:pPr>
              <w:rPr>
                <w:rFonts w:asciiTheme="minorHAnsi" w:hAnsiTheme="minorHAnsi"/>
                <w:sz w:val="20"/>
                <w:szCs w:val="20"/>
                <w:lang w:val="es-MX"/>
              </w:rPr>
            </w:pPr>
          </w:p>
          <w:p w14:paraId="58ED9A15" w14:textId="77777777" w:rsidR="00746CAD" w:rsidRPr="002F1B17" w:rsidRDefault="00746CAD" w:rsidP="008557DD">
            <w:pPr>
              <w:rPr>
                <w:rFonts w:asciiTheme="minorHAnsi" w:hAnsiTheme="minorHAnsi"/>
                <w:sz w:val="20"/>
                <w:szCs w:val="20"/>
                <w:lang w:val="es-MX"/>
              </w:rPr>
            </w:pPr>
          </w:p>
          <w:p w14:paraId="2E3D0C38" w14:textId="77777777" w:rsidR="00746CAD" w:rsidRPr="002F1B17" w:rsidRDefault="00746CAD" w:rsidP="008557DD">
            <w:pPr>
              <w:rPr>
                <w:rFonts w:asciiTheme="minorHAnsi" w:hAnsiTheme="minorHAnsi"/>
                <w:sz w:val="20"/>
                <w:szCs w:val="20"/>
                <w:lang w:val="es-MX"/>
              </w:rPr>
            </w:pPr>
            <w:r w:rsidRPr="002F1B17">
              <w:rPr>
                <w:rFonts w:asciiTheme="minorHAnsi" w:hAnsiTheme="minorHAnsi"/>
                <w:sz w:val="20"/>
                <w:szCs w:val="20"/>
                <w:lang w:val="es-MX"/>
              </w:rPr>
              <w:t>Binas</w:t>
            </w:r>
          </w:p>
          <w:p w14:paraId="770A8C18" w14:textId="77777777" w:rsidR="00746CAD" w:rsidRPr="002F1B17" w:rsidRDefault="00746CAD" w:rsidP="008557DD">
            <w:pPr>
              <w:rPr>
                <w:rFonts w:asciiTheme="minorHAnsi" w:hAnsiTheme="minorHAnsi"/>
                <w:sz w:val="20"/>
                <w:szCs w:val="20"/>
                <w:lang w:val="es-MX"/>
              </w:rPr>
            </w:pPr>
          </w:p>
          <w:p w14:paraId="6AAD670F" w14:textId="77777777" w:rsidR="00746CAD" w:rsidRPr="002F1B17" w:rsidRDefault="00746CAD" w:rsidP="008557DD">
            <w:pPr>
              <w:rPr>
                <w:rFonts w:asciiTheme="minorHAnsi" w:hAnsiTheme="minorHAnsi"/>
                <w:sz w:val="20"/>
                <w:szCs w:val="20"/>
                <w:lang w:val="es-MX"/>
              </w:rPr>
            </w:pPr>
          </w:p>
          <w:p w14:paraId="19578B7C" w14:textId="77777777" w:rsidR="00746CAD" w:rsidRPr="002F1B17" w:rsidRDefault="00746CAD" w:rsidP="008557DD">
            <w:pPr>
              <w:rPr>
                <w:rFonts w:asciiTheme="minorHAnsi" w:hAnsiTheme="minorHAnsi"/>
                <w:sz w:val="20"/>
                <w:szCs w:val="20"/>
                <w:lang w:val="es-MX"/>
              </w:rPr>
            </w:pPr>
          </w:p>
          <w:p w14:paraId="4E8ED024" w14:textId="77777777" w:rsidR="00746CAD" w:rsidRPr="002F1B17" w:rsidRDefault="00746CAD" w:rsidP="008557DD">
            <w:pPr>
              <w:rPr>
                <w:rFonts w:asciiTheme="minorHAnsi" w:hAnsiTheme="minorHAnsi"/>
                <w:sz w:val="20"/>
                <w:szCs w:val="20"/>
                <w:lang w:val="es-MX"/>
              </w:rPr>
            </w:pPr>
          </w:p>
          <w:p w14:paraId="57D3C27A" w14:textId="77777777" w:rsidR="00746CAD" w:rsidRPr="002F1B17" w:rsidRDefault="00746CAD" w:rsidP="008557DD">
            <w:pPr>
              <w:rPr>
                <w:rFonts w:asciiTheme="minorHAnsi" w:hAnsiTheme="minorHAnsi"/>
                <w:sz w:val="20"/>
                <w:szCs w:val="20"/>
                <w:lang w:val="es-MX"/>
              </w:rPr>
            </w:pPr>
          </w:p>
          <w:p w14:paraId="71D8B482" w14:textId="77777777" w:rsidR="00746CAD" w:rsidRPr="002F1B17" w:rsidRDefault="00746CAD" w:rsidP="008557DD">
            <w:pPr>
              <w:rPr>
                <w:rFonts w:asciiTheme="minorHAnsi" w:hAnsiTheme="minorHAnsi"/>
                <w:sz w:val="20"/>
                <w:szCs w:val="20"/>
                <w:lang w:val="es-MX"/>
              </w:rPr>
            </w:pPr>
          </w:p>
          <w:p w14:paraId="2191D88A" w14:textId="77777777" w:rsidR="00746CAD" w:rsidRPr="002F1B17" w:rsidRDefault="00746CAD" w:rsidP="008557DD">
            <w:pPr>
              <w:rPr>
                <w:rFonts w:asciiTheme="minorHAnsi" w:hAnsiTheme="minorHAnsi"/>
                <w:sz w:val="20"/>
                <w:szCs w:val="20"/>
                <w:lang w:val="es-MX"/>
              </w:rPr>
            </w:pPr>
          </w:p>
          <w:p w14:paraId="732CDC9A" w14:textId="77777777" w:rsidR="00746CAD" w:rsidRPr="002F1B17" w:rsidRDefault="00746CAD" w:rsidP="008557DD">
            <w:pPr>
              <w:rPr>
                <w:rFonts w:asciiTheme="minorHAnsi" w:hAnsiTheme="minorHAnsi"/>
                <w:sz w:val="20"/>
                <w:szCs w:val="20"/>
                <w:lang w:val="es-MX"/>
              </w:rPr>
            </w:pPr>
          </w:p>
          <w:p w14:paraId="1B18022C" w14:textId="77777777" w:rsidR="00746CAD" w:rsidRPr="002F1B17" w:rsidRDefault="00746CAD" w:rsidP="008557DD">
            <w:pPr>
              <w:rPr>
                <w:rFonts w:asciiTheme="minorHAnsi" w:hAnsiTheme="minorHAnsi"/>
                <w:sz w:val="20"/>
                <w:szCs w:val="20"/>
                <w:lang w:val="es-MX"/>
              </w:rPr>
            </w:pPr>
            <w:r w:rsidRPr="002F1B17">
              <w:rPr>
                <w:rFonts w:asciiTheme="minorHAnsi" w:hAnsiTheme="minorHAnsi"/>
                <w:sz w:val="20"/>
                <w:szCs w:val="20"/>
                <w:lang w:val="es-MX"/>
              </w:rPr>
              <w:t>Individual</w:t>
            </w:r>
          </w:p>
          <w:p w14:paraId="03182023" w14:textId="77777777" w:rsidR="00746CAD" w:rsidRPr="002F1B17" w:rsidRDefault="00746CAD" w:rsidP="008557DD">
            <w:pPr>
              <w:rPr>
                <w:rFonts w:asciiTheme="minorHAnsi" w:hAnsiTheme="minorHAnsi"/>
                <w:sz w:val="20"/>
                <w:szCs w:val="20"/>
                <w:lang w:val="es-MX"/>
              </w:rPr>
            </w:pPr>
          </w:p>
          <w:p w14:paraId="4F95A380" w14:textId="77777777" w:rsidR="00746CAD" w:rsidRPr="002F1B17" w:rsidRDefault="00746CAD" w:rsidP="008557DD">
            <w:pPr>
              <w:rPr>
                <w:rFonts w:asciiTheme="minorHAnsi" w:hAnsiTheme="minorHAnsi"/>
                <w:sz w:val="20"/>
                <w:szCs w:val="20"/>
                <w:lang w:val="es-MX"/>
              </w:rPr>
            </w:pPr>
          </w:p>
          <w:p w14:paraId="3AAE359A" w14:textId="77777777" w:rsidR="00746CAD" w:rsidRPr="002F1B17" w:rsidRDefault="00746CAD" w:rsidP="008557DD">
            <w:pPr>
              <w:rPr>
                <w:rFonts w:asciiTheme="minorHAnsi" w:hAnsiTheme="minorHAnsi"/>
                <w:sz w:val="20"/>
                <w:szCs w:val="20"/>
                <w:lang w:val="es-MX"/>
              </w:rPr>
            </w:pPr>
          </w:p>
          <w:p w14:paraId="484B2618" w14:textId="77777777" w:rsidR="00746CAD" w:rsidRPr="002F1B17" w:rsidRDefault="00746CAD" w:rsidP="008557DD">
            <w:pPr>
              <w:rPr>
                <w:rFonts w:asciiTheme="minorHAnsi" w:hAnsiTheme="minorHAnsi"/>
                <w:sz w:val="20"/>
                <w:szCs w:val="20"/>
                <w:lang w:val="es-MX"/>
              </w:rPr>
            </w:pPr>
          </w:p>
          <w:p w14:paraId="060135B2" w14:textId="77777777" w:rsidR="00746CAD" w:rsidRPr="002F1B17" w:rsidRDefault="00746CAD" w:rsidP="008557DD">
            <w:pPr>
              <w:rPr>
                <w:rFonts w:asciiTheme="minorHAnsi" w:hAnsiTheme="minorHAnsi"/>
                <w:sz w:val="20"/>
                <w:szCs w:val="20"/>
                <w:lang w:val="es-MX"/>
              </w:rPr>
            </w:pPr>
          </w:p>
          <w:p w14:paraId="7775B25F" w14:textId="77777777" w:rsidR="00746CAD" w:rsidRPr="002F1B17" w:rsidRDefault="00746CAD" w:rsidP="008557DD">
            <w:pPr>
              <w:rPr>
                <w:rFonts w:asciiTheme="minorHAnsi" w:hAnsiTheme="minorHAnsi"/>
                <w:sz w:val="20"/>
                <w:szCs w:val="20"/>
                <w:lang w:val="es-MX"/>
              </w:rPr>
            </w:pPr>
          </w:p>
          <w:p w14:paraId="7948D600" w14:textId="77777777" w:rsidR="00746CAD" w:rsidRPr="002F1B17" w:rsidRDefault="00746CAD" w:rsidP="008557DD">
            <w:pPr>
              <w:rPr>
                <w:rFonts w:asciiTheme="minorHAnsi" w:hAnsiTheme="minorHAnsi"/>
                <w:sz w:val="20"/>
                <w:szCs w:val="20"/>
                <w:lang w:val="es-MX"/>
              </w:rPr>
            </w:pPr>
          </w:p>
          <w:p w14:paraId="7A46C8FD" w14:textId="77777777" w:rsidR="00746CAD" w:rsidRPr="002F1B17" w:rsidRDefault="00746CAD" w:rsidP="008557DD">
            <w:pPr>
              <w:rPr>
                <w:rFonts w:asciiTheme="minorHAnsi" w:hAnsiTheme="minorHAnsi"/>
                <w:sz w:val="20"/>
                <w:szCs w:val="20"/>
                <w:lang w:val="es-MX"/>
              </w:rPr>
            </w:pPr>
          </w:p>
          <w:p w14:paraId="08999005" w14:textId="77777777" w:rsidR="00746CAD" w:rsidRPr="002F1B17" w:rsidRDefault="00746CAD" w:rsidP="008557DD">
            <w:pPr>
              <w:rPr>
                <w:rFonts w:asciiTheme="minorHAnsi" w:hAnsiTheme="minorHAnsi"/>
                <w:sz w:val="20"/>
                <w:szCs w:val="20"/>
                <w:lang w:val="es-MX"/>
              </w:rPr>
            </w:pPr>
          </w:p>
          <w:p w14:paraId="0636B7E8" w14:textId="77777777" w:rsidR="00746CAD" w:rsidRPr="002F1B17" w:rsidRDefault="00746CAD" w:rsidP="008557DD">
            <w:pPr>
              <w:rPr>
                <w:rFonts w:asciiTheme="minorHAnsi" w:hAnsiTheme="minorHAnsi"/>
                <w:sz w:val="20"/>
                <w:szCs w:val="20"/>
                <w:lang w:val="es-MX"/>
              </w:rPr>
            </w:pPr>
          </w:p>
          <w:p w14:paraId="7C39F992" w14:textId="77777777" w:rsidR="00746CAD" w:rsidRPr="002F1B17" w:rsidRDefault="00746CAD" w:rsidP="008557DD">
            <w:pPr>
              <w:rPr>
                <w:rFonts w:asciiTheme="minorHAnsi" w:hAnsiTheme="minorHAnsi"/>
                <w:sz w:val="20"/>
                <w:szCs w:val="20"/>
                <w:lang w:val="es-MX"/>
              </w:rPr>
            </w:pPr>
          </w:p>
          <w:p w14:paraId="57286261" w14:textId="77777777" w:rsidR="00746CAD" w:rsidRPr="002F1B17" w:rsidRDefault="00A154D9" w:rsidP="008557DD">
            <w:pPr>
              <w:rPr>
                <w:rFonts w:asciiTheme="minorHAnsi" w:hAnsiTheme="minorHAnsi"/>
                <w:sz w:val="20"/>
                <w:szCs w:val="20"/>
                <w:lang w:val="es-MX"/>
              </w:rPr>
            </w:pPr>
            <w:r>
              <w:rPr>
                <w:rFonts w:asciiTheme="minorHAnsi" w:hAnsiTheme="minorHAnsi"/>
                <w:sz w:val="20"/>
                <w:szCs w:val="20"/>
                <w:lang w:val="es-MX"/>
              </w:rPr>
              <w:t>Individual</w:t>
            </w:r>
          </w:p>
          <w:p w14:paraId="43530552" w14:textId="77777777" w:rsidR="00746CAD" w:rsidRPr="002F1B17" w:rsidRDefault="00746CAD" w:rsidP="008557DD">
            <w:pPr>
              <w:rPr>
                <w:rFonts w:asciiTheme="minorHAnsi" w:hAnsiTheme="minorHAnsi"/>
                <w:sz w:val="20"/>
                <w:szCs w:val="20"/>
                <w:lang w:val="es-MX"/>
              </w:rPr>
            </w:pPr>
          </w:p>
          <w:p w14:paraId="62FFEBB6" w14:textId="77777777" w:rsidR="00746CAD" w:rsidRPr="002F1B17" w:rsidRDefault="00746CAD" w:rsidP="008557DD">
            <w:pPr>
              <w:rPr>
                <w:rFonts w:asciiTheme="minorHAnsi" w:hAnsiTheme="minorHAnsi"/>
                <w:sz w:val="20"/>
                <w:szCs w:val="20"/>
                <w:lang w:val="es-MX"/>
              </w:rPr>
            </w:pPr>
          </w:p>
          <w:p w14:paraId="0F02858E" w14:textId="77777777" w:rsidR="00746CAD" w:rsidRPr="002F1B17" w:rsidRDefault="00746CAD" w:rsidP="008557DD">
            <w:pPr>
              <w:rPr>
                <w:rFonts w:asciiTheme="minorHAnsi" w:hAnsiTheme="minorHAnsi"/>
                <w:sz w:val="20"/>
                <w:szCs w:val="20"/>
                <w:lang w:val="es-MX"/>
              </w:rPr>
            </w:pPr>
          </w:p>
          <w:p w14:paraId="6ECA434B" w14:textId="77777777" w:rsidR="00746CAD" w:rsidRPr="002F1B17" w:rsidRDefault="00746CAD" w:rsidP="008557DD">
            <w:pPr>
              <w:rPr>
                <w:rFonts w:asciiTheme="minorHAnsi" w:hAnsiTheme="minorHAnsi"/>
                <w:sz w:val="20"/>
                <w:szCs w:val="20"/>
                <w:lang w:val="es-MX"/>
              </w:rPr>
            </w:pPr>
          </w:p>
          <w:p w14:paraId="6084829D" w14:textId="77777777" w:rsidR="00746CAD" w:rsidRPr="002F1B17" w:rsidRDefault="00746CAD" w:rsidP="008557DD">
            <w:pPr>
              <w:rPr>
                <w:rFonts w:asciiTheme="minorHAnsi" w:hAnsiTheme="minorHAnsi"/>
                <w:sz w:val="20"/>
                <w:szCs w:val="20"/>
                <w:lang w:val="es-MX"/>
              </w:rPr>
            </w:pPr>
          </w:p>
          <w:p w14:paraId="5693B04D" w14:textId="77777777" w:rsidR="00746CAD" w:rsidRPr="002F1B17" w:rsidRDefault="00746CAD" w:rsidP="008557DD">
            <w:pPr>
              <w:rPr>
                <w:rFonts w:asciiTheme="minorHAnsi" w:hAnsiTheme="minorHAnsi"/>
                <w:sz w:val="20"/>
                <w:szCs w:val="20"/>
                <w:lang w:val="es-MX"/>
              </w:rPr>
            </w:pPr>
          </w:p>
          <w:p w14:paraId="7ADF700E" w14:textId="77777777" w:rsidR="00746CAD" w:rsidRPr="002F1B17" w:rsidRDefault="00746CAD" w:rsidP="008557DD">
            <w:pPr>
              <w:rPr>
                <w:rFonts w:asciiTheme="minorHAnsi" w:hAnsiTheme="minorHAnsi"/>
                <w:sz w:val="20"/>
                <w:szCs w:val="20"/>
                <w:lang w:val="es-MX"/>
              </w:rPr>
            </w:pPr>
          </w:p>
          <w:p w14:paraId="68DAD37A" w14:textId="77777777" w:rsidR="00746CAD" w:rsidRPr="002F1B17" w:rsidRDefault="00746CAD" w:rsidP="008557DD">
            <w:pPr>
              <w:rPr>
                <w:rFonts w:asciiTheme="minorHAnsi" w:hAnsiTheme="minorHAnsi"/>
                <w:sz w:val="20"/>
                <w:szCs w:val="20"/>
                <w:lang w:val="es-MX"/>
              </w:rPr>
            </w:pPr>
          </w:p>
          <w:p w14:paraId="2DEFDC0B" w14:textId="77777777" w:rsidR="00746CAD" w:rsidRPr="002F1B17" w:rsidRDefault="00746CAD" w:rsidP="008557DD">
            <w:pPr>
              <w:rPr>
                <w:rFonts w:asciiTheme="minorHAnsi" w:hAnsiTheme="minorHAnsi"/>
                <w:sz w:val="20"/>
                <w:szCs w:val="20"/>
                <w:lang w:val="es-MX"/>
              </w:rPr>
            </w:pPr>
          </w:p>
          <w:p w14:paraId="65D95AF9" w14:textId="77777777" w:rsidR="00746CAD" w:rsidRPr="002F1B17" w:rsidRDefault="00746CAD" w:rsidP="008557DD">
            <w:pPr>
              <w:rPr>
                <w:rFonts w:asciiTheme="minorHAnsi" w:hAnsiTheme="minorHAnsi"/>
                <w:sz w:val="20"/>
                <w:szCs w:val="20"/>
                <w:lang w:val="es-MX"/>
              </w:rPr>
            </w:pPr>
          </w:p>
          <w:p w14:paraId="5E83FF83" w14:textId="77777777" w:rsidR="00746CAD" w:rsidRPr="002F1B17" w:rsidRDefault="00746CAD" w:rsidP="008557DD">
            <w:pPr>
              <w:rPr>
                <w:rFonts w:asciiTheme="minorHAnsi" w:hAnsiTheme="minorHAnsi"/>
                <w:sz w:val="20"/>
                <w:szCs w:val="20"/>
                <w:lang w:val="es-MX"/>
              </w:rPr>
            </w:pPr>
          </w:p>
          <w:p w14:paraId="08EE2480" w14:textId="77777777" w:rsidR="00746CAD" w:rsidRPr="002F1B17" w:rsidRDefault="00746CAD" w:rsidP="008557DD">
            <w:pPr>
              <w:rPr>
                <w:rFonts w:asciiTheme="minorHAnsi" w:hAnsiTheme="minorHAnsi"/>
                <w:sz w:val="20"/>
                <w:szCs w:val="20"/>
                <w:lang w:val="es-MX"/>
              </w:rPr>
            </w:pPr>
          </w:p>
          <w:p w14:paraId="32FB0929" w14:textId="77777777" w:rsidR="00746CAD" w:rsidRPr="002F1B17" w:rsidRDefault="00746CAD" w:rsidP="008557DD">
            <w:pPr>
              <w:rPr>
                <w:rFonts w:asciiTheme="minorHAnsi" w:hAnsiTheme="minorHAnsi"/>
                <w:sz w:val="20"/>
                <w:szCs w:val="20"/>
                <w:lang w:val="es-MX"/>
              </w:rPr>
            </w:pPr>
          </w:p>
          <w:p w14:paraId="639B2862" w14:textId="77777777" w:rsidR="00746CAD" w:rsidRPr="002F1B17" w:rsidRDefault="00746CAD" w:rsidP="008557DD">
            <w:pPr>
              <w:rPr>
                <w:rFonts w:asciiTheme="minorHAnsi" w:hAnsiTheme="minorHAnsi"/>
                <w:sz w:val="20"/>
                <w:szCs w:val="20"/>
                <w:lang w:val="es-MX"/>
              </w:rPr>
            </w:pPr>
          </w:p>
          <w:p w14:paraId="5269242C" w14:textId="77777777" w:rsidR="00746CAD" w:rsidRPr="002F1B17" w:rsidRDefault="00746CAD" w:rsidP="008557DD">
            <w:pPr>
              <w:rPr>
                <w:rFonts w:asciiTheme="minorHAnsi" w:hAnsiTheme="minorHAnsi"/>
                <w:sz w:val="20"/>
                <w:szCs w:val="20"/>
                <w:lang w:val="es-MX"/>
              </w:rPr>
            </w:pPr>
          </w:p>
          <w:p w14:paraId="269D8D65" w14:textId="77777777" w:rsidR="00746CAD" w:rsidRPr="002F1B17" w:rsidRDefault="00746CAD" w:rsidP="008557DD">
            <w:pPr>
              <w:rPr>
                <w:rFonts w:asciiTheme="minorHAnsi" w:hAnsiTheme="minorHAnsi"/>
                <w:sz w:val="20"/>
                <w:szCs w:val="20"/>
                <w:lang w:val="es-MX"/>
              </w:rPr>
            </w:pPr>
          </w:p>
          <w:p w14:paraId="05461444" w14:textId="77777777" w:rsidR="00746CAD" w:rsidRPr="002F1B17" w:rsidRDefault="00746CAD" w:rsidP="008557DD">
            <w:pPr>
              <w:rPr>
                <w:rFonts w:asciiTheme="minorHAnsi" w:hAnsiTheme="minorHAnsi"/>
                <w:sz w:val="20"/>
                <w:szCs w:val="20"/>
                <w:lang w:val="es-MX"/>
              </w:rPr>
            </w:pPr>
          </w:p>
          <w:p w14:paraId="6C842D7F" w14:textId="77777777" w:rsidR="00746CAD" w:rsidRPr="002F1B17" w:rsidRDefault="00746CAD" w:rsidP="008557DD">
            <w:pPr>
              <w:rPr>
                <w:rFonts w:asciiTheme="minorHAnsi" w:hAnsiTheme="minorHAnsi"/>
                <w:sz w:val="20"/>
                <w:szCs w:val="20"/>
                <w:lang w:val="es-MX"/>
              </w:rPr>
            </w:pPr>
          </w:p>
          <w:p w14:paraId="25D25534" w14:textId="77777777" w:rsidR="00746CAD" w:rsidRPr="002F1B17" w:rsidRDefault="00746CAD" w:rsidP="008557DD">
            <w:pPr>
              <w:rPr>
                <w:rFonts w:asciiTheme="minorHAnsi" w:hAnsiTheme="minorHAnsi"/>
                <w:sz w:val="20"/>
                <w:szCs w:val="20"/>
                <w:lang w:val="es-MX"/>
              </w:rPr>
            </w:pPr>
          </w:p>
          <w:p w14:paraId="111B6D4E" w14:textId="77777777" w:rsidR="00746CAD" w:rsidRPr="002F1B17" w:rsidRDefault="00746CAD" w:rsidP="008557DD">
            <w:pPr>
              <w:rPr>
                <w:rFonts w:asciiTheme="minorHAnsi" w:hAnsiTheme="minorHAnsi"/>
                <w:sz w:val="20"/>
                <w:szCs w:val="20"/>
                <w:lang w:val="es-MX"/>
              </w:rPr>
            </w:pPr>
          </w:p>
          <w:p w14:paraId="643D12C4" w14:textId="77777777" w:rsidR="00746CAD" w:rsidRPr="002F1B17" w:rsidRDefault="00746CAD" w:rsidP="008557DD">
            <w:pPr>
              <w:rPr>
                <w:rFonts w:asciiTheme="minorHAnsi" w:hAnsiTheme="minorHAnsi"/>
                <w:sz w:val="20"/>
                <w:szCs w:val="20"/>
                <w:lang w:val="es-MX"/>
              </w:rPr>
            </w:pPr>
          </w:p>
          <w:p w14:paraId="1605C358" w14:textId="77777777" w:rsidR="00746CAD" w:rsidRPr="002F1B17" w:rsidRDefault="00746CAD" w:rsidP="008557DD">
            <w:pPr>
              <w:rPr>
                <w:rFonts w:asciiTheme="minorHAnsi" w:hAnsiTheme="minorHAnsi"/>
                <w:sz w:val="20"/>
                <w:szCs w:val="20"/>
                <w:lang w:val="es-MX"/>
              </w:rPr>
            </w:pPr>
          </w:p>
          <w:p w14:paraId="7623CE26" w14:textId="77777777" w:rsidR="00746CAD" w:rsidRPr="002F1B17" w:rsidRDefault="00746CAD" w:rsidP="008557DD">
            <w:pPr>
              <w:rPr>
                <w:rFonts w:asciiTheme="minorHAnsi" w:hAnsiTheme="minorHAnsi"/>
                <w:sz w:val="20"/>
                <w:szCs w:val="20"/>
                <w:lang w:val="es-MX"/>
              </w:rPr>
            </w:pPr>
          </w:p>
          <w:p w14:paraId="56A87712" w14:textId="77777777" w:rsidR="00746CAD" w:rsidRPr="002F1B17" w:rsidRDefault="00746CAD" w:rsidP="008557DD">
            <w:pPr>
              <w:rPr>
                <w:rFonts w:asciiTheme="minorHAnsi" w:hAnsiTheme="minorHAnsi"/>
                <w:sz w:val="20"/>
                <w:szCs w:val="20"/>
                <w:lang w:val="es-MX"/>
              </w:rPr>
            </w:pPr>
          </w:p>
          <w:p w14:paraId="17ECE3B4" w14:textId="77777777" w:rsidR="00746CAD" w:rsidRPr="002F1B17" w:rsidRDefault="00746CAD" w:rsidP="008557DD">
            <w:pPr>
              <w:rPr>
                <w:rFonts w:asciiTheme="minorHAnsi" w:hAnsiTheme="minorHAnsi"/>
                <w:sz w:val="20"/>
                <w:szCs w:val="20"/>
                <w:lang w:val="es-MX"/>
              </w:rPr>
            </w:pPr>
          </w:p>
          <w:p w14:paraId="75E83506" w14:textId="77777777" w:rsidR="00746CAD" w:rsidRPr="002F1B17" w:rsidRDefault="00746CAD" w:rsidP="008557DD">
            <w:pPr>
              <w:rPr>
                <w:rFonts w:asciiTheme="minorHAnsi" w:hAnsiTheme="minorHAnsi"/>
                <w:sz w:val="20"/>
                <w:szCs w:val="20"/>
                <w:lang w:val="es-MX"/>
              </w:rPr>
            </w:pPr>
          </w:p>
          <w:p w14:paraId="68470FB4" w14:textId="77777777" w:rsidR="00746CAD" w:rsidRDefault="00746CAD" w:rsidP="008557DD">
            <w:pPr>
              <w:rPr>
                <w:rFonts w:asciiTheme="minorHAnsi" w:hAnsiTheme="minorHAnsi"/>
                <w:sz w:val="20"/>
                <w:szCs w:val="20"/>
                <w:lang w:val="es-MX"/>
              </w:rPr>
            </w:pPr>
          </w:p>
          <w:p w14:paraId="09325538" w14:textId="77777777" w:rsidR="00A154D9" w:rsidRDefault="00A154D9" w:rsidP="008557DD">
            <w:pPr>
              <w:rPr>
                <w:rFonts w:asciiTheme="minorHAnsi" w:hAnsiTheme="minorHAnsi"/>
                <w:sz w:val="20"/>
                <w:szCs w:val="20"/>
                <w:lang w:val="es-MX"/>
              </w:rPr>
            </w:pPr>
          </w:p>
          <w:p w14:paraId="6AFBFD3D" w14:textId="77777777" w:rsidR="00A154D9" w:rsidRDefault="00A154D9" w:rsidP="008557DD">
            <w:pPr>
              <w:rPr>
                <w:rFonts w:asciiTheme="minorHAnsi" w:hAnsiTheme="minorHAnsi"/>
                <w:sz w:val="20"/>
                <w:szCs w:val="20"/>
                <w:lang w:val="es-MX"/>
              </w:rPr>
            </w:pPr>
          </w:p>
          <w:p w14:paraId="602EFA54" w14:textId="77777777" w:rsidR="00A154D9" w:rsidRDefault="00A154D9" w:rsidP="008557DD">
            <w:pPr>
              <w:rPr>
                <w:rFonts w:asciiTheme="minorHAnsi" w:hAnsiTheme="minorHAnsi"/>
                <w:sz w:val="20"/>
                <w:szCs w:val="20"/>
                <w:lang w:val="es-MX"/>
              </w:rPr>
            </w:pPr>
          </w:p>
          <w:p w14:paraId="05465B62" w14:textId="77777777" w:rsidR="00A154D9" w:rsidRDefault="00A154D9" w:rsidP="008557DD">
            <w:pPr>
              <w:rPr>
                <w:rFonts w:asciiTheme="minorHAnsi" w:hAnsiTheme="minorHAnsi"/>
                <w:sz w:val="20"/>
                <w:szCs w:val="20"/>
                <w:lang w:val="es-MX"/>
              </w:rPr>
            </w:pPr>
          </w:p>
          <w:p w14:paraId="772C8388" w14:textId="77777777" w:rsidR="00A154D9" w:rsidRDefault="00A154D9" w:rsidP="008557DD">
            <w:pPr>
              <w:rPr>
                <w:rFonts w:asciiTheme="minorHAnsi" w:hAnsiTheme="minorHAnsi"/>
                <w:sz w:val="20"/>
                <w:szCs w:val="20"/>
                <w:lang w:val="es-MX"/>
              </w:rPr>
            </w:pPr>
          </w:p>
          <w:p w14:paraId="01BEFCCF" w14:textId="77777777" w:rsidR="00A154D9" w:rsidRDefault="00A154D9" w:rsidP="008557DD">
            <w:pPr>
              <w:rPr>
                <w:rFonts w:asciiTheme="minorHAnsi" w:hAnsiTheme="minorHAnsi"/>
                <w:sz w:val="20"/>
                <w:szCs w:val="20"/>
                <w:lang w:val="es-MX"/>
              </w:rPr>
            </w:pPr>
          </w:p>
          <w:p w14:paraId="16F5432E" w14:textId="77777777" w:rsidR="00A154D9" w:rsidRPr="002F1B17" w:rsidRDefault="00A154D9" w:rsidP="008557DD">
            <w:pPr>
              <w:rPr>
                <w:rFonts w:asciiTheme="minorHAnsi" w:hAnsiTheme="minorHAnsi"/>
                <w:sz w:val="20"/>
                <w:szCs w:val="20"/>
                <w:lang w:val="es-MX"/>
              </w:rPr>
            </w:pPr>
          </w:p>
          <w:p w14:paraId="5A1EF51B" w14:textId="77777777" w:rsidR="00746CAD" w:rsidRPr="002F1B17" w:rsidRDefault="00746CAD" w:rsidP="008557DD">
            <w:pPr>
              <w:rPr>
                <w:rFonts w:asciiTheme="minorHAnsi" w:hAnsiTheme="minorHAnsi"/>
                <w:sz w:val="20"/>
                <w:szCs w:val="20"/>
                <w:lang w:val="es-MX"/>
              </w:rPr>
            </w:pPr>
          </w:p>
          <w:p w14:paraId="70AE02E5" w14:textId="77777777" w:rsidR="00746CAD" w:rsidRPr="002F1B17" w:rsidRDefault="00746CAD" w:rsidP="008557DD">
            <w:pPr>
              <w:rPr>
                <w:rFonts w:asciiTheme="minorHAnsi" w:hAnsiTheme="minorHAnsi"/>
                <w:sz w:val="20"/>
                <w:szCs w:val="20"/>
                <w:lang w:val="es-MX"/>
              </w:rPr>
            </w:pPr>
            <w:r w:rsidRPr="002F1B17">
              <w:rPr>
                <w:rFonts w:asciiTheme="minorHAnsi" w:hAnsiTheme="minorHAnsi"/>
                <w:sz w:val="20"/>
                <w:szCs w:val="20"/>
                <w:lang w:val="es-MX"/>
              </w:rPr>
              <w:t>Individual</w:t>
            </w:r>
          </w:p>
          <w:p w14:paraId="5EB1EF38" w14:textId="77777777" w:rsidR="00746CAD" w:rsidRPr="002F1B17" w:rsidRDefault="00746CAD" w:rsidP="008557DD">
            <w:pPr>
              <w:rPr>
                <w:rFonts w:asciiTheme="minorHAnsi" w:hAnsiTheme="minorHAnsi"/>
                <w:sz w:val="20"/>
                <w:szCs w:val="20"/>
                <w:lang w:val="es-MX"/>
              </w:rPr>
            </w:pPr>
          </w:p>
          <w:p w14:paraId="6B332410" w14:textId="77777777" w:rsidR="00746CAD" w:rsidRPr="002F1B17" w:rsidRDefault="00746CAD" w:rsidP="008557DD">
            <w:pPr>
              <w:rPr>
                <w:rFonts w:asciiTheme="minorHAnsi" w:hAnsiTheme="minorHAnsi"/>
                <w:sz w:val="20"/>
                <w:szCs w:val="20"/>
                <w:lang w:val="es-MX"/>
              </w:rPr>
            </w:pPr>
          </w:p>
          <w:p w14:paraId="23FB6928" w14:textId="77777777" w:rsidR="00746CAD" w:rsidRPr="002F1B17" w:rsidRDefault="00746CAD" w:rsidP="008557DD">
            <w:pPr>
              <w:rPr>
                <w:rFonts w:asciiTheme="minorHAnsi" w:hAnsiTheme="minorHAnsi"/>
                <w:sz w:val="20"/>
                <w:szCs w:val="20"/>
                <w:lang w:val="es-MX"/>
              </w:rPr>
            </w:pPr>
          </w:p>
          <w:p w14:paraId="7EFDFA5F" w14:textId="77777777" w:rsidR="00746CAD" w:rsidRPr="002F1B17" w:rsidRDefault="00746CAD" w:rsidP="008557DD">
            <w:pPr>
              <w:rPr>
                <w:rFonts w:asciiTheme="minorHAnsi" w:hAnsiTheme="minorHAnsi"/>
                <w:sz w:val="20"/>
                <w:szCs w:val="20"/>
                <w:lang w:val="es-MX"/>
              </w:rPr>
            </w:pPr>
          </w:p>
          <w:p w14:paraId="707AFC5B" w14:textId="77777777" w:rsidR="00746CAD" w:rsidRPr="002F1B17" w:rsidRDefault="00746CAD" w:rsidP="008557DD">
            <w:pPr>
              <w:rPr>
                <w:rFonts w:asciiTheme="minorHAnsi" w:hAnsiTheme="minorHAnsi"/>
                <w:sz w:val="20"/>
                <w:szCs w:val="20"/>
                <w:lang w:val="es-MX"/>
              </w:rPr>
            </w:pPr>
          </w:p>
          <w:p w14:paraId="393013FD" w14:textId="77777777" w:rsidR="00746CAD" w:rsidRPr="002F1B17" w:rsidRDefault="00746CAD" w:rsidP="008557DD">
            <w:pPr>
              <w:rPr>
                <w:rFonts w:asciiTheme="minorHAnsi" w:hAnsiTheme="minorHAnsi"/>
                <w:sz w:val="20"/>
                <w:szCs w:val="20"/>
                <w:lang w:val="es-MX"/>
              </w:rPr>
            </w:pPr>
          </w:p>
          <w:p w14:paraId="047B9E2A" w14:textId="77777777" w:rsidR="00746CAD" w:rsidRPr="002F1B17" w:rsidRDefault="00746CAD" w:rsidP="008557DD">
            <w:pPr>
              <w:rPr>
                <w:rFonts w:asciiTheme="minorHAnsi" w:hAnsiTheme="minorHAnsi"/>
                <w:sz w:val="20"/>
                <w:szCs w:val="20"/>
                <w:lang w:val="es-MX"/>
              </w:rPr>
            </w:pPr>
          </w:p>
          <w:p w14:paraId="156F6F27" w14:textId="77777777" w:rsidR="00746CAD" w:rsidRPr="002F1B17" w:rsidRDefault="00746CAD" w:rsidP="008557DD">
            <w:pPr>
              <w:rPr>
                <w:rFonts w:asciiTheme="minorHAnsi" w:hAnsiTheme="minorHAnsi"/>
                <w:sz w:val="20"/>
                <w:szCs w:val="20"/>
                <w:lang w:val="es-MX"/>
              </w:rPr>
            </w:pPr>
          </w:p>
          <w:p w14:paraId="6F07DFFD" w14:textId="77777777" w:rsidR="00746CAD" w:rsidRPr="002F1B17" w:rsidRDefault="00746CAD" w:rsidP="008557DD">
            <w:pPr>
              <w:rPr>
                <w:rFonts w:asciiTheme="minorHAnsi" w:hAnsiTheme="minorHAnsi"/>
                <w:sz w:val="20"/>
                <w:szCs w:val="20"/>
                <w:lang w:val="es-MX"/>
              </w:rPr>
            </w:pPr>
          </w:p>
          <w:p w14:paraId="1C28EF4A" w14:textId="77777777" w:rsidR="00746CAD" w:rsidRPr="002F1B17" w:rsidRDefault="00746CAD" w:rsidP="008557DD">
            <w:pPr>
              <w:rPr>
                <w:rFonts w:asciiTheme="minorHAnsi" w:hAnsiTheme="minorHAnsi"/>
                <w:sz w:val="20"/>
                <w:szCs w:val="20"/>
                <w:lang w:val="es-MX"/>
              </w:rPr>
            </w:pPr>
          </w:p>
          <w:p w14:paraId="69709F74" w14:textId="77777777" w:rsidR="00746CAD" w:rsidRPr="002F1B17" w:rsidRDefault="00746CAD" w:rsidP="008557DD">
            <w:pPr>
              <w:rPr>
                <w:rFonts w:asciiTheme="minorHAnsi" w:hAnsiTheme="minorHAnsi"/>
                <w:sz w:val="20"/>
                <w:szCs w:val="20"/>
                <w:lang w:val="es-MX"/>
              </w:rPr>
            </w:pPr>
          </w:p>
          <w:p w14:paraId="20A2207A" w14:textId="77777777" w:rsidR="00746CAD" w:rsidRPr="002F1B17" w:rsidRDefault="00746CAD" w:rsidP="008557DD">
            <w:pPr>
              <w:rPr>
                <w:rFonts w:asciiTheme="minorHAnsi" w:hAnsiTheme="minorHAnsi"/>
                <w:sz w:val="20"/>
                <w:szCs w:val="20"/>
                <w:lang w:val="es-MX"/>
              </w:rPr>
            </w:pPr>
          </w:p>
          <w:p w14:paraId="06C49B0D" w14:textId="77777777" w:rsidR="00746CAD" w:rsidRPr="002F1B17" w:rsidRDefault="00746CAD" w:rsidP="008557DD">
            <w:pPr>
              <w:rPr>
                <w:rFonts w:asciiTheme="minorHAnsi" w:hAnsiTheme="minorHAnsi"/>
                <w:sz w:val="20"/>
                <w:szCs w:val="20"/>
                <w:lang w:val="es-MX"/>
              </w:rPr>
            </w:pPr>
          </w:p>
          <w:p w14:paraId="3F7CF413" w14:textId="77777777" w:rsidR="00746CAD" w:rsidRPr="002F1B17" w:rsidRDefault="00746CAD" w:rsidP="008557DD">
            <w:pPr>
              <w:rPr>
                <w:rFonts w:asciiTheme="minorHAnsi" w:hAnsiTheme="minorHAnsi"/>
                <w:sz w:val="20"/>
                <w:szCs w:val="20"/>
                <w:lang w:val="es-MX"/>
              </w:rPr>
            </w:pPr>
          </w:p>
          <w:p w14:paraId="37AC5924" w14:textId="77777777" w:rsidR="00746CAD" w:rsidRPr="002F1B17" w:rsidRDefault="00746CAD" w:rsidP="008557DD">
            <w:pPr>
              <w:rPr>
                <w:rFonts w:asciiTheme="minorHAnsi" w:hAnsiTheme="minorHAnsi"/>
                <w:sz w:val="20"/>
                <w:szCs w:val="20"/>
                <w:lang w:val="es-MX"/>
              </w:rPr>
            </w:pPr>
            <w:r w:rsidRPr="002F1B17">
              <w:rPr>
                <w:rFonts w:asciiTheme="minorHAnsi" w:hAnsiTheme="minorHAnsi"/>
                <w:sz w:val="20"/>
                <w:szCs w:val="20"/>
                <w:lang w:val="es-MX"/>
              </w:rPr>
              <w:t>Individual</w:t>
            </w:r>
          </w:p>
          <w:p w14:paraId="69E4848E" w14:textId="77777777" w:rsidR="00746CAD" w:rsidRPr="002F1B17" w:rsidRDefault="00746CAD" w:rsidP="008557DD">
            <w:pPr>
              <w:rPr>
                <w:rFonts w:asciiTheme="minorHAnsi" w:hAnsiTheme="minorHAnsi"/>
                <w:sz w:val="20"/>
                <w:szCs w:val="20"/>
                <w:lang w:val="es-MX"/>
              </w:rPr>
            </w:pPr>
          </w:p>
          <w:p w14:paraId="7EBE2A8D" w14:textId="77777777" w:rsidR="00746CAD" w:rsidRPr="002F1B17" w:rsidRDefault="00746CAD" w:rsidP="008557DD">
            <w:pPr>
              <w:rPr>
                <w:rFonts w:asciiTheme="minorHAnsi" w:hAnsiTheme="minorHAnsi"/>
                <w:sz w:val="20"/>
                <w:szCs w:val="20"/>
                <w:lang w:val="es-MX"/>
              </w:rPr>
            </w:pPr>
          </w:p>
          <w:p w14:paraId="607363CC" w14:textId="77777777" w:rsidR="00746CAD" w:rsidRPr="002F1B17" w:rsidRDefault="00746CAD" w:rsidP="008557DD">
            <w:pPr>
              <w:rPr>
                <w:rFonts w:asciiTheme="minorHAnsi" w:hAnsiTheme="minorHAnsi"/>
                <w:sz w:val="20"/>
                <w:szCs w:val="20"/>
                <w:lang w:val="es-MX"/>
              </w:rPr>
            </w:pPr>
          </w:p>
          <w:p w14:paraId="45C87D9F" w14:textId="77777777" w:rsidR="00746CAD" w:rsidRPr="002F1B17" w:rsidRDefault="00746CAD" w:rsidP="008557DD">
            <w:pPr>
              <w:rPr>
                <w:rFonts w:asciiTheme="minorHAnsi" w:hAnsiTheme="minorHAnsi"/>
                <w:sz w:val="20"/>
                <w:szCs w:val="20"/>
                <w:lang w:val="es-MX"/>
              </w:rPr>
            </w:pPr>
          </w:p>
          <w:p w14:paraId="378827E9" w14:textId="77777777" w:rsidR="00746CAD" w:rsidRPr="002F1B17" w:rsidRDefault="00746CAD" w:rsidP="008557DD">
            <w:pPr>
              <w:rPr>
                <w:rFonts w:asciiTheme="minorHAnsi" w:hAnsiTheme="minorHAnsi"/>
                <w:sz w:val="20"/>
                <w:szCs w:val="20"/>
                <w:lang w:val="es-MX"/>
              </w:rPr>
            </w:pPr>
          </w:p>
          <w:p w14:paraId="7D6FE5BD" w14:textId="77777777" w:rsidR="00746CAD" w:rsidRPr="002F1B17" w:rsidRDefault="00746CAD" w:rsidP="008557DD">
            <w:pPr>
              <w:rPr>
                <w:rFonts w:asciiTheme="minorHAnsi" w:hAnsiTheme="minorHAnsi"/>
                <w:sz w:val="20"/>
                <w:szCs w:val="20"/>
                <w:lang w:val="es-MX"/>
              </w:rPr>
            </w:pPr>
          </w:p>
          <w:p w14:paraId="48CD8A88" w14:textId="77777777" w:rsidR="00746CAD" w:rsidRPr="002F1B17" w:rsidRDefault="00746CAD" w:rsidP="008557DD">
            <w:pPr>
              <w:rPr>
                <w:rFonts w:asciiTheme="minorHAnsi" w:hAnsiTheme="minorHAnsi"/>
                <w:sz w:val="20"/>
                <w:szCs w:val="20"/>
                <w:lang w:val="es-MX"/>
              </w:rPr>
            </w:pPr>
          </w:p>
          <w:p w14:paraId="10485B73" w14:textId="77777777" w:rsidR="00746CAD" w:rsidRPr="002F1B17" w:rsidRDefault="00746CAD" w:rsidP="008557DD">
            <w:pPr>
              <w:rPr>
                <w:rFonts w:asciiTheme="minorHAnsi" w:hAnsiTheme="minorHAnsi"/>
                <w:sz w:val="20"/>
                <w:szCs w:val="20"/>
                <w:lang w:val="es-MX"/>
              </w:rPr>
            </w:pPr>
          </w:p>
          <w:p w14:paraId="42E90EAA" w14:textId="77777777" w:rsidR="00746CAD" w:rsidRPr="002F1B17" w:rsidRDefault="00746CAD" w:rsidP="008557DD">
            <w:pPr>
              <w:rPr>
                <w:rFonts w:asciiTheme="minorHAnsi" w:hAnsiTheme="minorHAnsi"/>
                <w:sz w:val="20"/>
                <w:szCs w:val="20"/>
                <w:lang w:val="es-MX"/>
              </w:rPr>
            </w:pPr>
          </w:p>
          <w:p w14:paraId="01E458F8" w14:textId="77777777" w:rsidR="00746CAD" w:rsidRPr="002F1B17" w:rsidRDefault="00746CAD" w:rsidP="008557DD">
            <w:pPr>
              <w:rPr>
                <w:rFonts w:asciiTheme="minorHAnsi" w:hAnsiTheme="minorHAnsi"/>
                <w:sz w:val="20"/>
                <w:szCs w:val="20"/>
                <w:lang w:val="es-MX"/>
              </w:rPr>
            </w:pPr>
          </w:p>
          <w:p w14:paraId="3035C0F7" w14:textId="77777777" w:rsidR="00746CAD" w:rsidRPr="002F1B17" w:rsidRDefault="00746CAD" w:rsidP="008557DD">
            <w:pPr>
              <w:rPr>
                <w:rFonts w:asciiTheme="minorHAnsi" w:hAnsiTheme="minorHAnsi"/>
                <w:sz w:val="20"/>
                <w:szCs w:val="20"/>
                <w:lang w:val="es-MX"/>
              </w:rPr>
            </w:pPr>
          </w:p>
          <w:p w14:paraId="19389748" w14:textId="77777777" w:rsidR="00746CAD" w:rsidRPr="002F1B17" w:rsidRDefault="00746CAD" w:rsidP="008557DD">
            <w:pPr>
              <w:rPr>
                <w:rFonts w:asciiTheme="minorHAnsi" w:hAnsiTheme="minorHAnsi"/>
                <w:sz w:val="20"/>
                <w:szCs w:val="20"/>
                <w:lang w:val="es-MX"/>
              </w:rPr>
            </w:pPr>
          </w:p>
          <w:p w14:paraId="2B105D94" w14:textId="77777777" w:rsidR="00746CAD" w:rsidRPr="002F1B17" w:rsidRDefault="00746CAD" w:rsidP="008557DD">
            <w:pPr>
              <w:rPr>
                <w:rFonts w:asciiTheme="minorHAnsi" w:hAnsiTheme="minorHAnsi"/>
                <w:sz w:val="20"/>
                <w:szCs w:val="20"/>
                <w:lang w:val="es-MX"/>
              </w:rPr>
            </w:pPr>
          </w:p>
          <w:p w14:paraId="2DE2C7FD" w14:textId="77777777" w:rsidR="00746CAD" w:rsidRPr="002F1B17" w:rsidRDefault="00746CAD" w:rsidP="008557DD">
            <w:pPr>
              <w:rPr>
                <w:rFonts w:asciiTheme="minorHAnsi" w:hAnsiTheme="minorHAnsi"/>
                <w:sz w:val="20"/>
                <w:szCs w:val="20"/>
                <w:lang w:val="es-MX"/>
              </w:rPr>
            </w:pPr>
          </w:p>
          <w:p w14:paraId="701F0ADA" w14:textId="77777777" w:rsidR="00746CAD" w:rsidRPr="002F1B17" w:rsidRDefault="00746CAD" w:rsidP="008557DD">
            <w:pPr>
              <w:rPr>
                <w:rFonts w:asciiTheme="minorHAnsi" w:hAnsiTheme="minorHAnsi"/>
                <w:sz w:val="20"/>
                <w:szCs w:val="20"/>
                <w:lang w:val="es-MX"/>
              </w:rPr>
            </w:pPr>
          </w:p>
          <w:p w14:paraId="71F03425" w14:textId="77777777" w:rsidR="00746CAD" w:rsidRPr="002F1B17" w:rsidRDefault="00746CAD" w:rsidP="008557DD">
            <w:pPr>
              <w:rPr>
                <w:rFonts w:asciiTheme="minorHAnsi" w:hAnsiTheme="minorHAnsi"/>
                <w:sz w:val="20"/>
                <w:szCs w:val="20"/>
                <w:lang w:val="es-MX"/>
              </w:rPr>
            </w:pPr>
          </w:p>
          <w:p w14:paraId="270D5F76" w14:textId="77777777" w:rsidR="00746CAD" w:rsidRPr="002F1B17" w:rsidRDefault="00746CAD" w:rsidP="008557DD">
            <w:pPr>
              <w:rPr>
                <w:rFonts w:asciiTheme="minorHAnsi" w:hAnsiTheme="minorHAnsi"/>
                <w:sz w:val="20"/>
                <w:szCs w:val="20"/>
                <w:lang w:val="es-MX"/>
              </w:rPr>
            </w:pPr>
          </w:p>
          <w:p w14:paraId="4713FA9F" w14:textId="77777777" w:rsidR="00746CAD" w:rsidRPr="002F1B17" w:rsidRDefault="00746CAD" w:rsidP="008557DD">
            <w:pPr>
              <w:rPr>
                <w:rFonts w:asciiTheme="minorHAnsi" w:hAnsiTheme="minorHAnsi"/>
                <w:sz w:val="20"/>
                <w:szCs w:val="20"/>
                <w:lang w:val="es-MX"/>
              </w:rPr>
            </w:pPr>
            <w:r w:rsidRPr="002F1B17">
              <w:rPr>
                <w:rFonts w:asciiTheme="minorHAnsi" w:hAnsiTheme="minorHAnsi"/>
                <w:sz w:val="20"/>
                <w:szCs w:val="20"/>
                <w:lang w:val="es-MX"/>
              </w:rPr>
              <w:t>Individual</w:t>
            </w:r>
          </w:p>
          <w:p w14:paraId="64828DE9" w14:textId="77777777" w:rsidR="00746CAD" w:rsidRPr="002F1B17" w:rsidRDefault="00746CAD" w:rsidP="008557DD">
            <w:pPr>
              <w:rPr>
                <w:rFonts w:asciiTheme="minorHAnsi" w:hAnsiTheme="minorHAnsi"/>
                <w:sz w:val="20"/>
                <w:szCs w:val="20"/>
                <w:lang w:val="es-MX"/>
              </w:rPr>
            </w:pPr>
          </w:p>
          <w:p w14:paraId="7F8B0FEA" w14:textId="77777777" w:rsidR="00746CAD" w:rsidRDefault="00746CAD" w:rsidP="008557DD">
            <w:pPr>
              <w:rPr>
                <w:rFonts w:asciiTheme="minorHAnsi" w:hAnsiTheme="minorHAnsi"/>
                <w:sz w:val="20"/>
                <w:szCs w:val="20"/>
                <w:lang w:val="es-MX"/>
              </w:rPr>
            </w:pPr>
          </w:p>
          <w:p w14:paraId="14EE6FE8" w14:textId="77777777" w:rsidR="0065157E" w:rsidRDefault="0065157E" w:rsidP="008557DD">
            <w:pPr>
              <w:rPr>
                <w:rFonts w:asciiTheme="minorHAnsi" w:hAnsiTheme="minorHAnsi"/>
                <w:sz w:val="20"/>
                <w:szCs w:val="20"/>
                <w:lang w:val="es-MX"/>
              </w:rPr>
            </w:pPr>
          </w:p>
          <w:p w14:paraId="1A47E057" w14:textId="77777777" w:rsidR="0065157E" w:rsidRDefault="0065157E" w:rsidP="008557DD">
            <w:pPr>
              <w:rPr>
                <w:rFonts w:asciiTheme="minorHAnsi" w:hAnsiTheme="minorHAnsi"/>
                <w:sz w:val="20"/>
                <w:szCs w:val="20"/>
                <w:lang w:val="es-MX"/>
              </w:rPr>
            </w:pPr>
          </w:p>
          <w:p w14:paraId="527620E7" w14:textId="77777777" w:rsidR="0065157E" w:rsidRDefault="0065157E" w:rsidP="008557DD">
            <w:pPr>
              <w:rPr>
                <w:rFonts w:asciiTheme="minorHAnsi" w:hAnsiTheme="minorHAnsi"/>
                <w:sz w:val="20"/>
                <w:szCs w:val="20"/>
                <w:lang w:val="es-MX"/>
              </w:rPr>
            </w:pPr>
          </w:p>
          <w:p w14:paraId="18D919B5" w14:textId="77777777" w:rsidR="0065157E" w:rsidRPr="002F1B17" w:rsidRDefault="0065157E" w:rsidP="008557DD">
            <w:pPr>
              <w:rPr>
                <w:rFonts w:asciiTheme="minorHAnsi" w:hAnsiTheme="minorHAnsi"/>
                <w:sz w:val="20"/>
                <w:szCs w:val="20"/>
                <w:lang w:val="es-MX"/>
              </w:rPr>
            </w:pPr>
          </w:p>
          <w:p w14:paraId="5BBBFBC9" w14:textId="77777777" w:rsidR="00746CAD" w:rsidRPr="002F1B17" w:rsidRDefault="00746CAD" w:rsidP="008557DD">
            <w:pPr>
              <w:rPr>
                <w:rFonts w:asciiTheme="minorHAnsi" w:hAnsiTheme="minorHAnsi"/>
                <w:sz w:val="20"/>
                <w:szCs w:val="20"/>
                <w:lang w:val="es-MX"/>
              </w:rPr>
            </w:pPr>
          </w:p>
          <w:p w14:paraId="55B72F5A" w14:textId="77777777" w:rsidR="00746CAD" w:rsidRPr="002F1B17" w:rsidRDefault="00746CAD" w:rsidP="008557DD">
            <w:pPr>
              <w:rPr>
                <w:rFonts w:asciiTheme="minorHAnsi" w:hAnsiTheme="minorHAnsi"/>
                <w:sz w:val="20"/>
                <w:szCs w:val="20"/>
                <w:lang w:val="es-MX"/>
              </w:rPr>
            </w:pPr>
          </w:p>
          <w:p w14:paraId="6FA067A9" w14:textId="77777777" w:rsidR="00746CAD" w:rsidRPr="002F1B17" w:rsidRDefault="00746CAD" w:rsidP="008557DD">
            <w:pPr>
              <w:rPr>
                <w:rFonts w:asciiTheme="minorHAnsi" w:hAnsiTheme="minorHAnsi"/>
                <w:sz w:val="20"/>
                <w:szCs w:val="20"/>
                <w:lang w:val="es-MX"/>
              </w:rPr>
            </w:pPr>
          </w:p>
          <w:p w14:paraId="77B5A1AC" w14:textId="77777777" w:rsidR="00746CAD" w:rsidRPr="002F1B17" w:rsidRDefault="0065157E" w:rsidP="008557DD">
            <w:pPr>
              <w:rPr>
                <w:rFonts w:asciiTheme="minorHAnsi" w:hAnsiTheme="minorHAnsi"/>
                <w:sz w:val="20"/>
                <w:szCs w:val="20"/>
                <w:lang w:val="es-MX"/>
              </w:rPr>
            </w:pPr>
            <w:r>
              <w:rPr>
                <w:rFonts w:asciiTheme="minorHAnsi" w:hAnsiTheme="minorHAnsi"/>
                <w:sz w:val="20"/>
                <w:szCs w:val="20"/>
                <w:lang w:val="es-MX"/>
              </w:rPr>
              <w:t>Individual</w:t>
            </w:r>
          </w:p>
          <w:p w14:paraId="0E083741" w14:textId="77777777" w:rsidR="00746CAD" w:rsidRPr="002F1B17" w:rsidRDefault="00746CAD" w:rsidP="008557DD">
            <w:pPr>
              <w:rPr>
                <w:rFonts w:asciiTheme="minorHAnsi" w:hAnsiTheme="minorHAnsi"/>
                <w:sz w:val="20"/>
                <w:szCs w:val="20"/>
                <w:lang w:val="es-MX"/>
              </w:rPr>
            </w:pPr>
          </w:p>
          <w:p w14:paraId="6C3C5E26" w14:textId="77777777" w:rsidR="00746CAD" w:rsidRPr="002F1B17" w:rsidRDefault="00746CAD" w:rsidP="008557DD">
            <w:pPr>
              <w:rPr>
                <w:rFonts w:asciiTheme="minorHAnsi" w:hAnsiTheme="minorHAnsi"/>
                <w:sz w:val="20"/>
                <w:szCs w:val="20"/>
                <w:lang w:val="es-MX"/>
              </w:rPr>
            </w:pPr>
          </w:p>
          <w:p w14:paraId="62F4D815" w14:textId="77777777" w:rsidR="00746CAD" w:rsidRPr="002F1B17" w:rsidRDefault="00746CAD" w:rsidP="008557DD">
            <w:pPr>
              <w:rPr>
                <w:rFonts w:asciiTheme="minorHAnsi" w:hAnsiTheme="minorHAnsi"/>
                <w:sz w:val="20"/>
                <w:szCs w:val="20"/>
                <w:lang w:val="es-MX"/>
              </w:rPr>
            </w:pPr>
          </w:p>
          <w:p w14:paraId="66127644" w14:textId="77777777" w:rsidR="00746CAD" w:rsidRPr="002F1B17" w:rsidRDefault="00746CAD" w:rsidP="008557DD">
            <w:pPr>
              <w:rPr>
                <w:rFonts w:asciiTheme="minorHAnsi" w:hAnsiTheme="minorHAnsi"/>
                <w:sz w:val="20"/>
                <w:szCs w:val="20"/>
                <w:lang w:val="es-MX"/>
              </w:rPr>
            </w:pPr>
          </w:p>
          <w:p w14:paraId="6D500A55" w14:textId="77777777" w:rsidR="00746CAD" w:rsidRPr="002F1B17" w:rsidRDefault="00746CAD" w:rsidP="008557DD">
            <w:pPr>
              <w:rPr>
                <w:rFonts w:asciiTheme="minorHAnsi" w:hAnsiTheme="minorHAnsi"/>
                <w:sz w:val="20"/>
                <w:szCs w:val="20"/>
                <w:lang w:val="es-MX"/>
              </w:rPr>
            </w:pPr>
          </w:p>
          <w:p w14:paraId="32A953D8" w14:textId="77777777" w:rsidR="00746CAD" w:rsidRPr="002F1B17" w:rsidRDefault="00746CAD" w:rsidP="008557DD">
            <w:pPr>
              <w:rPr>
                <w:rFonts w:asciiTheme="minorHAnsi" w:hAnsiTheme="minorHAnsi"/>
                <w:sz w:val="20"/>
                <w:szCs w:val="20"/>
                <w:lang w:val="es-MX"/>
              </w:rPr>
            </w:pPr>
          </w:p>
          <w:p w14:paraId="25024DC7" w14:textId="77777777" w:rsidR="00746CAD" w:rsidRPr="002F1B17" w:rsidRDefault="00746CAD" w:rsidP="008557DD">
            <w:pPr>
              <w:rPr>
                <w:rFonts w:asciiTheme="minorHAnsi" w:hAnsiTheme="minorHAnsi"/>
                <w:sz w:val="20"/>
                <w:szCs w:val="20"/>
                <w:lang w:val="es-MX"/>
              </w:rPr>
            </w:pPr>
          </w:p>
          <w:p w14:paraId="646E89A2" w14:textId="77777777" w:rsidR="00746CAD" w:rsidRPr="002F1B17" w:rsidRDefault="00746CAD" w:rsidP="008557DD">
            <w:pPr>
              <w:rPr>
                <w:rFonts w:asciiTheme="minorHAnsi" w:hAnsiTheme="minorHAnsi"/>
                <w:sz w:val="20"/>
                <w:szCs w:val="20"/>
                <w:lang w:val="es-MX"/>
              </w:rPr>
            </w:pPr>
          </w:p>
          <w:p w14:paraId="7FA2EA7C" w14:textId="77777777" w:rsidR="00746CAD" w:rsidRPr="002F1B17" w:rsidRDefault="00746CAD" w:rsidP="008557DD">
            <w:pPr>
              <w:rPr>
                <w:rFonts w:asciiTheme="minorHAnsi" w:hAnsiTheme="minorHAnsi"/>
                <w:sz w:val="20"/>
                <w:szCs w:val="20"/>
                <w:lang w:val="es-MX"/>
              </w:rPr>
            </w:pPr>
          </w:p>
          <w:p w14:paraId="280A80B3" w14:textId="77777777" w:rsidR="00746CAD" w:rsidRPr="002F1B17" w:rsidRDefault="00746CAD" w:rsidP="008557DD">
            <w:pPr>
              <w:rPr>
                <w:rFonts w:asciiTheme="minorHAnsi" w:hAnsiTheme="minorHAnsi"/>
                <w:sz w:val="20"/>
                <w:szCs w:val="20"/>
                <w:lang w:val="es-MX"/>
              </w:rPr>
            </w:pPr>
          </w:p>
          <w:p w14:paraId="35F80B00" w14:textId="77777777" w:rsidR="00746CAD" w:rsidRPr="002F1B17" w:rsidRDefault="00746CAD" w:rsidP="008557DD">
            <w:pPr>
              <w:rPr>
                <w:rFonts w:asciiTheme="minorHAnsi" w:hAnsiTheme="minorHAnsi"/>
                <w:sz w:val="20"/>
                <w:szCs w:val="20"/>
                <w:lang w:val="es-MX"/>
              </w:rPr>
            </w:pPr>
          </w:p>
          <w:p w14:paraId="07CACCC8" w14:textId="77777777" w:rsidR="00746CAD" w:rsidRPr="002F1B17" w:rsidRDefault="00746CAD" w:rsidP="008557DD">
            <w:pPr>
              <w:rPr>
                <w:rFonts w:asciiTheme="minorHAnsi" w:hAnsiTheme="minorHAnsi"/>
                <w:sz w:val="20"/>
                <w:szCs w:val="20"/>
                <w:lang w:val="es-MX"/>
              </w:rPr>
            </w:pPr>
          </w:p>
          <w:p w14:paraId="0A1EB69A" w14:textId="77777777" w:rsidR="00746CAD" w:rsidRPr="002F1B17" w:rsidRDefault="00746CAD" w:rsidP="008557DD">
            <w:pPr>
              <w:rPr>
                <w:rFonts w:asciiTheme="minorHAnsi" w:hAnsiTheme="minorHAnsi"/>
                <w:sz w:val="20"/>
                <w:szCs w:val="20"/>
                <w:lang w:val="es-MX"/>
              </w:rPr>
            </w:pPr>
          </w:p>
          <w:p w14:paraId="574FF049" w14:textId="77777777" w:rsidR="00746CAD" w:rsidRPr="002F1B17" w:rsidRDefault="00746CAD" w:rsidP="008557DD">
            <w:pPr>
              <w:rPr>
                <w:rFonts w:asciiTheme="minorHAnsi" w:hAnsiTheme="minorHAnsi"/>
                <w:sz w:val="20"/>
                <w:szCs w:val="20"/>
                <w:lang w:val="es-MX"/>
              </w:rPr>
            </w:pPr>
          </w:p>
          <w:p w14:paraId="30C1FF28" w14:textId="77777777" w:rsidR="00746CAD" w:rsidRPr="002F1B17" w:rsidRDefault="00746CAD" w:rsidP="008557DD">
            <w:pPr>
              <w:rPr>
                <w:rFonts w:asciiTheme="minorHAnsi" w:hAnsiTheme="minorHAnsi"/>
                <w:sz w:val="20"/>
                <w:szCs w:val="20"/>
                <w:lang w:val="es-MX"/>
              </w:rPr>
            </w:pPr>
          </w:p>
          <w:p w14:paraId="1D6664D2" w14:textId="77777777" w:rsidR="00746CAD" w:rsidRPr="002F1B17" w:rsidRDefault="00746CAD" w:rsidP="008557DD">
            <w:pPr>
              <w:rPr>
                <w:rFonts w:asciiTheme="minorHAnsi" w:hAnsiTheme="minorHAnsi"/>
                <w:sz w:val="20"/>
                <w:szCs w:val="20"/>
                <w:lang w:val="es-MX"/>
              </w:rPr>
            </w:pPr>
          </w:p>
          <w:p w14:paraId="7C36841B" w14:textId="77777777" w:rsidR="00746CAD" w:rsidRPr="002F1B17" w:rsidRDefault="00746CAD" w:rsidP="008557DD">
            <w:pPr>
              <w:rPr>
                <w:rFonts w:asciiTheme="minorHAnsi" w:hAnsiTheme="minorHAnsi"/>
                <w:sz w:val="20"/>
                <w:szCs w:val="20"/>
                <w:lang w:val="es-MX"/>
              </w:rPr>
            </w:pPr>
          </w:p>
          <w:p w14:paraId="52770C60" w14:textId="77777777" w:rsidR="00746CAD" w:rsidRDefault="00746CAD" w:rsidP="008557DD">
            <w:pPr>
              <w:rPr>
                <w:rFonts w:asciiTheme="minorHAnsi" w:hAnsiTheme="minorHAnsi"/>
                <w:sz w:val="20"/>
                <w:szCs w:val="20"/>
                <w:lang w:val="es-MX"/>
              </w:rPr>
            </w:pPr>
          </w:p>
          <w:p w14:paraId="3C228F6C" w14:textId="77777777" w:rsidR="0065157E" w:rsidRPr="002F1B17" w:rsidRDefault="0065157E" w:rsidP="008557DD">
            <w:pPr>
              <w:rPr>
                <w:rFonts w:asciiTheme="minorHAnsi" w:hAnsiTheme="minorHAnsi"/>
                <w:sz w:val="20"/>
                <w:szCs w:val="20"/>
                <w:lang w:val="es-MX"/>
              </w:rPr>
            </w:pPr>
          </w:p>
          <w:p w14:paraId="14E50631" w14:textId="77777777" w:rsidR="00746CAD" w:rsidRPr="002F1B17" w:rsidRDefault="00746CAD" w:rsidP="008557DD">
            <w:pPr>
              <w:rPr>
                <w:rFonts w:asciiTheme="minorHAnsi" w:hAnsiTheme="minorHAnsi"/>
                <w:sz w:val="20"/>
                <w:szCs w:val="20"/>
                <w:lang w:val="es-MX"/>
              </w:rPr>
            </w:pPr>
          </w:p>
          <w:p w14:paraId="312B451E" w14:textId="77777777" w:rsidR="00746CAD" w:rsidRPr="002F1B17" w:rsidRDefault="00746CAD" w:rsidP="008557DD">
            <w:pPr>
              <w:rPr>
                <w:rFonts w:asciiTheme="minorHAnsi" w:hAnsiTheme="minorHAnsi"/>
                <w:sz w:val="20"/>
                <w:szCs w:val="20"/>
                <w:lang w:val="es-MX"/>
              </w:rPr>
            </w:pPr>
            <w:r w:rsidRPr="002F1B17">
              <w:rPr>
                <w:rFonts w:asciiTheme="minorHAnsi" w:hAnsiTheme="minorHAnsi"/>
                <w:sz w:val="20"/>
                <w:szCs w:val="20"/>
                <w:lang w:val="es-MX"/>
              </w:rPr>
              <w:t>Binas</w:t>
            </w:r>
          </w:p>
          <w:p w14:paraId="64075608" w14:textId="77777777" w:rsidR="00746CAD" w:rsidRPr="002F1B17" w:rsidRDefault="00746CAD" w:rsidP="008557DD">
            <w:pPr>
              <w:rPr>
                <w:rFonts w:asciiTheme="minorHAnsi" w:hAnsiTheme="minorHAnsi"/>
                <w:sz w:val="20"/>
                <w:szCs w:val="20"/>
                <w:lang w:val="es-MX"/>
              </w:rPr>
            </w:pPr>
          </w:p>
          <w:p w14:paraId="087C4B59" w14:textId="77777777" w:rsidR="00746CAD" w:rsidRPr="002F1B17" w:rsidRDefault="00746CAD" w:rsidP="008557DD">
            <w:pPr>
              <w:rPr>
                <w:rFonts w:asciiTheme="minorHAnsi" w:hAnsiTheme="minorHAnsi"/>
                <w:sz w:val="20"/>
                <w:szCs w:val="20"/>
                <w:lang w:val="es-MX"/>
              </w:rPr>
            </w:pPr>
          </w:p>
          <w:p w14:paraId="23635207" w14:textId="77777777" w:rsidR="00746CAD" w:rsidRDefault="00746CAD" w:rsidP="008557DD">
            <w:pPr>
              <w:rPr>
                <w:rFonts w:asciiTheme="minorHAnsi" w:hAnsiTheme="minorHAnsi"/>
                <w:sz w:val="20"/>
                <w:szCs w:val="20"/>
                <w:lang w:val="es-MX"/>
              </w:rPr>
            </w:pPr>
          </w:p>
          <w:p w14:paraId="344E8EF7" w14:textId="77777777" w:rsidR="00A1284E" w:rsidRDefault="00A1284E" w:rsidP="008557DD">
            <w:pPr>
              <w:rPr>
                <w:rFonts w:asciiTheme="minorHAnsi" w:hAnsiTheme="minorHAnsi"/>
                <w:sz w:val="20"/>
                <w:szCs w:val="20"/>
                <w:lang w:val="es-MX"/>
              </w:rPr>
            </w:pPr>
          </w:p>
          <w:p w14:paraId="44CF6AF4" w14:textId="77777777" w:rsidR="00A1284E" w:rsidRDefault="00A1284E" w:rsidP="008557DD">
            <w:pPr>
              <w:rPr>
                <w:rFonts w:asciiTheme="minorHAnsi" w:hAnsiTheme="minorHAnsi"/>
                <w:sz w:val="20"/>
                <w:szCs w:val="20"/>
                <w:lang w:val="es-MX"/>
              </w:rPr>
            </w:pPr>
          </w:p>
          <w:p w14:paraId="6446E895" w14:textId="77777777" w:rsidR="00A1284E" w:rsidRDefault="00A1284E" w:rsidP="008557DD">
            <w:pPr>
              <w:rPr>
                <w:rFonts w:asciiTheme="minorHAnsi" w:hAnsiTheme="minorHAnsi"/>
                <w:sz w:val="20"/>
                <w:szCs w:val="20"/>
                <w:lang w:val="es-MX"/>
              </w:rPr>
            </w:pPr>
          </w:p>
          <w:p w14:paraId="0F558315" w14:textId="77777777" w:rsidR="00A1284E" w:rsidRDefault="00A1284E" w:rsidP="008557DD">
            <w:pPr>
              <w:rPr>
                <w:rFonts w:asciiTheme="minorHAnsi" w:hAnsiTheme="minorHAnsi"/>
                <w:sz w:val="20"/>
                <w:szCs w:val="20"/>
                <w:lang w:val="es-MX"/>
              </w:rPr>
            </w:pPr>
          </w:p>
          <w:p w14:paraId="5E928622" w14:textId="77777777" w:rsidR="00A1284E" w:rsidRDefault="00A1284E" w:rsidP="008557DD">
            <w:pPr>
              <w:rPr>
                <w:rFonts w:asciiTheme="minorHAnsi" w:hAnsiTheme="minorHAnsi"/>
                <w:sz w:val="20"/>
                <w:szCs w:val="20"/>
                <w:lang w:val="es-MX"/>
              </w:rPr>
            </w:pPr>
          </w:p>
          <w:p w14:paraId="3630A776" w14:textId="77777777" w:rsidR="00A1284E" w:rsidRDefault="00A1284E" w:rsidP="008557DD">
            <w:pPr>
              <w:rPr>
                <w:rFonts w:asciiTheme="minorHAnsi" w:hAnsiTheme="minorHAnsi"/>
                <w:sz w:val="20"/>
                <w:szCs w:val="20"/>
                <w:lang w:val="es-MX"/>
              </w:rPr>
            </w:pPr>
          </w:p>
          <w:p w14:paraId="03951CEF" w14:textId="77777777" w:rsidR="00A1284E" w:rsidRDefault="00A1284E" w:rsidP="008557DD">
            <w:pPr>
              <w:rPr>
                <w:rFonts w:asciiTheme="minorHAnsi" w:hAnsiTheme="minorHAnsi"/>
                <w:sz w:val="20"/>
                <w:szCs w:val="20"/>
                <w:lang w:val="es-MX"/>
              </w:rPr>
            </w:pPr>
          </w:p>
          <w:p w14:paraId="0A839FBF" w14:textId="77777777" w:rsidR="00A1284E" w:rsidRDefault="00A1284E" w:rsidP="008557DD">
            <w:pPr>
              <w:rPr>
                <w:rFonts w:asciiTheme="minorHAnsi" w:hAnsiTheme="minorHAnsi"/>
                <w:sz w:val="20"/>
                <w:szCs w:val="20"/>
                <w:lang w:val="es-MX"/>
              </w:rPr>
            </w:pPr>
          </w:p>
          <w:p w14:paraId="76940839" w14:textId="77777777" w:rsidR="00A1284E" w:rsidRDefault="00A1284E" w:rsidP="008557DD">
            <w:pPr>
              <w:rPr>
                <w:rFonts w:asciiTheme="minorHAnsi" w:hAnsiTheme="minorHAnsi"/>
                <w:sz w:val="20"/>
                <w:szCs w:val="20"/>
                <w:lang w:val="es-MX"/>
              </w:rPr>
            </w:pPr>
            <w:r>
              <w:rPr>
                <w:rFonts w:asciiTheme="minorHAnsi" w:hAnsiTheme="minorHAnsi"/>
                <w:sz w:val="20"/>
                <w:szCs w:val="20"/>
                <w:lang w:val="es-MX"/>
              </w:rPr>
              <w:t>Binas</w:t>
            </w:r>
          </w:p>
          <w:p w14:paraId="280C687F" w14:textId="77777777" w:rsidR="00A1284E" w:rsidRDefault="00A1284E" w:rsidP="008557DD">
            <w:pPr>
              <w:rPr>
                <w:rFonts w:asciiTheme="minorHAnsi" w:hAnsiTheme="minorHAnsi"/>
                <w:sz w:val="20"/>
                <w:szCs w:val="20"/>
                <w:lang w:val="es-MX"/>
              </w:rPr>
            </w:pPr>
          </w:p>
          <w:p w14:paraId="7F11984A" w14:textId="77777777" w:rsidR="00A1284E" w:rsidRDefault="00A1284E" w:rsidP="008557DD">
            <w:pPr>
              <w:rPr>
                <w:rFonts w:asciiTheme="minorHAnsi" w:hAnsiTheme="minorHAnsi"/>
                <w:sz w:val="20"/>
                <w:szCs w:val="20"/>
                <w:lang w:val="es-MX"/>
              </w:rPr>
            </w:pPr>
          </w:p>
          <w:p w14:paraId="610C4C03" w14:textId="77777777" w:rsidR="00A1284E" w:rsidRDefault="00A1284E" w:rsidP="008557DD">
            <w:pPr>
              <w:rPr>
                <w:rFonts w:asciiTheme="minorHAnsi" w:hAnsiTheme="minorHAnsi"/>
                <w:sz w:val="20"/>
                <w:szCs w:val="20"/>
                <w:lang w:val="es-MX"/>
              </w:rPr>
            </w:pPr>
          </w:p>
          <w:p w14:paraId="2FCCF61E" w14:textId="77777777" w:rsidR="00A1284E" w:rsidRDefault="00A1284E" w:rsidP="008557DD">
            <w:pPr>
              <w:rPr>
                <w:rFonts w:asciiTheme="minorHAnsi" w:hAnsiTheme="minorHAnsi"/>
                <w:sz w:val="20"/>
                <w:szCs w:val="20"/>
                <w:lang w:val="es-MX"/>
              </w:rPr>
            </w:pPr>
          </w:p>
          <w:p w14:paraId="650AAD5F" w14:textId="77777777" w:rsidR="00A1284E" w:rsidRDefault="00A1284E" w:rsidP="008557DD">
            <w:pPr>
              <w:rPr>
                <w:rFonts w:asciiTheme="minorHAnsi" w:hAnsiTheme="minorHAnsi"/>
                <w:sz w:val="20"/>
                <w:szCs w:val="20"/>
                <w:lang w:val="es-MX"/>
              </w:rPr>
            </w:pPr>
          </w:p>
          <w:p w14:paraId="65A9F27F" w14:textId="77777777" w:rsidR="00A1284E" w:rsidRDefault="00A1284E" w:rsidP="008557DD">
            <w:pPr>
              <w:rPr>
                <w:rFonts w:asciiTheme="minorHAnsi" w:hAnsiTheme="minorHAnsi"/>
                <w:sz w:val="20"/>
                <w:szCs w:val="20"/>
                <w:lang w:val="es-MX"/>
              </w:rPr>
            </w:pPr>
          </w:p>
          <w:p w14:paraId="43C8DBF0" w14:textId="77777777" w:rsidR="00A1284E" w:rsidRDefault="00A1284E" w:rsidP="008557DD">
            <w:pPr>
              <w:rPr>
                <w:rFonts w:asciiTheme="minorHAnsi" w:hAnsiTheme="minorHAnsi"/>
                <w:sz w:val="20"/>
                <w:szCs w:val="20"/>
                <w:lang w:val="es-MX"/>
              </w:rPr>
            </w:pPr>
          </w:p>
          <w:p w14:paraId="0BAA4BF3" w14:textId="77777777" w:rsidR="00A1284E" w:rsidRDefault="00A1284E" w:rsidP="008557DD">
            <w:pPr>
              <w:rPr>
                <w:rFonts w:asciiTheme="minorHAnsi" w:hAnsiTheme="minorHAnsi"/>
                <w:sz w:val="20"/>
                <w:szCs w:val="20"/>
                <w:lang w:val="es-MX"/>
              </w:rPr>
            </w:pPr>
          </w:p>
          <w:p w14:paraId="1F3060E0" w14:textId="77777777" w:rsidR="00A1284E" w:rsidRDefault="00A1284E" w:rsidP="008557DD">
            <w:pPr>
              <w:rPr>
                <w:rFonts w:asciiTheme="minorHAnsi" w:hAnsiTheme="minorHAnsi"/>
                <w:sz w:val="20"/>
                <w:szCs w:val="20"/>
                <w:lang w:val="es-MX"/>
              </w:rPr>
            </w:pPr>
          </w:p>
          <w:p w14:paraId="1E0142AD" w14:textId="77777777" w:rsidR="00A1284E" w:rsidRDefault="00A1284E" w:rsidP="008557DD">
            <w:pPr>
              <w:rPr>
                <w:rFonts w:asciiTheme="minorHAnsi" w:hAnsiTheme="minorHAnsi"/>
                <w:sz w:val="20"/>
                <w:szCs w:val="20"/>
                <w:lang w:val="es-MX"/>
              </w:rPr>
            </w:pPr>
          </w:p>
          <w:p w14:paraId="31679D66" w14:textId="77777777" w:rsidR="00A1284E" w:rsidRDefault="00A1284E" w:rsidP="008557DD">
            <w:pPr>
              <w:rPr>
                <w:rFonts w:asciiTheme="minorHAnsi" w:hAnsiTheme="minorHAnsi"/>
                <w:sz w:val="20"/>
                <w:szCs w:val="20"/>
                <w:lang w:val="es-MX"/>
              </w:rPr>
            </w:pPr>
          </w:p>
          <w:p w14:paraId="6F0E0E85" w14:textId="77777777" w:rsidR="00A1284E" w:rsidRDefault="00A1284E" w:rsidP="008557DD">
            <w:pPr>
              <w:rPr>
                <w:rFonts w:asciiTheme="minorHAnsi" w:hAnsiTheme="minorHAnsi"/>
                <w:sz w:val="20"/>
                <w:szCs w:val="20"/>
                <w:lang w:val="es-MX"/>
              </w:rPr>
            </w:pPr>
            <w:r>
              <w:rPr>
                <w:rFonts w:asciiTheme="minorHAnsi" w:hAnsiTheme="minorHAnsi"/>
                <w:sz w:val="20"/>
                <w:szCs w:val="20"/>
                <w:lang w:val="es-MX"/>
              </w:rPr>
              <w:t>Binas</w:t>
            </w:r>
          </w:p>
          <w:p w14:paraId="094FF490" w14:textId="77777777" w:rsidR="00A1284E" w:rsidRDefault="00A1284E" w:rsidP="008557DD">
            <w:pPr>
              <w:rPr>
                <w:rFonts w:asciiTheme="minorHAnsi" w:hAnsiTheme="minorHAnsi"/>
                <w:sz w:val="20"/>
                <w:szCs w:val="20"/>
                <w:lang w:val="es-MX"/>
              </w:rPr>
            </w:pPr>
          </w:p>
          <w:p w14:paraId="5B65EFAF" w14:textId="77777777" w:rsidR="00A1284E" w:rsidRDefault="00A1284E" w:rsidP="008557DD">
            <w:pPr>
              <w:rPr>
                <w:rFonts w:asciiTheme="minorHAnsi" w:hAnsiTheme="minorHAnsi"/>
                <w:sz w:val="20"/>
                <w:szCs w:val="20"/>
                <w:lang w:val="es-MX"/>
              </w:rPr>
            </w:pPr>
          </w:p>
          <w:p w14:paraId="70A8EF54" w14:textId="77777777" w:rsidR="00A1284E" w:rsidRDefault="00A1284E" w:rsidP="008557DD">
            <w:pPr>
              <w:rPr>
                <w:rFonts w:asciiTheme="minorHAnsi" w:hAnsiTheme="minorHAnsi"/>
                <w:sz w:val="20"/>
                <w:szCs w:val="20"/>
                <w:lang w:val="es-MX"/>
              </w:rPr>
            </w:pPr>
          </w:p>
          <w:p w14:paraId="1BF252CB" w14:textId="77777777" w:rsidR="00A1284E" w:rsidRDefault="00A1284E" w:rsidP="008557DD">
            <w:pPr>
              <w:rPr>
                <w:rFonts w:asciiTheme="minorHAnsi" w:hAnsiTheme="minorHAnsi"/>
                <w:sz w:val="20"/>
                <w:szCs w:val="20"/>
                <w:lang w:val="es-MX"/>
              </w:rPr>
            </w:pPr>
          </w:p>
          <w:p w14:paraId="3A5EF12A" w14:textId="77777777" w:rsidR="00A1284E" w:rsidRDefault="00A1284E" w:rsidP="008557DD">
            <w:pPr>
              <w:rPr>
                <w:rFonts w:asciiTheme="minorHAnsi" w:hAnsiTheme="minorHAnsi"/>
                <w:sz w:val="20"/>
                <w:szCs w:val="20"/>
                <w:lang w:val="es-MX"/>
              </w:rPr>
            </w:pPr>
          </w:p>
          <w:p w14:paraId="6756B3AB" w14:textId="77777777" w:rsidR="00A1284E" w:rsidRDefault="00A1284E" w:rsidP="008557DD">
            <w:pPr>
              <w:rPr>
                <w:rFonts w:asciiTheme="minorHAnsi" w:hAnsiTheme="minorHAnsi"/>
                <w:sz w:val="20"/>
                <w:szCs w:val="20"/>
                <w:lang w:val="es-MX"/>
              </w:rPr>
            </w:pPr>
          </w:p>
          <w:p w14:paraId="0437980B" w14:textId="77777777" w:rsidR="00A1284E" w:rsidRDefault="00A1284E" w:rsidP="008557DD">
            <w:pPr>
              <w:rPr>
                <w:rFonts w:asciiTheme="minorHAnsi" w:hAnsiTheme="minorHAnsi"/>
                <w:sz w:val="20"/>
                <w:szCs w:val="20"/>
                <w:lang w:val="es-MX"/>
              </w:rPr>
            </w:pPr>
          </w:p>
          <w:p w14:paraId="63D08734" w14:textId="77777777" w:rsidR="00A1284E" w:rsidRDefault="00A1284E" w:rsidP="008557DD">
            <w:pPr>
              <w:rPr>
                <w:rFonts w:asciiTheme="minorHAnsi" w:hAnsiTheme="minorHAnsi"/>
                <w:sz w:val="20"/>
                <w:szCs w:val="20"/>
                <w:lang w:val="es-MX"/>
              </w:rPr>
            </w:pPr>
          </w:p>
          <w:p w14:paraId="51DFD259" w14:textId="77777777" w:rsidR="00A1284E" w:rsidRDefault="00A1284E" w:rsidP="008557DD">
            <w:pPr>
              <w:rPr>
                <w:rFonts w:asciiTheme="minorHAnsi" w:hAnsiTheme="minorHAnsi"/>
                <w:sz w:val="20"/>
                <w:szCs w:val="20"/>
                <w:lang w:val="es-MX"/>
              </w:rPr>
            </w:pPr>
            <w:r>
              <w:rPr>
                <w:rFonts w:asciiTheme="minorHAnsi" w:hAnsiTheme="minorHAnsi"/>
                <w:sz w:val="20"/>
                <w:szCs w:val="20"/>
                <w:lang w:val="es-MX"/>
              </w:rPr>
              <w:t>Individual</w:t>
            </w:r>
          </w:p>
          <w:p w14:paraId="12956EDC" w14:textId="77777777" w:rsidR="00A1284E" w:rsidRDefault="00A1284E" w:rsidP="008557DD">
            <w:pPr>
              <w:rPr>
                <w:rFonts w:asciiTheme="minorHAnsi" w:hAnsiTheme="minorHAnsi"/>
                <w:sz w:val="20"/>
                <w:szCs w:val="20"/>
                <w:lang w:val="es-MX"/>
              </w:rPr>
            </w:pPr>
          </w:p>
          <w:p w14:paraId="09CAAF30" w14:textId="77777777" w:rsidR="00A1284E" w:rsidRDefault="00A1284E" w:rsidP="008557DD">
            <w:pPr>
              <w:rPr>
                <w:rFonts w:asciiTheme="minorHAnsi" w:hAnsiTheme="minorHAnsi"/>
                <w:sz w:val="20"/>
                <w:szCs w:val="20"/>
                <w:lang w:val="es-MX"/>
              </w:rPr>
            </w:pPr>
          </w:p>
          <w:p w14:paraId="3FAF7FEE" w14:textId="77777777" w:rsidR="00A1284E" w:rsidRDefault="00A1284E" w:rsidP="008557DD">
            <w:pPr>
              <w:rPr>
                <w:rFonts w:asciiTheme="minorHAnsi" w:hAnsiTheme="minorHAnsi"/>
                <w:sz w:val="20"/>
                <w:szCs w:val="20"/>
                <w:lang w:val="es-MX"/>
              </w:rPr>
            </w:pPr>
          </w:p>
          <w:p w14:paraId="4ACBAFD7" w14:textId="77777777" w:rsidR="00A1284E" w:rsidRDefault="00A1284E" w:rsidP="008557DD">
            <w:pPr>
              <w:rPr>
                <w:rFonts w:asciiTheme="minorHAnsi" w:hAnsiTheme="minorHAnsi"/>
                <w:sz w:val="20"/>
                <w:szCs w:val="20"/>
                <w:lang w:val="es-MX"/>
              </w:rPr>
            </w:pPr>
          </w:p>
          <w:p w14:paraId="0325B7E8" w14:textId="77777777" w:rsidR="00A1284E" w:rsidRDefault="00A1284E" w:rsidP="008557DD">
            <w:pPr>
              <w:rPr>
                <w:rFonts w:asciiTheme="minorHAnsi" w:hAnsiTheme="minorHAnsi"/>
                <w:sz w:val="20"/>
                <w:szCs w:val="20"/>
                <w:lang w:val="es-MX"/>
              </w:rPr>
            </w:pPr>
          </w:p>
          <w:p w14:paraId="590CE8DE" w14:textId="77777777" w:rsidR="00A1284E" w:rsidRDefault="00A1284E" w:rsidP="008557DD">
            <w:pPr>
              <w:rPr>
                <w:rFonts w:asciiTheme="minorHAnsi" w:hAnsiTheme="minorHAnsi"/>
                <w:sz w:val="20"/>
                <w:szCs w:val="20"/>
                <w:lang w:val="es-MX"/>
              </w:rPr>
            </w:pPr>
          </w:p>
          <w:p w14:paraId="5F4E5F38" w14:textId="77777777" w:rsidR="00A1284E" w:rsidRDefault="00A1284E" w:rsidP="008557DD">
            <w:pPr>
              <w:rPr>
                <w:rFonts w:asciiTheme="minorHAnsi" w:hAnsiTheme="minorHAnsi"/>
                <w:sz w:val="20"/>
                <w:szCs w:val="20"/>
                <w:lang w:val="es-MX"/>
              </w:rPr>
            </w:pPr>
          </w:p>
          <w:p w14:paraId="5CA7DEA1" w14:textId="77777777" w:rsidR="00A1284E" w:rsidRDefault="00A1284E" w:rsidP="008557DD">
            <w:pPr>
              <w:rPr>
                <w:rFonts w:asciiTheme="minorHAnsi" w:hAnsiTheme="minorHAnsi"/>
                <w:sz w:val="20"/>
                <w:szCs w:val="20"/>
                <w:lang w:val="es-MX"/>
              </w:rPr>
            </w:pPr>
          </w:p>
          <w:p w14:paraId="2F14A6EC" w14:textId="77777777" w:rsidR="00A1284E" w:rsidRPr="002F1B17" w:rsidRDefault="00A1284E" w:rsidP="008557DD">
            <w:pPr>
              <w:rPr>
                <w:rFonts w:asciiTheme="minorHAnsi" w:hAnsiTheme="minorHAnsi"/>
                <w:sz w:val="20"/>
                <w:szCs w:val="20"/>
                <w:lang w:val="es-MX"/>
              </w:rPr>
            </w:pPr>
          </w:p>
          <w:p w14:paraId="46547CCF" w14:textId="77777777" w:rsidR="00746CAD" w:rsidRDefault="00746CAD" w:rsidP="008557DD">
            <w:pPr>
              <w:rPr>
                <w:rFonts w:asciiTheme="minorHAnsi" w:hAnsiTheme="minorHAnsi"/>
                <w:sz w:val="20"/>
                <w:szCs w:val="20"/>
                <w:lang w:val="es-MX"/>
              </w:rPr>
            </w:pPr>
          </w:p>
          <w:p w14:paraId="3244D935" w14:textId="77777777" w:rsidR="00A1284E" w:rsidRDefault="00A1284E" w:rsidP="008557DD">
            <w:pPr>
              <w:rPr>
                <w:rFonts w:asciiTheme="minorHAnsi" w:hAnsiTheme="minorHAnsi"/>
                <w:sz w:val="20"/>
                <w:szCs w:val="20"/>
                <w:lang w:val="es-MX"/>
              </w:rPr>
            </w:pPr>
          </w:p>
          <w:p w14:paraId="164D8F16" w14:textId="77777777" w:rsidR="00A1284E" w:rsidRDefault="00A1284E" w:rsidP="008557DD">
            <w:pPr>
              <w:rPr>
                <w:rFonts w:asciiTheme="minorHAnsi" w:hAnsiTheme="minorHAnsi"/>
                <w:sz w:val="20"/>
                <w:szCs w:val="20"/>
                <w:lang w:val="es-MX"/>
              </w:rPr>
            </w:pPr>
          </w:p>
          <w:p w14:paraId="387707C0" w14:textId="77777777" w:rsidR="00392EC0" w:rsidRDefault="00392EC0" w:rsidP="008557DD">
            <w:pPr>
              <w:rPr>
                <w:rFonts w:asciiTheme="minorHAnsi" w:hAnsiTheme="minorHAnsi"/>
                <w:sz w:val="20"/>
                <w:szCs w:val="20"/>
                <w:lang w:val="es-MX"/>
              </w:rPr>
            </w:pPr>
          </w:p>
          <w:p w14:paraId="49711289" w14:textId="77777777" w:rsidR="00392EC0" w:rsidRDefault="00392EC0" w:rsidP="008557DD">
            <w:pPr>
              <w:rPr>
                <w:rFonts w:asciiTheme="minorHAnsi" w:hAnsiTheme="minorHAnsi"/>
                <w:sz w:val="20"/>
                <w:szCs w:val="20"/>
                <w:lang w:val="es-MX"/>
              </w:rPr>
            </w:pPr>
          </w:p>
          <w:p w14:paraId="11E0FE0B" w14:textId="77777777" w:rsidR="00392EC0" w:rsidRDefault="00392EC0" w:rsidP="008557DD">
            <w:pPr>
              <w:rPr>
                <w:rFonts w:asciiTheme="minorHAnsi" w:hAnsiTheme="minorHAnsi"/>
                <w:sz w:val="20"/>
                <w:szCs w:val="20"/>
                <w:lang w:val="es-MX"/>
              </w:rPr>
            </w:pPr>
          </w:p>
          <w:p w14:paraId="7F7EB187" w14:textId="77777777" w:rsidR="00392EC0" w:rsidRDefault="00392EC0" w:rsidP="008557DD">
            <w:pPr>
              <w:rPr>
                <w:rFonts w:asciiTheme="minorHAnsi" w:hAnsiTheme="minorHAnsi"/>
                <w:sz w:val="20"/>
                <w:szCs w:val="20"/>
                <w:lang w:val="es-MX"/>
              </w:rPr>
            </w:pPr>
          </w:p>
          <w:p w14:paraId="3A6D7776" w14:textId="77777777" w:rsidR="00392EC0" w:rsidRDefault="00392EC0" w:rsidP="008557DD">
            <w:pPr>
              <w:rPr>
                <w:rFonts w:asciiTheme="minorHAnsi" w:hAnsiTheme="minorHAnsi"/>
                <w:sz w:val="20"/>
                <w:szCs w:val="20"/>
                <w:lang w:val="es-MX"/>
              </w:rPr>
            </w:pPr>
          </w:p>
          <w:p w14:paraId="148CC79B" w14:textId="77777777" w:rsidR="00A1284E" w:rsidRDefault="00A1284E" w:rsidP="008557DD">
            <w:pPr>
              <w:rPr>
                <w:rFonts w:asciiTheme="minorHAnsi" w:hAnsiTheme="minorHAnsi"/>
                <w:sz w:val="20"/>
                <w:szCs w:val="20"/>
                <w:lang w:val="es-MX"/>
              </w:rPr>
            </w:pPr>
            <w:r>
              <w:rPr>
                <w:rFonts w:asciiTheme="minorHAnsi" w:hAnsiTheme="minorHAnsi"/>
                <w:sz w:val="20"/>
                <w:szCs w:val="20"/>
                <w:lang w:val="es-MX"/>
              </w:rPr>
              <w:t>Individual</w:t>
            </w:r>
          </w:p>
          <w:p w14:paraId="77D241B3" w14:textId="77777777" w:rsidR="00A1284E" w:rsidRDefault="00A1284E" w:rsidP="008557DD">
            <w:pPr>
              <w:rPr>
                <w:rFonts w:asciiTheme="minorHAnsi" w:hAnsiTheme="minorHAnsi"/>
                <w:sz w:val="20"/>
                <w:szCs w:val="20"/>
                <w:lang w:val="es-MX"/>
              </w:rPr>
            </w:pPr>
          </w:p>
          <w:p w14:paraId="582F594D" w14:textId="77777777" w:rsidR="00A1284E" w:rsidRDefault="00A1284E" w:rsidP="008557DD">
            <w:pPr>
              <w:rPr>
                <w:rFonts w:asciiTheme="minorHAnsi" w:hAnsiTheme="minorHAnsi"/>
                <w:sz w:val="20"/>
                <w:szCs w:val="20"/>
                <w:lang w:val="es-MX"/>
              </w:rPr>
            </w:pPr>
          </w:p>
          <w:p w14:paraId="2B81C0C1" w14:textId="77777777" w:rsidR="00A1284E" w:rsidRDefault="00A1284E" w:rsidP="008557DD">
            <w:pPr>
              <w:rPr>
                <w:rFonts w:asciiTheme="minorHAnsi" w:hAnsiTheme="minorHAnsi"/>
                <w:sz w:val="20"/>
                <w:szCs w:val="20"/>
                <w:lang w:val="es-MX"/>
              </w:rPr>
            </w:pPr>
          </w:p>
          <w:p w14:paraId="2BCC8787" w14:textId="77777777" w:rsidR="00A1284E" w:rsidRDefault="00A1284E" w:rsidP="008557DD">
            <w:pPr>
              <w:rPr>
                <w:rFonts w:asciiTheme="minorHAnsi" w:hAnsiTheme="minorHAnsi"/>
                <w:sz w:val="20"/>
                <w:szCs w:val="20"/>
                <w:lang w:val="es-MX"/>
              </w:rPr>
            </w:pPr>
          </w:p>
          <w:p w14:paraId="60781098" w14:textId="77777777" w:rsidR="00A1284E" w:rsidRDefault="00A1284E" w:rsidP="008557DD">
            <w:pPr>
              <w:rPr>
                <w:rFonts w:asciiTheme="minorHAnsi" w:hAnsiTheme="minorHAnsi"/>
                <w:sz w:val="20"/>
                <w:szCs w:val="20"/>
                <w:lang w:val="es-MX"/>
              </w:rPr>
            </w:pPr>
          </w:p>
          <w:p w14:paraId="79218D27" w14:textId="77777777" w:rsidR="00A1284E" w:rsidRDefault="00A1284E" w:rsidP="008557DD">
            <w:pPr>
              <w:rPr>
                <w:rFonts w:asciiTheme="minorHAnsi" w:hAnsiTheme="minorHAnsi"/>
                <w:sz w:val="20"/>
                <w:szCs w:val="20"/>
                <w:lang w:val="es-MX"/>
              </w:rPr>
            </w:pPr>
          </w:p>
          <w:p w14:paraId="17310DA0" w14:textId="77777777" w:rsidR="00A1284E" w:rsidRDefault="00A1284E" w:rsidP="008557DD">
            <w:pPr>
              <w:rPr>
                <w:rFonts w:asciiTheme="minorHAnsi" w:hAnsiTheme="minorHAnsi"/>
                <w:sz w:val="20"/>
                <w:szCs w:val="20"/>
                <w:lang w:val="es-MX"/>
              </w:rPr>
            </w:pPr>
          </w:p>
          <w:p w14:paraId="4FE481B9" w14:textId="77777777" w:rsidR="00A1284E" w:rsidRDefault="00A1284E" w:rsidP="008557DD">
            <w:pPr>
              <w:rPr>
                <w:rFonts w:asciiTheme="minorHAnsi" w:hAnsiTheme="minorHAnsi"/>
                <w:sz w:val="20"/>
                <w:szCs w:val="20"/>
                <w:lang w:val="es-MX"/>
              </w:rPr>
            </w:pPr>
          </w:p>
          <w:p w14:paraId="0C5184CE" w14:textId="77777777" w:rsidR="00A1284E" w:rsidRDefault="00A1284E" w:rsidP="008557DD">
            <w:pPr>
              <w:rPr>
                <w:rFonts w:asciiTheme="minorHAnsi" w:hAnsiTheme="minorHAnsi"/>
                <w:sz w:val="20"/>
                <w:szCs w:val="20"/>
                <w:lang w:val="es-MX"/>
              </w:rPr>
            </w:pPr>
          </w:p>
          <w:p w14:paraId="2E608A36" w14:textId="77777777" w:rsidR="00A1284E" w:rsidRDefault="00A1284E" w:rsidP="008557DD">
            <w:pPr>
              <w:rPr>
                <w:rFonts w:asciiTheme="minorHAnsi" w:hAnsiTheme="minorHAnsi"/>
                <w:sz w:val="20"/>
                <w:szCs w:val="20"/>
                <w:lang w:val="es-MX"/>
              </w:rPr>
            </w:pPr>
          </w:p>
          <w:p w14:paraId="48A2F602" w14:textId="77777777" w:rsidR="00A1284E" w:rsidRDefault="00A1284E" w:rsidP="008557DD">
            <w:pPr>
              <w:rPr>
                <w:rFonts w:asciiTheme="minorHAnsi" w:hAnsiTheme="minorHAnsi"/>
                <w:sz w:val="20"/>
                <w:szCs w:val="20"/>
                <w:lang w:val="es-MX"/>
              </w:rPr>
            </w:pPr>
          </w:p>
          <w:p w14:paraId="2EC49401" w14:textId="77777777" w:rsidR="00A1284E" w:rsidRPr="002F1B17" w:rsidRDefault="00A1284E" w:rsidP="008557DD">
            <w:pPr>
              <w:rPr>
                <w:rFonts w:asciiTheme="minorHAnsi" w:hAnsiTheme="minorHAnsi"/>
                <w:sz w:val="20"/>
                <w:szCs w:val="20"/>
                <w:lang w:val="es-MX"/>
              </w:rPr>
            </w:pPr>
            <w:r>
              <w:rPr>
                <w:rFonts w:asciiTheme="minorHAnsi" w:hAnsiTheme="minorHAnsi"/>
                <w:sz w:val="20"/>
                <w:szCs w:val="20"/>
                <w:lang w:val="es-MX"/>
              </w:rPr>
              <w:t>Binas</w:t>
            </w:r>
          </w:p>
          <w:p w14:paraId="466EA5B5" w14:textId="77777777" w:rsidR="00746CAD" w:rsidRPr="002F1B17" w:rsidRDefault="00746CAD" w:rsidP="008557DD">
            <w:pPr>
              <w:rPr>
                <w:rFonts w:asciiTheme="minorHAnsi" w:hAnsiTheme="minorHAnsi"/>
                <w:sz w:val="20"/>
                <w:szCs w:val="20"/>
                <w:lang w:val="es-MX"/>
              </w:rPr>
            </w:pPr>
          </w:p>
          <w:p w14:paraId="1DD7E533" w14:textId="77777777" w:rsidR="00746CAD" w:rsidRPr="002F1B17" w:rsidRDefault="00746CAD" w:rsidP="008557DD">
            <w:pPr>
              <w:rPr>
                <w:rFonts w:asciiTheme="minorHAnsi" w:hAnsiTheme="minorHAnsi"/>
                <w:sz w:val="20"/>
                <w:szCs w:val="20"/>
                <w:lang w:val="es-MX"/>
              </w:rPr>
            </w:pPr>
          </w:p>
          <w:p w14:paraId="7E80A433" w14:textId="77777777" w:rsidR="00746CAD" w:rsidRPr="002F1B17" w:rsidRDefault="00746CAD" w:rsidP="008557DD">
            <w:pPr>
              <w:rPr>
                <w:rFonts w:asciiTheme="minorHAnsi" w:hAnsiTheme="minorHAnsi"/>
                <w:sz w:val="20"/>
                <w:szCs w:val="20"/>
                <w:lang w:val="es-MX"/>
              </w:rPr>
            </w:pPr>
          </w:p>
          <w:p w14:paraId="28282E17" w14:textId="77777777" w:rsidR="00746CAD" w:rsidRPr="002F1B17" w:rsidRDefault="00746CAD" w:rsidP="008557DD">
            <w:pPr>
              <w:rPr>
                <w:rFonts w:asciiTheme="minorHAnsi" w:hAnsiTheme="minorHAnsi"/>
                <w:sz w:val="20"/>
                <w:szCs w:val="20"/>
                <w:lang w:val="es-MX"/>
              </w:rPr>
            </w:pPr>
          </w:p>
          <w:p w14:paraId="287D020C" w14:textId="77777777" w:rsidR="00746CAD" w:rsidRPr="002F1B17" w:rsidRDefault="00746CAD" w:rsidP="008557DD">
            <w:pPr>
              <w:rPr>
                <w:rFonts w:asciiTheme="minorHAnsi" w:hAnsiTheme="minorHAnsi"/>
                <w:sz w:val="20"/>
                <w:szCs w:val="20"/>
                <w:lang w:val="es-MX"/>
              </w:rPr>
            </w:pPr>
          </w:p>
          <w:p w14:paraId="5EC44A18" w14:textId="77777777" w:rsidR="00746CAD" w:rsidRPr="002F1B17" w:rsidRDefault="00746CAD" w:rsidP="008557DD">
            <w:pPr>
              <w:rPr>
                <w:rFonts w:asciiTheme="minorHAnsi" w:hAnsiTheme="minorHAnsi"/>
                <w:sz w:val="20"/>
                <w:szCs w:val="20"/>
                <w:lang w:val="es-MX"/>
              </w:rPr>
            </w:pPr>
          </w:p>
          <w:p w14:paraId="2B5B5C5A" w14:textId="77777777" w:rsidR="00746CAD" w:rsidRPr="002F1B17" w:rsidRDefault="00746CAD" w:rsidP="008557DD">
            <w:pPr>
              <w:rPr>
                <w:rFonts w:asciiTheme="minorHAnsi" w:hAnsiTheme="minorHAnsi"/>
                <w:sz w:val="20"/>
                <w:szCs w:val="20"/>
                <w:lang w:val="es-MX"/>
              </w:rPr>
            </w:pPr>
          </w:p>
          <w:p w14:paraId="6AF2B62B" w14:textId="77777777" w:rsidR="00746CAD" w:rsidRPr="002F1B17" w:rsidRDefault="00746CAD" w:rsidP="008557DD">
            <w:pPr>
              <w:rPr>
                <w:rFonts w:asciiTheme="minorHAnsi" w:hAnsiTheme="minorHAnsi"/>
                <w:sz w:val="20"/>
                <w:szCs w:val="20"/>
                <w:lang w:val="es-MX"/>
              </w:rPr>
            </w:pPr>
          </w:p>
          <w:p w14:paraId="7C4388C7" w14:textId="77777777" w:rsidR="00746CAD" w:rsidRPr="002F1B17" w:rsidRDefault="00746CAD" w:rsidP="008557DD">
            <w:pPr>
              <w:rPr>
                <w:rFonts w:asciiTheme="minorHAnsi" w:hAnsiTheme="minorHAnsi"/>
                <w:sz w:val="20"/>
                <w:szCs w:val="20"/>
                <w:lang w:val="es-MX"/>
              </w:rPr>
            </w:pPr>
          </w:p>
          <w:p w14:paraId="45E32F8E" w14:textId="77777777" w:rsidR="001547B5" w:rsidRDefault="001547B5" w:rsidP="008557DD">
            <w:pPr>
              <w:rPr>
                <w:rFonts w:asciiTheme="minorHAnsi" w:hAnsiTheme="minorHAnsi"/>
                <w:sz w:val="20"/>
                <w:szCs w:val="20"/>
                <w:lang w:val="es-MX"/>
              </w:rPr>
            </w:pPr>
          </w:p>
          <w:p w14:paraId="37A43EC4" w14:textId="77777777" w:rsidR="00746CAD" w:rsidRPr="002F1B17" w:rsidRDefault="001547B5" w:rsidP="008557DD">
            <w:pPr>
              <w:rPr>
                <w:rFonts w:asciiTheme="minorHAnsi" w:hAnsiTheme="minorHAnsi"/>
                <w:sz w:val="20"/>
                <w:szCs w:val="20"/>
                <w:lang w:val="es-MX"/>
              </w:rPr>
            </w:pPr>
            <w:r>
              <w:rPr>
                <w:rFonts w:asciiTheme="minorHAnsi" w:hAnsiTheme="minorHAnsi"/>
                <w:sz w:val="20"/>
                <w:szCs w:val="20"/>
                <w:lang w:val="es-MX"/>
              </w:rPr>
              <w:t>En equipo</w:t>
            </w:r>
          </w:p>
          <w:p w14:paraId="3308B96C" w14:textId="77777777" w:rsidR="00746CAD" w:rsidRPr="002F1B17" w:rsidRDefault="00746CAD" w:rsidP="008557DD">
            <w:pPr>
              <w:rPr>
                <w:rFonts w:asciiTheme="minorHAnsi" w:hAnsiTheme="minorHAnsi"/>
                <w:sz w:val="20"/>
                <w:szCs w:val="20"/>
                <w:lang w:val="es-MX"/>
              </w:rPr>
            </w:pPr>
          </w:p>
          <w:p w14:paraId="70BE445D" w14:textId="77777777" w:rsidR="00746CAD" w:rsidRPr="002F1B17" w:rsidRDefault="00746CAD" w:rsidP="008557DD">
            <w:pPr>
              <w:rPr>
                <w:rFonts w:asciiTheme="minorHAnsi" w:hAnsiTheme="minorHAnsi"/>
                <w:sz w:val="20"/>
                <w:szCs w:val="20"/>
                <w:lang w:val="es-MX"/>
              </w:rPr>
            </w:pPr>
          </w:p>
          <w:p w14:paraId="4E51A5B6" w14:textId="77777777" w:rsidR="00746CAD" w:rsidRPr="002F1B17" w:rsidRDefault="00746CAD" w:rsidP="008557DD">
            <w:pPr>
              <w:rPr>
                <w:rFonts w:asciiTheme="minorHAnsi" w:hAnsiTheme="minorHAnsi"/>
                <w:sz w:val="20"/>
                <w:szCs w:val="20"/>
                <w:lang w:val="es-MX"/>
              </w:rPr>
            </w:pPr>
          </w:p>
          <w:p w14:paraId="2D4F0FC2" w14:textId="77777777" w:rsidR="00746CAD" w:rsidRPr="002F1B17" w:rsidRDefault="00746CAD" w:rsidP="008557DD">
            <w:pPr>
              <w:rPr>
                <w:rFonts w:asciiTheme="minorHAnsi" w:hAnsiTheme="minorHAnsi"/>
                <w:sz w:val="20"/>
                <w:szCs w:val="20"/>
                <w:lang w:val="es-MX"/>
              </w:rPr>
            </w:pPr>
          </w:p>
          <w:p w14:paraId="4D1C5ABF" w14:textId="77777777" w:rsidR="00746CAD" w:rsidRPr="002F1B17" w:rsidRDefault="00746CAD" w:rsidP="008557DD">
            <w:pPr>
              <w:rPr>
                <w:rFonts w:asciiTheme="minorHAnsi" w:hAnsiTheme="minorHAnsi"/>
                <w:sz w:val="20"/>
                <w:szCs w:val="20"/>
                <w:lang w:val="es-MX"/>
              </w:rPr>
            </w:pPr>
          </w:p>
          <w:p w14:paraId="53D21FFC" w14:textId="77777777" w:rsidR="00746CAD" w:rsidRDefault="00746CAD" w:rsidP="008557DD">
            <w:pPr>
              <w:rPr>
                <w:rFonts w:asciiTheme="minorHAnsi" w:hAnsiTheme="minorHAnsi"/>
                <w:sz w:val="20"/>
                <w:szCs w:val="20"/>
                <w:lang w:val="es-MX"/>
              </w:rPr>
            </w:pPr>
          </w:p>
          <w:p w14:paraId="3F21F524" w14:textId="77777777" w:rsidR="001547B5" w:rsidRDefault="001547B5" w:rsidP="008557DD">
            <w:pPr>
              <w:rPr>
                <w:rFonts w:asciiTheme="minorHAnsi" w:hAnsiTheme="minorHAnsi"/>
                <w:sz w:val="20"/>
                <w:szCs w:val="20"/>
                <w:lang w:val="es-MX"/>
              </w:rPr>
            </w:pPr>
          </w:p>
          <w:p w14:paraId="14C643D1" w14:textId="77777777" w:rsidR="001547B5" w:rsidRDefault="001547B5" w:rsidP="008557DD">
            <w:pPr>
              <w:rPr>
                <w:rFonts w:asciiTheme="minorHAnsi" w:hAnsiTheme="minorHAnsi"/>
                <w:sz w:val="20"/>
                <w:szCs w:val="20"/>
                <w:lang w:val="es-MX"/>
              </w:rPr>
            </w:pPr>
          </w:p>
          <w:p w14:paraId="15246552" w14:textId="77777777" w:rsidR="001547B5" w:rsidRDefault="001547B5" w:rsidP="008557DD">
            <w:pPr>
              <w:rPr>
                <w:rFonts w:asciiTheme="minorHAnsi" w:hAnsiTheme="minorHAnsi"/>
                <w:sz w:val="20"/>
                <w:szCs w:val="20"/>
                <w:lang w:val="es-MX"/>
              </w:rPr>
            </w:pPr>
          </w:p>
          <w:p w14:paraId="304FBDB4" w14:textId="77777777" w:rsidR="001547B5" w:rsidRDefault="001547B5" w:rsidP="008557DD">
            <w:pPr>
              <w:rPr>
                <w:rFonts w:asciiTheme="minorHAnsi" w:hAnsiTheme="minorHAnsi"/>
                <w:sz w:val="20"/>
                <w:szCs w:val="20"/>
                <w:lang w:val="es-MX"/>
              </w:rPr>
            </w:pPr>
          </w:p>
          <w:p w14:paraId="7E2D5DBB" w14:textId="77777777" w:rsidR="001547B5" w:rsidRDefault="001547B5" w:rsidP="008557DD">
            <w:pPr>
              <w:rPr>
                <w:rFonts w:asciiTheme="minorHAnsi" w:hAnsiTheme="minorHAnsi"/>
                <w:sz w:val="20"/>
                <w:szCs w:val="20"/>
                <w:lang w:val="es-MX"/>
              </w:rPr>
            </w:pPr>
          </w:p>
          <w:p w14:paraId="2D71C9BE" w14:textId="77777777" w:rsidR="001547B5" w:rsidRDefault="001547B5" w:rsidP="008557DD">
            <w:pPr>
              <w:rPr>
                <w:rFonts w:asciiTheme="minorHAnsi" w:hAnsiTheme="minorHAnsi"/>
                <w:sz w:val="20"/>
                <w:szCs w:val="20"/>
                <w:lang w:val="es-MX"/>
              </w:rPr>
            </w:pPr>
          </w:p>
          <w:p w14:paraId="01554CC7" w14:textId="77777777" w:rsidR="001547B5" w:rsidRDefault="001547B5" w:rsidP="008557DD">
            <w:pPr>
              <w:rPr>
                <w:rFonts w:asciiTheme="minorHAnsi" w:hAnsiTheme="minorHAnsi"/>
                <w:sz w:val="20"/>
                <w:szCs w:val="20"/>
                <w:lang w:val="es-MX"/>
              </w:rPr>
            </w:pPr>
          </w:p>
          <w:p w14:paraId="406F1E19" w14:textId="77777777" w:rsidR="001547B5" w:rsidRPr="002F1B17" w:rsidRDefault="001547B5" w:rsidP="008557DD">
            <w:pPr>
              <w:rPr>
                <w:rFonts w:asciiTheme="minorHAnsi" w:hAnsiTheme="minorHAnsi"/>
                <w:sz w:val="20"/>
                <w:szCs w:val="20"/>
                <w:lang w:val="es-MX"/>
              </w:rPr>
            </w:pPr>
            <w:r>
              <w:rPr>
                <w:rFonts w:asciiTheme="minorHAnsi" w:hAnsiTheme="minorHAnsi"/>
                <w:sz w:val="20"/>
                <w:szCs w:val="20"/>
                <w:lang w:val="es-MX"/>
              </w:rPr>
              <w:t>Individual</w:t>
            </w:r>
          </w:p>
          <w:p w14:paraId="01E27A95" w14:textId="77777777" w:rsidR="00746CAD" w:rsidRPr="002F1B17" w:rsidRDefault="00746CAD" w:rsidP="008557DD">
            <w:pPr>
              <w:rPr>
                <w:rFonts w:asciiTheme="minorHAnsi" w:hAnsiTheme="minorHAnsi"/>
                <w:sz w:val="20"/>
                <w:szCs w:val="20"/>
                <w:lang w:val="es-MX"/>
              </w:rPr>
            </w:pPr>
          </w:p>
          <w:p w14:paraId="6885485E" w14:textId="77777777" w:rsidR="00746CAD" w:rsidRPr="002F1B17" w:rsidRDefault="00746CAD" w:rsidP="008557DD">
            <w:pPr>
              <w:rPr>
                <w:rFonts w:asciiTheme="minorHAnsi" w:hAnsiTheme="minorHAnsi"/>
                <w:sz w:val="20"/>
                <w:szCs w:val="20"/>
                <w:lang w:val="es-MX"/>
              </w:rPr>
            </w:pPr>
          </w:p>
          <w:p w14:paraId="5C363EBA" w14:textId="77777777" w:rsidR="00746CAD" w:rsidRPr="002F1B17" w:rsidRDefault="00746CAD" w:rsidP="008557DD">
            <w:pPr>
              <w:rPr>
                <w:rFonts w:asciiTheme="minorHAnsi" w:hAnsiTheme="minorHAnsi"/>
                <w:sz w:val="20"/>
                <w:szCs w:val="20"/>
                <w:lang w:val="es-MX"/>
              </w:rPr>
            </w:pPr>
          </w:p>
          <w:p w14:paraId="28114ABA" w14:textId="77777777" w:rsidR="00746CAD" w:rsidRPr="002F1B17" w:rsidRDefault="00746CAD" w:rsidP="008557DD">
            <w:pPr>
              <w:rPr>
                <w:rFonts w:asciiTheme="minorHAnsi" w:hAnsiTheme="minorHAnsi"/>
                <w:sz w:val="20"/>
                <w:szCs w:val="20"/>
                <w:lang w:val="es-MX"/>
              </w:rPr>
            </w:pPr>
          </w:p>
          <w:p w14:paraId="3A6C7D4A" w14:textId="77777777" w:rsidR="00746CAD" w:rsidRPr="002F1B17" w:rsidRDefault="00746CAD" w:rsidP="008557DD">
            <w:pPr>
              <w:rPr>
                <w:rFonts w:asciiTheme="minorHAnsi" w:hAnsiTheme="minorHAnsi"/>
                <w:sz w:val="20"/>
                <w:szCs w:val="20"/>
                <w:lang w:val="es-MX"/>
              </w:rPr>
            </w:pPr>
          </w:p>
          <w:p w14:paraId="6F0F50CE" w14:textId="77777777" w:rsidR="00746CAD" w:rsidRPr="002F1B17" w:rsidRDefault="00746CAD" w:rsidP="008557DD">
            <w:pPr>
              <w:rPr>
                <w:rFonts w:asciiTheme="minorHAnsi" w:hAnsiTheme="minorHAnsi"/>
                <w:sz w:val="20"/>
                <w:szCs w:val="20"/>
                <w:lang w:val="es-MX"/>
              </w:rPr>
            </w:pPr>
          </w:p>
          <w:p w14:paraId="399BCF45" w14:textId="77777777" w:rsidR="00746CAD" w:rsidRPr="002F1B17" w:rsidRDefault="00746CAD" w:rsidP="008557DD">
            <w:pPr>
              <w:rPr>
                <w:rFonts w:asciiTheme="minorHAnsi" w:hAnsiTheme="minorHAnsi"/>
                <w:sz w:val="20"/>
                <w:szCs w:val="20"/>
                <w:lang w:val="es-MX"/>
              </w:rPr>
            </w:pPr>
          </w:p>
          <w:p w14:paraId="296B5B37" w14:textId="77777777" w:rsidR="00A1284E" w:rsidRPr="002F1B17" w:rsidRDefault="00A1284E" w:rsidP="008557DD">
            <w:pPr>
              <w:rPr>
                <w:rFonts w:asciiTheme="minorHAnsi" w:hAnsiTheme="minorHAnsi"/>
                <w:sz w:val="20"/>
                <w:szCs w:val="20"/>
                <w:lang w:val="es-MX"/>
              </w:rPr>
            </w:pPr>
          </w:p>
          <w:p w14:paraId="16971BF5" w14:textId="77777777" w:rsidR="00746CAD" w:rsidRPr="002F1B17" w:rsidRDefault="00746CAD" w:rsidP="008557DD">
            <w:pPr>
              <w:rPr>
                <w:rFonts w:asciiTheme="minorHAnsi" w:hAnsiTheme="minorHAnsi"/>
                <w:sz w:val="20"/>
                <w:szCs w:val="20"/>
                <w:lang w:val="es-MX"/>
              </w:rPr>
            </w:pPr>
            <w:r w:rsidRPr="002F1B17">
              <w:rPr>
                <w:rFonts w:asciiTheme="minorHAnsi" w:hAnsiTheme="minorHAnsi"/>
                <w:sz w:val="20"/>
                <w:szCs w:val="20"/>
                <w:lang w:val="es-MX"/>
              </w:rPr>
              <w:t>Individual</w:t>
            </w:r>
          </w:p>
          <w:p w14:paraId="3E184AB7" w14:textId="77777777" w:rsidR="00746CAD" w:rsidRPr="002F1B17" w:rsidRDefault="00746CAD" w:rsidP="008557DD">
            <w:pPr>
              <w:rPr>
                <w:rFonts w:asciiTheme="minorHAnsi" w:hAnsiTheme="minorHAnsi"/>
                <w:sz w:val="20"/>
                <w:szCs w:val="20"/>
                <w:lang w:val="es-MX"/>
              </w:rPr>
            </w:pPr>
          </w:p>
          <w:p w14:paraId="44F7179C" w14:textId="77777777" w:rsidR="00746CAD" w:rsidRPr="002F1B17" w:rsidRDefault="00746CAD" w:rsidP="008557DD">
            <w:pPr>
              <w:rPr>
                <w:rFonts w:asciiTheme="minorHAnsi" w:hAnsiTheme="minorHAnsi"/>
                <w:sz w:val="20"/>
                <w:szCs w:val="20"/>
                <w:lang w:val="es-MX"/>
              </w:rPr>
            </w:pPr>
          </w:p>
          <w:p w14:paraId="5651A04D" w14:textId="77777777" w:rsidR="00746CAD" w:rsidRPr="002F1B17" w:rsidRDefault="00746CAD" w:rsidP="008557DD">
            <w:pPr>
              <w:rPr>
                <w:rFonts w:asciiTheme="minorHAnsi" w:hAnsiTheme="minorHAnsi"/>
                <w:sz w:val="20"/>
                <w:szCs w:val="20"/>
                <w:lang w:val="es-MX"/>
              </w:rPr>
            </w:pPr>
          </w:p>
          <w:p w14:paraId="147F81A4" w14:textId="77777777" w:rsidR="00746CAD" w:rsidRPr="002F1B17" w:rsidRDefault="00746CAD" w:rsidP="008557DD">
            <w:pPr>
              <w:rPr>
                <w:rFonts w:asciiTheme="minorHAnsi" w:hAnsiTheme="minorHAnsi"/>
                <w:sz w:val="20"/>
                <w:szCs w:val="20"/>
                <w:lang w:val="es-MX"/>
              </w:rPr>
            </w:pPr>
          </w:p>
          <w:p w14:paraId="7A9D37FB" w14:textId="77777777" w:rsidR="00746CAD" w:rsidRPr="002F1B17" w:rsidRDefault="00746CAD" w:rsidP="008557DD">
            <w:pPr>
              <w:rPr>
                <w:rFonts w:asciiTheme="minorHAnsi" w:hAnsiTheme="minorHAnsi"/>
                <w:sz w:val="20"/>
                <w:szCs w:val="20"/>
                <w:lang w:val="es-MX"/>
              </w:rPr>
            </w:pPr>
          </w:p>
          <w:p w14:paraId="7C799C5B" w14:textId="77777777" w:rsidR="00746CAD" w:rsidRPr="002F1B17" w:rsidRDefault="00746CAD" w:rsidP="008557DD">
            <w:pPr>
              <w:rPr>
                <w:rFonts w:asciiTheme="minorHAnsi" w:hAnsiTheme="minorHAnsi"/>
                <w:sz w:val="20"/>
                <w:szCs w:val="20"/>
                <w:lang w:val="es-MX"/>
              </w:rPr>
            </w:pPr>
          </w:p>
          <w:p w14:paraId="607038C8" w14:textId="77777777" w:rsidR="00746CAD" w:rsidRPr="002F1B17" w:rsidRDefault="00746CAD" w:rsidP="008557DD">
            <w:pPr>
              <w:rPr>
                <w:rFonts w:asciiTheme="minorHAnsi" w:hAnsiTheme="minorHAnsi"/>
                <w:sz w:val="20"/>
                <w:szCs w:val="20"/>
                <w:lang w:val="es-MX"/>
              </w:rPr>
            </w:pPr>
          </w:p>
          <w:p w14:paraId="4C3F35E2" w14:textId="77777777" w:rsidR="00746CAD" w:rsidRPr="002F1B17" w:rsidRDefault="00746CAD" w:rsidP="008557DD">
            <w:pPr>
              <w:rPr>
                <w:rFonts w:asciiTheme="minorHAnsi" w:hAnsiTheme="minorHAnsi"/>
                <w:sz w:val="20"/>
                <w:szCs w:val="20"/>
                <w:lang w:val="es-MX"/>
              </w:rPr>
            </w:pPr>
          </w:p>
          <w:p w14:paraId="30030827" w14:textId="77777777" w:rsidR="00746CAD" w:rsidRPr="002F1B17" w:rsidRDefault="00746CAD" w:rsidP="008557DD">
            <w:pPr>
              <w:rPr>
                <w:rFonts w:asciiTheme="minorHAnsi" w:hAnsiTheme="minorHAnsi"/>
                <w:sz w:val="20"/>
                <w:szCs w:val="20"/>
                <w:lang w:val="es-MX"/>
              </w:rPr>
            </w:pPr>
          </w:p>
          <w:p w14:paraId="7F5C8CF7" w14:textId="77777777" w:rsidR="00746CAD" w:rsidRPr="002F1B17" w:rsidRDefault="00746CAD" w:rsidP="008557DD">
            <w:pPr>
              <w:rPr>
                <w:rFonts w:asciiTheme="minorHAnsi" w:hAnsiTheme="minorHAnsi"/>
                <w:sz w:val="20"/>
                <w:szCs w:val="20"/>
                <w:lang w:val="es-MX"/>
              </w:rPr>
            </w:pPr>
          </w:p>
          <w:p w14:paraId="1C98E6E7" w14:textId="77777777" w:rsidR="00746CAD" w:rsidRPr="002F1B17" w:rsidRDefault="00746CAD" w:rsidP="008557DD">
            <w:pPr>
              <w:rPr>
                <w:rFonts w:asciiTheme="minorHAnsi" w:hAnsiTheme="minorHAnsi"/>
                <w:sz w:val="20"/>
                <w:szCs w:val="20"/>
                <w:lang w:val="es-MX"/>
              </w:rPr>
            </w:pPr>
          </w:p>
          <w:p w14:paraId="30DEF978" w14:textId="77777777" w:rsidR="00746CAD" w:rsidRPr="002F1B17" w:rsidRDefault="00746CAD" w:rsidP="008557DD">
            <w:pPr>
              <w:rPr>
                <w:rFonts w:asciiTheme="minorHAnsi" w:hAnsiTheme="minorHAnsi"/>
                <w:sz w:val="20"/>
                <w:szCs w:val="20"/>
                <w:lang w:val="es-MX"/>
              </w:rPr>
            </w:pPr>
          </w:p>
          <w:p w14:paraId="75154A5B" w14:textId="77777777" w:rsidR="00746CAD" w:rsidRPr="002F1B17" w:rsidRDefault="00746CAD" w:rsidP="008557DD">
            <w:pPr>
              <w:rPr>
                <w:rFonts w:asciiTheme="minorHAnsi" w:hAnsiTheme="minorHAnsi"/>
                <w:sz w:val="20"/>
                <w:szCs w:val="20"/>
                <w:lang w:val="es-MX"/>
              </w:rPr>
            </w:pPr>
          </w:p>
          <w:p w14:paraId="4CD27620" w14:textId="77777777" w:rsidR="00746CAD" w:rsidRPr="002F1B17" w:rsidRDefault="00746CAD" w:rsidP="008557DD">
            <w:pPr>
              <w:rPr>
                <w:rFonts w:asciiTheme="minorHAnsi" w:hAnsiTheme="minorHAnsi"/>
                <w:sz w:val="20"/>
                <w:szCs w:val="20"/>
                <w:lang w:val="es-MX"/>
              </w:rPr>
            </w:pPr>
          </w:p>
          <w:p w14:paraId="410A8736" w14:textId="77777777" w:rsidR="00746CAD" w:rsidRPr="002F1B17" w:rsidRDefault="00746CAD" w:rsidP="008557DD">
            <w:pPr>
              <w:rPr>
                <w:rFonts w:asciiTheme="minorHAnsi" w:hAnsiTheme="minorHAnsi"/>
                <w:sz w:val="20"/>
                <w:szCs w:val="20"/>
                <w:lang w:val="es-MX"/>
              </w:rPr>
            </w:pPr>
          </w:p>
          <w:p w14:paraId="4BF1F770" w14:textId="77777777" w:rsidR="00746CAD" w:rsidRPr="002F1B17" w:rsidRDefault="00746CAD" w:rsidP="008557DD">
            <w:pPr>
              <w:rPr>
                <w:rFonts w:asciiTheme="minorHAnsi" w:hAnsiTheme="minorHAnsi"/>
                <w:sz w:val="20"/>
                <w:szCs w:val="20"/>
                <w:lang w:val="es-MX"/>
              </w:rPr>
            </w:pPr>
          </w:p>
          <w:p w14:paraId="1CAE4ED8" w14:textId="77777777" w:rsidR="00746CAD" w:rsidRPr="002F1B17" w:rsidRDefault="00746CAD" w:rsidP="008557DD">
            <w:pPr>
              <w:rPr>
                <w:rFonts w:asciiTheme="minorHAnsi" w:hAnsiTheme="minorHAnsi"/>
                <w:sz w:val="20"/>
                <w:szCs w:val="20"/>
                <w:lang w:val="es-MX"/>
              </w:rPr>
            </w:pPr>
          </w:p>
          <w:p w14:paraId="66136F10" w14:textId="77777777" w:rsidR="00746CAD" w:rsidRPr="002F1B17" w:rsidRDefault="00746CAD" w:rsidP="008557DD">
            <w:pPr>
              <w:rPr>
                <w:rFonts w:asciiTheme="minorHAnsi" w:hAnsiTheme="minorHAnsi"/>
                <w:sz w:val="20"/>
                <w:szCs w:val="20"/>
                <w:lang w:val="es-MX"/>
              </w:rPr>
            </w:pPr>
          </w:p>
          <w:p w14:paraId="1298944E" w14:textId="77777777" w:rsidR="00746CAD" w:rsidRPr="002F1B17" w:rsidRDefault="00746CAD" w:rsidP="008557DD">
            <w:pPr>
              <w:rPr>
                <w:rFonts w:asciiTheme="minorHAnsi" w:hAnsiTheme="minorHAnsi"/>
                <w:sz w:val="20"/>
                <w:szCs w:val="20"/>
                <w:lang w:val="es-MX"/>
              </w:rPr>
            </w:pPr>
          </w:p>
          <w:p w14:paraId="027E1F80" w14:textId="77777777" w:rsidR="00746CAD" w:rsidRPr="002F1B17" w:rsidRDefault="00746CAD" w:rsidP="008557DD">
            <w:pPr>
              <w:rPr>
                <w:rFonts w:asciiTheme="minorHAnsi" w:hAnsiTheme="minorHAnsi"/>
                <w:sz w:val="20"/>
                <w:szCs w:val="20"/>
                <w:lang w:val="es-MX"/>
              </w:rPr>
            </w:pPr>
          </w:p>
          <w:p w14:paraId="3B8B1697" w14:textId="77777777" w:rsidR="00746CAD" w:rsidRPr="002F1B17" w:rsidRDefault="00746CAD" w:rsidP="008557DD">
            <w:pPr>
              <w:rPr>
                <w:rFonts w:asciiTheme="minorHAnsi" w:hAnsiTheme="minorHAnsi"/>
                <w:sz w:val="20"/>
                <w:szCs w:val="20"/>
                <w:lang w:val="es-MX"/>
              </w:rPr>
            </w:pPr>
          </w:p>
          <w:p w14:paraId="61EE7553" w14:textId="77777777" w:rsidR="00746CAD" w:rsidRPr="002F1B17" w:rsidRDefault="00746CAD" w:rsidP="008557DD">
            <w:pPr>
              <w:rPr>
                <w:rFonts w:asciiTheme="minorHAnsi" w:hAnsiTheme="minorHAnsi"/>
                <w:sz w:val="20"/>
                <w:szCs w:val="20"/>
                <w:lang w:val="es-MX"/>
              </w:rPr>
            </w:pPr>
          </w:p>
          <w:p w14:paraId="1417D329" w14:textId="77777777" w:rsidR="00746CAD" w:rsidRDefault="00746CAD" w:rsidP="008557DD">
            <w:pPr>
              <w:rPr>
                <w:rFonts w:asciiTheme="minorHAnsi" w:hAnsiTheme="minorHAnsi"/>
                <w:sz w:val="20"/>
                <w:szCs w:val="20"/>
                <w:lang w:val="es-MX"/>
              </w:rPr>
            </w:pPr>
          </w:p>
          <w:p w14:paraId="710C95D9" w14:textId="77777777" w:rsidR="0078764B" w:rsidRDefault="0078764B" w:rsidP="008557DD">
            <w:pPr>
              <w:rPr>
                <w:rFonts w:asciiTheme="minorHAnsi" w:hAnsiTheme="minorHAnsi"/>
                <w:sz w:val="20"/>
                <w:szCs w:val="20"/>
                <w:lang w:val="es-MX"/>
              </w:rPr>
            </w:pPr>
          </w:p>
          <w:p w14:paraId="0ADD8A64" w14:textId="77777777" w:rsidR="0078764B" w:rsidRDefault="0078764B" w:rsidP="008557DD">
            <w:pPr>
              <w:rPr>
                <w:rFonts w:asciiTheme="minorHAnsi" w:hAnsiTheme="minorHAnsi"/>
                <w:sz w:val="20"/>
                <w:szCs w:val="20"/>
                <w:lang w:val="es-MX"/>
              </w:rPr>
            </w:pPr>
          </w:p>
          <w:p w14:paraId="7012C8CF" w14:textId="77777777" w:rsidR="0078764B" w:rsidRDefault="0078764B" w:rsidP="008557DD">
            <w:pPr>
              <w:rPr>
                <w:rFonts w:asciiTheme="minorHAnsi" w:hAnsiTheme="minorHAnsi"/>
                <w:sz w:val="20"/>
                <w:szCs w:val="20"/>
                <w:lang w:val="es-MX"/>
              </w:rPr>
            </w:pPr>
          </w:p>
          <w:p w14:paraId="1BAEAD08" w14:textId="77777777" w:rsidR="0078764B" w:rsidRPr="002F1B17" w:rsidRDefault="0078764B" w:rsidP="008557DD">
            <w:pPr>
              <w:rPr>
                <w:rFonts w:asciiTheme="minorHAnsi" w:hAnsiTheme="minorHAnsi"/>
                <w:sz w:val="20"/>
                <w:szCs w:val="20"/>
                <w:lang w:val="es-MX"/>
              </w:rPr>
            </w:pPr>
          </w:p>
          <w:p w14:paraId="1730BAE4" w14:textId="77777777" w:rsidR="00746CAD" w:rsidRPr="002F1B17" w:rsidRDefault="00746CAD" w:rsidP="008557DD">
            <w:pPr>
              <w:rPr>
                <w:rFonts w:asciiTheme="minorHAnsi" w:hAnsiTheme="minorHAnsi"/>
                <w:sz w:val="20"/>
                <w:szCs w:val="20"/>
                <w:lang w:val="es-MX"/>
              </w:rPr>
            </w:pPr>
          </w:p>
          <w:p w14:paraId="437E6C08" w14:textId="77777777" w:rsidR="00746CAD" w:rsidRPr="002F1B17" w:rsidRDefault="00746CAD" w:rsidP="008557DD">
            <w:pPr>
              <w:rPr>
                <w:rFonts w:asciiTheme="minorHAnsi" w:hAnsiTheme="minorHAnsi"/>
                <w:sz w:val="20"/>
                <w:szCs w:val="20"/>
                <w:lang w:val="es-MX"/>
              </w:rPr>
            </w:pPr>
          </w:p>
        </w:tc>
        <w:tc>
          <w:tcPr>
            <w:tcW w:w="541" w:type="pct"/>
          </w:tcPr>
          <w:p w14:paraId="64035961" w14:textId="77777777" w:rsidR="00746CAD" w:rsidRPr="002F1B17" w:rsidRDefault="00746CAD" w:rsidP="008557DD">
            <w:pPr>
              <w:pStyle w:val="Sinespaciado1"/>
              <w:rPr>
                <w:rFonts w:asciiTheme="minorHAnsi" w:hAnsiTheme="minorHAnsi"/>
                <w:sz w:val="20"/>
                <w:szCs w:val="20"/>
                <w:lang w:val="es-MX"/>
              </w:rPr>
            </w:pPr>
            <w:r w:rsidRPr="002F1B17">
              <w:rPr>
                <w:rFonts w:asciiTheme="minorHAnsi" w:hAnsiTheme="minorHAnsi"/>
                <w:sz w:val="20"/>
                <w:szCs w:val="20"/>
                <w:lang w:val="es-MX"/>
              </w:rPr>
              <w:lastRenderedPageBreak/>
              <w:t>Mapa conceptual</w:t>
            </w:r>
          </w:p>
          <w:p w14:paraId="6F88BC58" w14:textId="77777777" w:rsidR="00746CAD" w:rsidRPr="002F1B17" w:rsidRDefault="00746CAD" w:rsidP="008557DD">
            <w:pPr>
              <w:pStyle w:val="Sinespaciado1"/>
              <w:rPr>
                <w:rFonts w:asciiTheme="minorHAnsi" w:hAnsiTheme="minorHAnsi"/>
                <w:sz w:val="20"/>
                <w:szCs w:val="20"/>
                <w:lang w:val="es-MX"/>
              </w:rPr>
            </w:pPr>
          </w:p>
          <w:p w14:paraId="6BAE8190" w14:textId="77777777" w:rsidR="00746CAD" w:rsidRPr="002F1B17" w:rsidRDefault="00746CAD" w:rsidP="008557DD">
            <w:pPr>
              <w:pStyle w:val="Sinespaciado1"/>
              <w:rPr>
                <w:rFonts w:asciiTheme="minorHAnsi" w:hAnsiTheme="minorHAnsi"/>
                <w:sz w:val="20"/>
                <w:szCs w:val="20"/>
                <w:lang w:val="es-MX"/>
              </w:rPr>
            </w:pPr>
          </w:p>
          <w:p w14:paraId="20AD6C6C" w14:textId="77777777" w:rsidR="00746CAD" w:rsidRPr="002F1B17" w:rsidRDefault="00746CAD" w:rsidP="008557DD">
            <w:pPr>
              <w:pStyle w:val="Sinespaciado1"/>
              <w:rPr>
                <w:rFonts w:asciiTheme="minorHAnsi" w:hAnsiTheme="minorHAnsi"/>
                <w:sz w:val="20"/>
                <w:szCs w:val="20"/>
                <w:lang w:val="es-MX"/>
              </w:rPr>
            </w:pPr>
          </w:p>
          <w:p w14:paraId="38252F7F" w14:textId="77777777" w:rsidR="00746CAD" w:rsidRPr="002F1B17" w:rsidRDefault="00746CAD" w:rsidP="008557DD">
            <w:pPr>
              <w:pStyle w:val="Sinespaciado1"/>
              <w:rPr>
                <w:rFonts w:asciiTheme="minorHAnsi" w:hAnsiTheme="minorHAnsi"/>
                <w:sz w:val="20"/>
                <w:szCs w:val="20"/>
                <w:lang w:val="es-MX"/>
              </w:rPr>
            </w:pPr>
          </w:p>
          <w:p w14:paraId="059BE0D3" w14:textId="77777777" w:rsidR="00746CAD" w:rsidRPr="002F1B17" w:rsidRDefault="00746CAD" w:rsidP="008557DD">
            <w:pPr>
              <w:pStyle w:val="Sinespaciado1"/>
              <w:rPr>
                <w:rFonts w:asciiTheme="minorHAnsi" w:hAnsiTheme="minorHAnsi"/>
                <w:sz w:val="20"/>
                <w:szCs w:val="20"/>
                <w:lang w:val="es-MX"/>
              </w:rPr>
            </w:pPr>
          </w:p>
          <w:p w14:paraId="480CAF48" w14:textId="77777777" w:rsidR="00746CAD" w:rsidRPr="002F1B17" w:rsidRDefault="00746CAD" w:rsidP="008557DD">
            <w:pPr>
              <w:pStyle w:val="Sinespaciado1"/>
              <w:rPr>
                <w:rFonts w:asciiTheme="minorHAnsi" w:hAnsiTheme="minorHAnsi"/>
                <w:sz w:val="20"/>
                <w:szCs w:val="20"/>
                <w:lang w:val="es-MX"/>
              </w:rPr>
            </w:pPr>
          </w:p>
          <w:p w14:paraId="29AD3294" w14:textId="77777777" w:rsidR="00746CAD" w:rsidRPr="002F1B17" w:rsidRDefault="00746CAD" w:rsidP="008557DD">
            <w:pPr>
              <w:pStyle w:val="Sinespaciado1"/>
              <w:rPr>
                <w:rFonts w:asciiTheme="minorHAnsi" w:hAnsiTheme="minorHAnsi"/>
                <w:sz w:val="20"/>
                <w:szCs w:val="20"/>
                <w:lang w:val="es-MX"/>
              </w:rPr>
            </w:pPr>
          </w:p>
          <w:p w14:paraId="747A0DF0" w14:textId="77777777" w:rsidR="00746CAD" w:rsidRPr="002F1B17" w:rsidRDefault="00746CAD" w:rsidP="008557DD">
            <w:pPr>
              <w:pStyle w:val="Sinespaciado1"/>
              <w:rPr>
                <w:rFonts w:asciiTheme="minorHAnsi" w:hAnsiTheme="minorHAnsi"/>
                <w:sz w:val="20"/>
                <w:szCs w:val="20"/>
                <w:lang w:val="es-MX"/>
              </w:rPr>
            </w:pPr>
          </w:p>
          <w:p w14:paraId="0975968B"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 xml:space="preserve">Reelaborar alguna de las propuestas didácticas que se analizaron para el tratamiento de </w:t>
            </w:r>
            <w:r w:rsidRPr="002F1B17">
              <w:rPr>
                <w:rFonts w:asciiTheme="minorHAnsi" w:hAnsiTheme="minorHAnsi"/>
                <w:sz w:val="20"/>
                <w:szCs w:val="20"/>
              </w:rPr>
              <w:lastRenderedPageBreak/>
              <w:t xml:space="preserve">la noción de número. </w:t>
            </w:r>
          </w:p>
          <w:p w14:paraId="7F1D0AC4" w14:textId="0734E2AA" w:rsidR="00746CAD" w:rsidRPr="002F1B17" w:rsidRDefault="00805DC8" w:rsidP="008557DD">
            <w:pPr>
              <w:pStyle w:val="Sinespaciado1"/>
              <w:rPr>
                <w:rFonts w:asciiTheme="minorHAnsi" w:hAnsiTheme="minorHAnsi"/>
                <w:sz w:val="20"/>
                <w:szCs w:val="20"/>
              </w:rPr>
            </w:pPr>
            <w:r>
              <w:rPr>
                <w:rFonts w:asciiTheme="minorHAnsi" w:hAnsiTheme="minorHAnsi"/>
                <w:sz w:val="20"/>
                <w:szCs w:val="20"/>
              </w:rPr>
              <w:t>Evidencia portafolio</w:t>
            </w:r>
          </w:p>
          <w:p w14:paraId="1832EADB" w14:textId="77777777" w:rsidR="00746CAD" w:rsidRPr="002F1B17" w:rsidRDefault="00746CAD" w:rsidP="008557DD">
            <w:pPr>
              <w:jc w:val="center"/>
              <w:rPr>
                <w:rFonts w:asciiTheme="minorHAnsi" w:hAnsiTheme="minorHAnsi"/>
                <w:sz w:val="20"/>
                <w:szCs w:val="20"/>
              </w:rPr>
            </w:pPr>
          </w:p>
          <w:p w14:paraId="74688B87" w14:textId="77777777" w:rsidR="00746CAD" w:rsidRPr="002F1B17" w:rsidRDefault="00746CAD" w:rsidP="008557DD">
            <w:pPr>
              <w:pStyle w:val="Sinespaciado1"/>
              <w:rPr>
                <w:rFonts w:asciiTheme="minorHAnsi" w:hAnsiTheme="minorHAnsi"/>
                <w:sz w:val="20"/>
                <w:szCs w:val="20"/>
              </w:rPr>
            </w:pPr>
          </w:p>
          <w:p w14:paraId="69BDAE2E" w14:textId="77777777" w:rsidR="00746CAD" w:rsidRPr="002F1B17" w:rsidRDefault="00746CAD" w:rsidP="008557DD">
            <w:pPr>
              <w:pStyle w:val="Sinespaciado1"/>
              <w:rPr>
                <w:rFonts w:asciiTheme="minorHAnsi" w:hAnsiTheme="minorHAnsi"/>
                <w:sz w:val="20"/>
                <w:szCs w:val="20"/>
              </w:rPr>
            </w:pPr>
          </w:p>
          <w:p w14:paraId="2CD00988" w14:textId="77777777" w:rsidR="00A154D9" w:rsidRDefault="00A154D9" w:rsidP="008557DD">
            <w:pPr>
              <w:pStyle w:val="Sinespaciado1"/>
              <w:rPr>
                <w:rFonts w:asciiTheme="minorHAnsi" w:hAnsiTheme="minorHAnsi"/>
                <w:sz w:val="20"/>
                <w:szCs w:val="20"/>
              </w:rPr>
            </w:pPr>
          </w:p>
          <w:p w14:paraId="440A72AF" w14:textId="77777777" w:rsidR="00A154D9" w:rsidRDefault="00A154D9" w:rsidP="008557DD">
            <w:pPr>
              <w:pStyle w:val="Sinespaciado1"/>
              <w:rPr>
                <w:rFonts w:asciiTheme="minorHAnsi" w:hAnsiTheme="minorHAnsi"/>
                <w:sz w:val="20"/>
                <w:szCs w:val="20"/>
              </w:rPr>
            </w:pPr>
          </w:p>
          <w:p w14:paraId="5FDE79F7" w14:textId="77777777" w:rsidR="00A154D9" w:rsidRDefault="00A154D9" w:rsidP="008557DD">
            <w:pPr>
              <w:pStyle w:val="Sinespaciado1"/>
              <w:rPr>
                <w:rFonts w:asciiTheme="minorHAnsi" w:hAnsiTheme="minorHAnsi"/>
                <w:sz w:val="20"/>
                <w:szCs w:val="20"/>
              </w:rPr>
            </w:pPr>
          </w:p>
          <w:p w14:paraId="4628156B" w14:textId="77777777" w:rsidR="00A154D9" w:rsidRDefault="00A154D9" w:rsidP="008557DD">
            <w:pPr>
              <w:pStyle w:val="Sinespaciado1"/>
              <w:rPr>
                <w:rFonts w:asciiTheme="minorHAnsi" w:hAnsiTheme="minorHAnsi"/>
                <w:sz w:val="20"/>
                <w:szCs w:val="20"/>
              </w:rPr>
            </w:pPr>
          </w:p>
          <w:p w14:paraId="0ACA8523" w14:textId="77777777" w:rsidR="00A154D9" w:rsidRDefault="00A154D9" w:rsidP="008557DD">
            <w:pPr>
              <w:pStyle w:val="Sinespaciado1"/>
              <w:rPr>
                <w:rFonts w:asciiTheme="minorHAnsi" w:hAnsiTheme="minorHAnsi"/>
                <w:sz w:val="20"/>
                <w:szCs w:val="20"/>
              </w:rPr>
            </w:pPr>
          </w:p>
          <w:p w14:paraId="16624C56"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 xml:space="preserve">Resuelve las actividades </w:t>
            </w:r>
            <w:proofErr w:type="spellStart"/>
            <w:r w:rsidRPr="002F1B17">
              <w:rPr>
                <w:rFonts w:asciiTheme="minorHAnsi" w:hAnsiTheme="minorHAnsi"/>
                <w:sz w:val="20"/>
                <w:szCs w:val="20"/>
              </w:rPr>
              <w:t>enCedillo</w:t>
            </w:r>
            <w:proofErr w:type="spellEnd"/>
            <w:r w:rsidRPr="002F1B17">
              <w:rPr>
                <w:rFonts w:asciiTheme="minorHAnsi" w:hAnsiTheme="minorHAnsi"/>
                <w:sz w:val="20"/>
                <w:szCs w:val="20"/>
              </w:rPr>
              <w:t xml:space="preserve">, T., </w:t>
            </w:r>
            <w:proofErr w:type="spellStart"/>
            <w:r w:rsidRPr="002F1B17">
              <w:rPr>
                <w:rFonts w:asciiTheme="minorHAnsi" w:hAnsiTheme="minorHAnsi"/>
                <w:sz w:val="20"/>
                <w:szCs w:val="20"/>
              </w:rPr>
              <w:t>Isoda</w:t>
            </w:r>
            <w:proofErr w:type="spellEnd"/>
            <w:r w:rsidRPr="002F1B17">
              <w:rPr>
                <w:rFonts w:asciiTheme="minorHAnsi" w:hAnsiTheme="minorHAnsi"/>
                <w:sz w:val="20"/>
                <w:szCs w:val="20"/>
              </w:rPr>
              <w:t xml:space="preserve">, M., </w:t>
            </w:r>
            <w:proofErr w:type="spellStart"/>
            <w:r w:rsidRPr="002F1B17">
              <w:rPr>
                <w:rFonts w:asciiTheme="minorHAnsi" w:hAnsiTheme="minorHAnsi"/>
                <w:sz w:val="20"/>
                <w:szCs w:val="20"/>
              </w:rPr>
              <w:t>Chalini</w:t>
            </w:r>
            <w:proofErr w:type="spellEnd"/>
            <w:r w:rsidRPr="002F1B17">
              <w:rPr>
                <w:rFonts w:asciiTheme="minorHAnsi" w:hAnsiTheme="minorHAnsi"/>
                <w:sz w:val="20"/>
                <w:szCs w:val="20"/>
              </w:rPr>
              <w:t>, A., Cruz, V. y Vega, E. (2012).</w:t>
            </w:r>
          </w:p>
          <w:p w14:paraId="541730B2" w14:textId="77777777" w:rsidR="00746CAD" w:rsidRPr="002F1B17" w:rsidRDefault="00746CAD" w:rsidP="008557DD">
            <w:pPr>
              <w:rPr>
                <w:rFonts w:asciiTheme="minorHAnsi" w:hAnsiTheme="minorHAnsi"/>
                <w:sz w:val="20"/>
                <w:szCs w:val="20"/>
              </w:rPr>
            </w:pPr>
          </w:p>
          <w:p w14:paraId="18B3F203" w14:textId="77777777" w:rsidR="00746CAD" w:rsidRPr="002F1B17" w:rsidRDefault="00746CAD" w:rsidP="008557DD">
            <w:pPr>
              <w:rPr>
                <w:rFonts w:asciiTheme="minorHAnsi" w:hAnsiTheme="minorHAnsi"/>
                <w:sz w:val="20"/>
                <w:szCs w:val="20"/>
              </w:rPr>
            </w:pPr>
          </w:p>
          <w:p w14:paraId="4A580C4B" w14:textId="77777777" w:rsidR="00746CAD" w:rsidRPr="002F1B17" w:rsidRDefault="00746CAD" w:rsidP="008557DD">
            <w:pPr>
              <w:rPr>
                <w:rFonts w:asciiTheme="minorHAnsi" w:hAnsiTheme="minorHAnsi"/>
                <w:sz w:val="20"/>
                <w:szCs w:val="20"/>
              </w:rPr>
            </w:pPr>
          </w:p>
          <w:p w14:paraId="2EDC83B8" w14:textId="77777777" w:rsidR="00746CAD" w:rsidRPr="002F1B17" w:rsidRDefault="00746CAD" w:rsidP="008557DD">
            <w:pPr>
              <w:rPr>
                <w:rFonts w:asciiTheme="minorHAnsi" w:hAnsiTheme="minorHAnsi"/>
                <w:sz w:val="20"/>
                <w:szCs w:val="20"/>
              </w:rPr>
            </w:pPr>
          </w:p>
          <w:p w14:paraId="5CB607F4" w14:textId="77777777" w:rsidR="00746CAD" w:rsidRPr="002F1B17" w:rsidRDefault="00746CAD" w:rsidP="008557DD">
            <w:pPr>
              <w:rPr>
                <w:rFonts w:asciiTheme="minorHAnsi" w:hAnsiTheme="minorHAnsi"/>
                <w:sz w:val="20"/>
                <w:szCs w:val="20"/>
              </w:rPr>
            </w:pPr>
          </w:p>
          <w:p w14:paraId="4E5BFAE0" w14:textId="77777777" w:rsidR="00746CAD" w:rsidRPr="002F1B17" w:rsidRDefault="00746CAD" w:rsidP="008557DD">
            <w:pPr>
              <w:rPr>
                <w:rFonts w:asciiTheme="minorHAnsi" w:hAnsiTheme="minorHAnsi"/>
                <w:sz w:val="20"/>
                <w:szCs w:val="20"/>
              </w:rPr>
            </w:pPr>
          </w:p>
          <w:p w14:paraId="39B4380B" w14:textId="77777777" w:rsidR="00746CAD" w:rsidRPr="002F1B17" w:rsidRDefault="00746CAD" w:rsidP="008557DD">
            <w:pPr>
              <w:rPr>
                <w:rFonts w:asciiTheme="minorHAnsi" w:hAnsiTheme="minorHAnsi"/>
                <w:sz w:val="20"/>
                <w:szCs w:val="20"/>
              </w:rPr>
            </w:pPr>
          </w:p>
          <w:p w14:paraId="51D6E193" w14:textId="77777777" w:rsidR="00746CAD" w:rsidRPr="002F1B17" w:rsidRDefault="00746CAD" w:rsidP="008557DD">
            <w:pPr>
              <w:rPr>
                <w:rFonts w:asciiTheme="minorHAnsi" w:hAnsiTheme="minorHAnsi"/>
                <w:sz w:val="20"/>
                <w:szCs w:val="20"/>
              </w:rPr>
            </w:pPr>
          </w:p>
          <w:p w14:paraId="3B98AD9A" w14:textId="77777777" w:rsidR="00746CAD" w:rsidRPr="002F1B17" w:rsidRDefault="00746CAD" w:rsidP="008557DD">
            <w:pPr>
              <w:rPr>
                <w:rFonts w:asciiTheme="minorHAnsi" w:hAnsiTheme="minorHAnsi"/>
                <w:sz w:val="20"/>
                <w:szCs w:val="20"/>
              </w:rPr>
            </w:pPr>
          </w:p>
          <w:p w14:paraId="6B48C7AE" w14:textId="77777777" w:rsidR="00746CAD" w:rsidRPr="002F1B17" w:rsidRDefault="00746CAD" w:rsidP="008557DD">
            <w:pPr>
              <w:rPr>
                <w:rFonts w:asciiTheme="minorHAnsi" w:hAnsiTheme="minorHAnsi"/>
                <w:sz w:val="20"/>
                <w:szCs w:val="20"/>
              </w:rPr>
            </w:pPr>
          </w:p>
          <w:p w14:paraId="62215D23" w14:textId="77777777" w:rsidR="00746CAD" w:rsidRPr="002F1B17" w:rsidRDefault="00746CAD" w:rsidP="008557DD">
            <w:pPr>
              <w:rPr>
                <w:rFonts w:asciiTheme="minorHAnsi" w:hAnsiTheme="minorHAnsi"/>
                <w:sz w:val="20"/>
                <w:szCs w:val="20"/>
              </w:rPr>
            </w:pPr>
          </w:p>
          <w:p w14:paraId="34FEFC87" w14:textId="77777777" w:rsidR="00746CAD" w:rsidRPr="002F1B17" w:rsidRDefault="00746CAD" w:rsidP="008557DD">
            <w:pPr>
              <w:rPr>
                <w:rFonts w:asciiTheme="minorHAnsi" w:hAnsiTheme="minorHAnsi"/>
                <w:sz w:val="20"/>
                <w:szCs w:val="20"/>
              </w:rPr>
            </w:pPr>
          </w:p>
          <w:p w14:paraId="352AA7B4" w14:textId="77777777" w:rsidR="00746CAD" w:rsidRPr="002F1B17" w:rsidRDefault="00746CAD" w:rsidP="008557DD">
            <w:pPr>
              <w:rPr>
                <w:rFonts w:asciiTheme="minorHAnsi" w:hAnsiTheme="minorHAnsi"/>
                <w:sz w:val="20"/>
                <w:szCs w:val="20"/>
              </w:rPr>
            </w:pPr>
          </w:p>
          <w:p w14:paraId="40706401" w14:textId="77777777" w:rsidR="00746CAD" w:rsidRPr="002F1B17" w:rsidRDefault="00746CAD" w:rsidP="008557DD">
            <w:pPr>
              <w:rPr>
                <w:rFonts w:asciiTheme="minorHAnsi" w:hAnsiTheme="minorHAnsi"/>
                <w:sz w:val="20"/>
                <w:szCs w:val="20"/>
              </w:rPr>
            </w:pPr>
          </w:p>
          <w:p w14:paraId="32B95C5F" w14:textId="77777777" w:rsidR="00746CAD" w:rsidRPr="002F1B17" w:rsidRDefault="00746CAD" w:rsidP="008557DD">
            <w:pPr>
              <w:rPr>
                <w:rFonts w:asciiTheme="minorHAnsi" w:hAnsiTheme="minorHAnsi"/>
                <w:sz w:val="20"/>
                <w:szCs w:val="20"/>
              </w:rPr>
            </w:pPr>
          </w:p>
          <w:p w14:paraId="0C197278" w14:textId="77777777" w:rsidR="00746CAD" w:rsidRPr="002F1B17" w:rsidRDefault="00746CAD" w:rsidP="008557DD">
            <w:pPr>
              <w:rPr>
                <w:rFonts w:asciiTheme="minorHAnsi" w:hAnsiTheme="minorHAnsi"/>
                <w:sz w:val="20"/>
                <w:szCs w:val="20"/>
              </w:rPr>
            </w:pPr>
          </w:p>
          <w:p w14:paraId="474923C9" w14:textId="77777777" w:rsidR="00746CAD" w:rsidRPr="002F1B17" w:rsidRDefault="00746CAD" w:rsidP="008557DD">
            <w:pPr>
              <w:rPr>
                <w:rFonts w:asciiTheme="minorHAnsi" w:hAnsiTheme="minorHAnsi"/>
                <w:sz w:val="20"/>
                <w:szCs w:val="20"/>
              </w:rPr>
            </w:pPr>
          </w:p>
          <w:p w14:paraId="5BEEA6B7" w14:textId="77777777" w:rsidR="00746CAD" w:rsidRPr="002F1B17" w:rsidRDefault="00746CAD" w:rsidP="008557DD">
            <w:pPr>
              <w:rPr>
                <w:rFonts w:asciiTheme="minorHAnsi" w:hAnsiTheme="minorHAnsi"/>
                <w:sz w:val="20"/>
                <w:szCs w:val="20"/>
              </w:rPr>
            </w:pPr>
          </w:p>
          <w:p w14:paraId="6D7EAC5E" w14:textId="77777777" w:rsidR="00746CAD" w:rsidRPr="002F1B17" w:rsidRDefault="00746CAD" w:rsidP="008557DD">
            <w:pPr>
              <w:rPr>
                <w:rFonts w:asciiTheme="minorHAnsi" w:hAnsiTheme="minorHAnsi"/>
                <w:sz w:val="20"/>
                <w:szCs w:val="20"/>
              </w:rPr>
            </w:pPr>
          </w:p>
          <w:p w14:paraId="2FA795F3" w14:textId="77777777" w:rsidR="00746CAD" w:rsidRPr="002F1B17" w:rsidRDefault="00746CAD" w:rsidP="008557DD">
            <w:pPr>
              <w:rPr>
                <w:rFonts w:asciiTheme="minorHAnsi" w:hAnsiTheme="minorHAnsi"/>
                <w:sz w:val="20"/>
                <w:szCs w:val="20"/>
              </w:rPr>
            </w:pPr>
          </w:p>
          <w:p w14:paraId="4B30523C" w14:textId="77777777" w:rsidR="00746CAD" w:rsidRPr="002F1B17" w:rsidRDefault="00746CAD" w:rsidP="008557DD">
            <w:pPr>
              <w:rPr>
                <w:rFonts w:asciiTheme="minorHAnsi" w:hAnsiTheme="minorHAnsi"/>
                <w:sz w:val="20"/>
                <w:szCs w:val="20"/>
              </w:rPr>
            </w:pPr>
          </w:p>
          <w:p w14:paraId="17CFA22A" w14:textId="77777777" w:rsidR="00746CAD" w:rsidRPr="002F1B17" w:rsidRDefault="00746CAD" w:rsidP="008557DD">
            <w:pPr>
              <w:rPr>
                <w:rFonts w:asciiTheme="minorHAnsi" w:hAnsiTheme="minorHAnsi"/>
                <w:sz w:val="20"/>
                <w:szCs w:val="20"/>
              </w:rPr>
            </w:pPr>
          </w:p>
          <w:p w14:paraId="138CDAFC" w14:textId="77777777" w:rsidR="00746CAD" w:rsidRPr="002F1B17" w:rsidRDefault="00746CAD" w:rsidP="008557DD">
            <w:pPr>
              <w:rPr>
                <w:rFonts w:asciiTheme="minorHAnsi" w:hAnsiTheme="minorHAnsi"/>
                <w:sz w:val="20"/>
                <w:szCs w:val="20"/>
              </w:rPr>
            </w:pPr>
          </w:p>
          <w:p w14:paraId="1DB9B217" w14:textId="77777777" w:rsidR="00746CAD" w:rsidRPr="002F1B17" w:rsidRDefault="00746CAD" w:rsidP="008557DD">
            <w:pPr>
              <w:rPr>
                <w:rFonts w:asciiTheme="minorHAnsi" w:hAnsiTheme="minorHAnsi"/>
                <w:sz w:val="20"/>
                <w:szCs w:val="20"/>
              </w:rPr>
            </w:pPr>
          </w:p>
          <w:p w14:paraId="77F1ED33" w14:textId="77777777" w:rsidR="00746CAD" w:rsidRPr="002F1B17" w:rsidRDefault="00746CAD" w:rsidP="008557DD">
            <w:pPr>
              <w:rPr>
                <w:rFonts w:asciiTheme="minorHAnsi" w:hAnsiTheme="minorHAnsi"/>
                <w:sz w:val="20"/>
                <w:szCs w:val="20"/>
              </w:rPr>
            </w:pPr>
          </w:p>
          <w:p w14:paraId="1725BD5C" w14:textId="77777777" w:rsidR="00746CAD" w:rsidRPr="002F1B17" w:rsidRDefault="00746CAD" w:rsidP="008557DD">
            <w:pPr>
              <w:rPr>
                <w:rFonts w:asciiTheme="minorHAnsi" w:hAnsiTheme="minorHAnsi"/>
                <w:sz w:val="20"/>
                <w:szCs w:val="20"/>
              </w:rPr>
            </w:pPr>
          </w:p>
          <w:p w14:paraId="1DDE2168" w14:textId="77777777" w:rsidR="00746CAD" w:rsidRPr="002F1B17" w:rsidRDefault="00746CAD" w:rsidP="008557DD">
            <w:pPr>
              <w:rPr>
                <w:rFonts w:asciiTheme="minorHAnsi" w:hAnsiTheme="minorHAnsi"/>
                <w:sz w:val="20"/>
                <w:szCs w:val="20"/>
              </w:rPr>
            </w:pPr>
          </w:p>
          <w:p w14:paraId="6DB441FC" w14:textId="77777777" w:rsidR="00746CAD" w:rsidRPr="002F1B17" w:rsidRDefault="00746CAD" w:rsidP="008557DD">
            <w:pPr>
              <w:rPr>
                <w:rFonts w:asciiTheme="minorHAnsi" w:hAnsiTheme="minorHAnsi"/>
                <w:sz w:val="20"/>
                <w:szCs w:val="20"/>
              </w:rPr>
            </w:pPr>
          </w:p>
          <w:p w14:paraId="37544B05" w14:textId="77777777" w:rsidR="00746CAD" w:rsidRPr="002F1B17" w:rsidRDefault="00746CAD" w:rsidP="008557DD">
            <w:pPr>
              <w:rPr>
                <w:rFonts w:asciiTheme="minorHAnsi" w:hAnsiTheme="minorHAnsi"/>
                <w:sz w:val="20"/>
                <w:szCs w:val="20"/>
              </w:rPr>
            </w:pPr>
          </w:p>
          <w:p w14:paraId="0050F8BB" w14:textId="77777777" w:rsidR="00746CAD" w:rsidRPr="002F1B17" w:rsidRDefault="00746CAD" w:rsidP="008557DD">
            <w:pPr>
              <w:rPr>
                <w:rFonts w:asciiTheme="minorHAnsi" w:hAnsiTheme="minorHAnsi"/>
                <w:sz w:val="20"/>
                <w:szCs w:val="20"/>
              </w:rPr>
            </w:pPr>
          </w:p>
          <w:p w14:paraId="3D62D65B" w14:textId="77777777" w:rsidR="00746CAD" w:rsidRPr="002F1B17" w:rsidRDefault="00746CAD" w:rsidP="008557DD">
            <w:pPr>
              <w:rPr>
                <w:rFonts w:asciiTheme="minorHAnsi" w:hAnsiTheme="minorHAnsi"/>
                <w:sz w:val="20"/>
                <w:szCs w:val="20"/>
              </w:rPr>
            </w:pPr>
            <w:r w:rsidRPr="002F1B17">
              <w:rPr>
                <w:rFonts w:asciiTheme="minorHAnsi" w:hAnsiTheme="minorHAnsi"/>
                <w:sz w:val="20"/>
                <w:szCs w:val="20"/>
              </w:rPr>
              <w:t>Actividades resueltas de la Guía de Aritmética</w:t>
            </w:r>
          </w:p>
          <w:p w14:paraId="13C63DC9" w14:textId="77777777" w:rsidR="00746CAD" w:rsidRPr="002F1B17" w:rsidRDefault="00746CAD" w:rsidP="008557DD">
            <w:pPr>
              <w:rPr>
                <w:rFonts w:asciiTheme="minorHAnsi" w:hAnsiTheme="minorHAnsi"/>
                <w:sz w:val="20"/>
                <w:szCs w:val="20"/>
              </w:rPr>
            </w:pPr>
          </w:p>
          <w:p w14:paraId="373CF221" w14:textId="77777777" w:rsidR="00746CAD" w:rsidRPr="002F1B17" w:rsidRDefault="00746CAD" w:rsidP="008557DD">
            <w:pPr>
              <w:rPr>
                <w:rFonts w:asciiTheme="minorHAnsi" w:hAnsiTheme="minorHAnsi"/>
                <w:sz w:val="20"/>
                <w:szCs w:val="20"/>
              </w:rPr>
            </w:pPr>
          </w:p>
          <w:p w14:paraId="3821B8FA" w14:textId="77777777" w:rsidR="00746CAD" w:rsidRPr="002F1B17" w:rsidRDefault="00746CAD" w:rsidP="008557DD">
            <w:pPr>
              <w:rPr>
                <w:rFonts w:asciiTheme="minorHAnsi" w:hAnsiTheme="minorHAnsi"/>
                <w:sz w:val="20"/>
                <w:szCs w:val="20"/>
              </w:rPr>
            </w:pPr>
          </w:p>
          <w:p w14:paraId="00C21243" w14:textId="77777777" w:rsidR="00746CAD" w:rsidRPr="002F1B17" w:rsidRDefault="00746CAD" w:rsidP="008557DD">
            <w:pPr>
              <w:rPr>
                <w:rFonts w:asciiTheme="minorHAnsi" w:hAnsiTheme="minorHAnsi"/>
                <w:sz w:val="20"/>
                <w:szCs w:val="20"/>
              </w:rPr>
            </w:pPr>
          </w:p>
          <w:p w14:paraId="304333BC" w14:textId="77777777" w:rsidR="00746CAD" w:rsidRPr="002F1B17" w:rsidRDefault="00746CAD" w:rsidP="008557DD">
            <w:pPr>
              <w:rPr>
                <w:rFonts w:asciiTheme="minorHAnsi" w:hAnsiTheme="minorHAnsi"/>
                <w:sz w:val="20"/>
                <w:szCs w:val="20"/>
              </w:rPr>
            </w:pPr>
          </w:p>
          <w:p w14:paraId="1D249143" w14:textId="77777777" w:rsidR="00746CAD" w:rsidRPr="002F1B17" w:rsidRDefault="00746CAD" w:rsidP="008557DD">
            <w:pPr>
              <w:rPr>
                <w:rFonts w:asciiTheme="minorHAnsi" w:hAnsiTheme="minorHAnsi"/>
                <w:sz w:val="20"/>
                <w:szCs w:val="20"/>
              </w:rPr>
            </w:pPr>
          </w:p>
          <w:p w14:paraId="1EE56DC7" w14:textId="77777777" w:rsidR="00746CAD" w:rsidRPr="002F1B17" w:rsidRDefault="00746CAD" w:rsidP="008557DD">
            <w:pPr>
              <w:rPr>
                <w:rFonts w:asciiTheme="minorHAnsi" w:hAnsiTheme="minorHAnsi"/>
                <w:sz w:val="20"/>
                <w:szCs w:val="20"/>
              </w:rPr>
            </w:pPr>
          </w:p>
          <w:p w14:paraId="62B1307D" w14:textId="77777777" w:rsidR="00746CAD" w:rsidRPr="002F1B17" w:rsidRDefault="00746CAD" w:rsidP="008557DD">
            <w:pPr>
              <w:rPr>
                <w:rFonts w:asciiTheme="minorHAnsi" w:hAnsiTheme="minorHAnsi"/>
                <w:sz w:val="20"/>
                <w:szCs w:val="20"/>
              </w:rPr>
            </w:pPr>
          </w:p>
          <w:p w14:paraId="429E0EA7" w14:textId="77777777" w:rsidR="00746CAD" w:rsidRPr="002F1B17" w:rsidRDefault="00746CAD" w:rsidP="008557DD">
            <w:pPr>
              <w:rPr>
                <w:rFonts w:asciiTheme="minorHAnsi" w:hAnsiTheme="minorHAnsi"/>
                <w:sz w:val="20"/>
                <w:szCs w:val="20"/>
              </w:rPr>
            </w:pPr>
          </w:p>
          <w:p w14:paraId="44A4F9BB" w14:textId="77777777" w:rsidR="00746CAD" w:rsidRPr="002F1B17" w:rsidRDefault="00746CAD" w:rsidP="008557DD">
            <w:pPr>
              <w:rPr>
                <w:rFonts w:asciiTheme="minorHAnsi" w:hAnsiTheme="minorHAnsi"/>
                <w:sz w:val="20"/>
                <w:szCs w:val="20"/>
              </w:rPr>
            </w:pPr>
          </w:p>
          <w:p w14:paraId="080D4557" w14:textId="77777777" w:rsidR="00746CAD" w:rsidRPr="002F1B17" w:rsidRDefault="00746CAD" w:rsidP="008557DD">
            <w:pPr>
              <w:rPr>
                <w:rFonts w:asciiTheme="minorHAnsi" w:hAnsiTheme="minorHAnsi"/>
                <w:sz w:val="20"/>
                <w:szCs w:val="20"/>
              </w:rPr>
            </w:pPr>
          </w:p>
          <w:p w14:paraId="0029DC3F"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Resuelve las actividades en</w:t>
            </w:r>
            <w:r w:rsidR="00AE7511">
              <w:rPr>
                <w:rFonts w:asciiTheme="minorHAnsi" w:hAnsiTheme="minorHAnsi"/>
                <w:sz w:val="20"/>
                <w:szCs w:val="20"/>
              </w:rPr>
              <w:t xml:space="preserve"> </w:t>
            </w:r>
            <w:r w:rsidRPr="002F1B17">
              <w:rPr>
                <w:rFonts w:asciiTheme="minorHAnsi" w:hAnsiTheme="minorHAnsi"/>
                <w:sz w:val="20"/>
                <w:szCs w:val="20"/>
              </w:rPr>
              <w:t xml:space="preserve">Cedillo, T., </w:t>
            </w:r>
            <w:proofErr w:type="spellStart"/>
            <w:r w:rsidRPr="002F1B17">
              <w:rPr>
                <w:rFonts w:asciiTheme="minorHAnsi" w:hAnsiTheme="minorHAnsi"/>
                <w:sz w:val="20"/>
                <w:szCs w:val="20"/>
              </w:rPr>
              <w:t>Isoda</w:t>
            </w:r>
            <w:proofErr w:type="spellEnd"/>
            <w:r w:rsidRPr="002F1B17">
              <w:rPr>
                <w:rFonts w:asciiTheme="minorHAnsi" w:hAnsiTheme="minorHAnsi"/>
                <w:sz w:val="20"/>
                <w:szCs w:val="20"/>
              </w:rPr>
              <w:t xml:space="preserve">, M., </w:t>
            </w:r>
            <w:proofErr w:type="spellStart"/>
            <w:r w:rsidRPr="002F1B17">
              <w:rPr>
                <w:rFonts w:asciiTheme="minorHAnsi" w:hAnsiTheme="minorHAnsi"/>
                <w:sz w:val="20"/>
                <w:szCs w:val="20"/>
              </w:rPr>
              <w:t>Chalini</w:t>
            </w:r>
            <w:proofErr w:type="spellEnd"/>
            <w:r w:rsidRPr="002F1B17">
              <w:rPr>
                <w:rFonts w:asciiTheme="minorHAnsi" w:hAnsiTheme="minorHAnsi"/>
                <w:sz w:val="20"/>
                <w:szCs w:val="20"/>
              </w:rPr>
              <w:t>, A., Cruz, V. y Vega, E. (2012).</w:t>
            </w:r>
          </w:p>
          <w:p w14:paraId="60F314DB" w14:textId="77777777" w:rsidR="00746CAD" w:rsidRPr="002F1B17" w:rsidRDefault="00746CAD" w:rsidP="008557DD">
            <w:pPr>
              <w:rPr>
                <w:rFonts w:asciiTheme="minorHAnsi" w:hAnsiTheme="minorHAnsi"/>
                <w:sz w:val="20"/>
                <w:szCs w:val="20"/>
              </w:rPr>
            </w:pPr>
          </w:p>
          <w:p w14:paraId="687409B2" w14:textId="77777777" w:rsidR="00746CAD" w:rsidRPr="002F1B17" w:rsidRDefault="00746CAD" w:rsidP="008557DD">
            <w:pPr>
              <w:rPr>
                <w:rFonts w:asciiTheme="minorHAnsi" w:hAnsiTheme="minorHAnsi"/>
                <w:sz w:val="20"/>
                <w:szCs w:val="20"/>
              </w:rPr>
            </w:pPr>
          </w:p>
          <w:p w14:paraId="46A4EEB8" w14:textId="77777777" w:rsidR="00746CAD" w:rsidRPr="002F1B17" w:rsidRDefault="00746CAD" w:rsidP="008557DD">
            <w:pPr>
              <w:rPr>
                <w:rFonts w:asciiTheme="minorHAnsi" w:hAnsiTheme="minorHAnsi"/>
                <w:sz w:val="20"/>
                <w:szCs w:val="20"/>
              </w:rPr>
            </w:pPr>
          </w:p>
          <w:p w14:paraId="4066E8C1" w14:textId="77777777" w:rsidR="00746CAD" w:rsidRPr="002F1B17" w:rsidRDefault="00746CAD" w:rsidP="008557DD">
            <w:pPr>
              <w:rPr>
                <w:rFonts w:asciiTheme="minorHAnsi" w:hAnsiTheme="minorHAnsi"/>
                <w:sz w:val="20"/>
                <w:szCs w:val="20"/>
              </w:rPr>
            </w:pPr>
          </w:p>
          <w:p w14:paraId="46FBFAC5" w14:textId="77777777" w:rsidR="00746CAD" w:rsidRPr="002F1B17" w:rsidRDefault="00746CAD" w:rsidP="008557DD">
            <w:pPr>
              <w:rPr>
                <w:rFonts w:asciiTheme="minorHAnsi" w:hAnsiTheme="minorHAnsi"/>
                <w:sz w:val="20"/>
                <w:szCs w:val="20"/>
              </w:rPr>
            </w:pPr>
          </w:p>
          <w:p w14:paraId="4BD03C6B" w14:textId="77777777" w:rsidR="00746CAD" w:rsidRPr="002F1B17" w:rsidRDefault="00746CAD" w:rsidP="008557DD">
            <w:pPr>
              <w:rPr>
                <w:rFonts w:asciiTheme="minorHAnsi" w:hAnsiTheme="minorHAnsi"/>
                <w:sz w:val="20"/>
                <w:szCs w:val="20"/>
              </w:rPr>
            </w:pPr>
          </w:p>
          <w:p w14:paraId="0EAAC172" w14:textId="77777777" w:rsidR="00746CAD" w:rsidRDefault="00746CAD" w:rsidP="008557DD">
            <w:pPr>
              <w:rPr>
                <w:rFonts w:asciiTheme="minorHAnsi" w:hAnsiTheme="minorHAnsi"/>
                <w:sz w:val="20"/>
                <w:szCs w:val="20"/>
              </w:rPr>
            </w:pPr>
          </w:p>
          <w:p w14:paraId="47CBED75" w14:textId="77777777" w:rsidR="0065157E" w:rsidRPr="002F1B17" w:rsidRDefault="0065157E" w:rsidP="008557DD">
            <w:pPr>
              <w:rPr>
                <w:rFonts w:asciiTheme="minorHAnsi" w:hAnsiTheme="minorHAnsi"/>
                <w:sz w:val="20"/>
                <w:szCs w:val="20"/>
              </w:rPr>
            </w:pPr>
          </w:p>
          <w:p w14:paraId="7561806F" w14:textId="77777777" w:rsidR="00746CAD" w:rsidRPr="002F1B17" w:rsidRDefault="00746CAD" w:rsidP="008557DD">
            <w:pPr>
              <w:rPr>
                <w:rFonts w:asciiTheme="minorHAnsi" w:hAnsiTheme="minorHAnsi"/>
                <w:sz w:val="20"/>
                <w:szCs w:val="20"/>
              </w:rPr>
            </w:pPr>
            <w:r w:rsidRPr="002F1B17">
              <w:rPr>
                <w:rFonts w:asciiTheme="minorHAnsi" w:hAnsiTheme="minorHAnsi"/>
                <w:sz w:val="20"/>
                <w:szCs w:val="20"/>
              </w:rPr>
              <w:t xml:space="preserve">Ensayo que sistematice los diferentes </w:t>
            </w:r>
            <w:r w:rsidRPr="002F1B17">
              <w:rPr>
                <w:rFonts w:asciiTheme="minorHAnsi" w:hAnsiTheme="minorHAnsi"/>
                <w:sz w:val="20"/>
                <w:szCs w:val="20"/>
              </w:rPr>
              <w:lastRenderedPageBreak/>
              <w:t>procedimientos de resolución de problemas.</w:t>
            </w:r>
          </w:p>
          <w:p w14:paraId="388927D9" w14:textId="77777777" w:rsidR="00746CAD" w:rsidRPr="002F1B17" w:rsidRDefault="00746CAD" w:rsidP="008557DD">
            <w:pPr>
              <w:rPr>
                <w:rFonts w:asciiTheme="minorHAnsi" w:hAnsiTheme="minorHAnsi"/>
                <w:sz w:val="20"/>
                <w:szCs w:val="20"/>
              </w:rPr>
            </w:pPr>
          </w:p>
          <w:p w14:paraId="00CA7DB0" w14:textId="2F103067" w:rsidR="00746CAD" w:rsidRPr="002F1B17" w:rsidRDefault="00805DC8" w:rsidP="008557DD">
            <w:pPr>
              <w:rPr>
                <w:rFonts w:asciiTheme="minorHAnsi" w:hAnsiTheme="minorHAnsi"/>
                <w:sz w:val="20"/>
                <w:szCs w:val="20"/>
              </w:rPr>
            </w:pPr>
            <w:r>
              <w:rPr>
                <w:rFonts w:asciiTheme="minorHAnsi" w:hAnsiTheme="minorHAnsi"/>
                <w:sz w:val="20"/>
                <w:szCs w:val="20"/>
              </w:rPr>
              <w:t>Evidencia portafolio</w:t>
            </w:r>
          </w:p>
          <w:p w14:paraId="734471D8" w14:textId="77777777" w:rsidR="00746CAD" w:rsidRPr="002F1B17" w:rsidRDefault="00746CAD" w:rsidP="008557DD">
            <w:pPr>
              <w:rPr>
                <w:rFonts w:asciiTheme="minorHAnsi" w:hAnsiTheme="minorHAnsi"/>
                <w:sz w:val="20"/>
                <w:szCs w:val="20"/>
              </w:rPr>
            </w:pPr>
          </w:p>
          <w:p w14:paraId="23D0726B" w14:textId="77777777" w:rsidR="00746CAD" w:rsidRPr="002F1B17" w:rsidRDefault="00746CAD" w:rsidP="008557DD">
            <w:pPr>
              <w:rPr>
                <w:rFonts w:asciiTheme="minorHAnsi" w:hAnsiTheme="minorHAnsi"/>
                <w:sz w:val="20"/>
                <w:szCs w:val="20"/>
              </w:rPr>
            </w:pPr>
          </w:p>
          <w:p w14:paraId="0EC23722" w14:textId="77777777" w:rsidR="00746CAD" w:rsidRPr="002F1B17" w:rsidRDefault="00746CAD" w:rsidP="008557DD">
            <w:pPr>
              <w:rPr>
                <w:rFonts w:asciiTheme="minorHAnsi" w:hAnsiTheme="minorHAnsi"/>
                <w:sz w:val="20"/>
                <w:szCs w:val="20"/>
              </w:rPr>
            </w:pPr>
          </w:p>
          <w:p w14:paraId="4BC9D909" w14:textId="77777777" w:rsidR="00746CAD" w:rsidRPr="002F1B17" w:rsidRDefault="00746CAD" w:rsidP="008557DD">
            <w:pPr>
              <w:rPr>
                <w:rFonts w:asciiTheme="minorHAnsi" w:hAnsiTheme="minorHAnsi"/>
                <w:sz w:val="20"/>
                <w:szCs w:val="20"/>
              </w:rPr>
            </w:pPr>
          </w:p>
          <w:p w14:paraId="19980544" w14:textId="77777777" w:rsidR="00746CAD" w:rsidRPr="002F1B17" w:rsidRDefault="00746CAD" w:rsidP="008557DD">
            <w:pPr>
              <w:rPr>
                <w:rFonts w:asciiTheme="minorHAnsi" w:hAnsiTheme="minorHAnsi"/>
                <w:sz w:val="20"/>
                <w:szCs w:val="20"/>
              </w:rPr>
            </w:pPr>
          </w:p>
          <w:p w14:paraId="3832A572" w14:textId="77777777" w:rsidR="00746CAD" w:rsidRPr="002F1B17" w:rsidRDefault="00746CAD" w:rsidP="008557DD">
            <w:pPr>
              <w:rPr>
                <w:rFonts w:asciiTheme="minorHAnsi" w:hAnsiTheme="minorHAnsi"/>
                <w:sz w:val="20"/>
                <w:szCs w:val="20"/>
              </w:rPr>
            </w:pPr>
          </w:p>
          <w:p w14:paraId="0A01D564" w14:textId="77777777" w:rsidR="00746CAD" w:rsidRPr="002F1B17" w:rsidRDefault="00746CAD" w:rsidP="008557DD">
            <w:pPr>
              <w:rPr>
                <w:rFonts w:asciiTheme="minorHAnsi" w:hAnsiTheme="minorHAnsi"/>
                <w:sz w:val="20"/>
                <w:szCs w:val="20"/>
              </w:rPr>
            </w:pPr>
          </w:p>
          <w:p w14:paraId="0364220B" w14:textId="77777777" w:rsidR="00746CAD" w:rsidRPr="002F1B17" w:rsidRDefault="00746CAD" w:rsidP="008557DD">
            <w:pPr>
              <w:rPr>
                <w:rFonts w:asciiTheme="minorHAnsi" w:hAnsiTheme="minorHAnsi"/>
                <w:sz w:val="20"/>
                <w:szCs w:val="20"/>
              </w:rPr>
            </w:pPr>
          </w:p>
          <w:p w14:paraId="337AA2C4"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Resuelve las actividades en</w:t>
            </w:r>
            <w:r w:rsidR="0065157E">
              <w:rPr>
                <w:rFonts w:asciiTheme="minorHAnsi" w:hAnsiTheme="minorHAnsi"/>
                <w:sz w:val="20"/>
                <w:szCs w:val="20"/>
              </w:rPr>
              <w:t xml:space="preserve"> </w:t>
            </w:r>
            <w:r w:rsidRPr="002F1B17">
              <w:rPr>
                <w:rFonts w:asciiTheme="minorHAnsi" w:hAnsiTheme="minorHAnsi"/>
                <w:sz w:val="20"/>
                <w:szCs w:val="20"/>
              </w:rPr>
              <w:t xml:space="preserve">Cedillo, T., </w:t>
            </w:r>
            <w:proofErr w:type="spellStart"/>
            <w:r w:rsidRPr="002F1B17">
              <w:rPr>
                <w:rFonts w:asciiTheme="minorHAnsi" w:hAnsiTheme="minorHAnsi"/>
                <w:sz w:val="20"/>
                <w:szCs w:val="20"/>
              </w:rPr>
              <w:t>Isoda</w:t>
            </w:r>
            <w:proofErr w:type="spellEnd"/>
            <w:r w:rsidRPr="002F1B17">
              <w:rPr>
                <w:rFonts w:asciiTheme="minorHAnsi" w:hAnsiTheme="minorHAnsi"/>
                <w:sz w:val="20"/>
                <w:szCs w:val="20"/>
              </w:rPr>
              <w:t xml:space="preserve">, M., </w:t>
            </w:r>
            <w:proofErr w:type="spellStart"/>
            <w:r w:rsidRPr="002F1B17">
              <w:rPr>
                <w:rFonts w:asciiTheme="minorHAnsi" w:hAnsiTheme="minorHAnsi"/>
                <w:sz w:val="20"/>
                <w:szCs w:val="20"/>
              </w:rPr>
              <w:t>Chalini</w:t>
            </w:r>
            <w:proofErr w:type="spellEnd"/>
            <w:r w:rsidRPr="002F1B17">
              <w:rPr>
                <w:rFonts w:asciiTheme="minorHAnsi" w:hAnsiTheme="minorHAnsi"/>
                <w:sz w:val="20"/>
                <w:szCs w:val="20"/>
              </w:rPr>
              <w:t>, A., Cruz, V. y Vega, E. (2012).</w:t>
            </w:r>
          </w:p>
          <w:p w14:paraId="02C2F779" w14:textId="77777777" w:rsidR="00746CAD" w:rsidRPr="002F1B17" w:rsidRDefault="00746CAD" w:rsidP="008557DD">
            <w:pPr>
              <w:rPr>
                <w:rFonts w:asciiTheme="minorHAnsi" w:hAnsiTheme="minorHAnsi"/>
                <w:sz w:val="20"/>
                <w:szCs w:val="20"/>
              </w:rPr>
            </w:pPr>
          </w:p>
          <w:p w14:paraId="0C9C8E43" w14:textId="77777777" w:rsidR="00746CAD" w:rsidRPr="002F1B17" w:rsidRDefault="00746CAD" w:rsidP="008557DD">
            <w:pPr>
              <w:rPr>
                <w:rFonts w:asciiTheme="minorHAnsi" w:hAnsiTheme="minorHAnsi"/>
                <w:sz w:val="20"/>
                <w:szCs w:val="20"/>
              </w:rPr>
            </w:pPr>
          </w:p>
          <w:p w14:paraId="6D0A67BF" w14:textId="77777777" w:rsidR="00746CAD" w:rsidRPr="002F1B17" w:rsidRDefault="00746CAD" w:rsidP="008557DD">
            <w:pPr>
              <w:rPr>
                <w:rFonts w:asciiTheme="minorHAnsi" w:hAnsiTheme="minorHAnsi"/>
                <w:sz w:val="20"/>
                <w:szCs w:val="20"/>
              </w:rPr>
            </w:pPr>
          </w:p>
          <w:p w14:paraId="433AFF31" w14:textId="77777777" w:rsidR="00746CAD" w:rsidRPr="002F1B17" w:rsidRDefault="00746CAD" w:rsidP="008557DD">
            <w:pPr>
              <w:rPr>
                <w:rFonts w:asciiTheme="minorHAnsi" w:hAnsiTheme="minorHAnsi"/>
                <w:sz w:val="20"/>
                <w:szCs w:val="20"/>
              </w:rPr>
            </w:pPr>
          </w:p>
          <w:p w14:paraId="495CCC3F" w14:textId="77777777" w:rsidR="00746CAD" w:rsidRPr="002F1B17" w:rsidRDefault="00746CAD" w:rsidP="008557DD">
            <w:pPr>
              <w:rPr>
                <w:rFonts w:asciiTheme="minorHAnsi" w:hAnsiTheme="minorHAnsi"/>
                <w:sz w:val="20"/>
                <w:szCs w:val="20"/>
              </w:rPr>
            </w:pPr>
          </w:p>
          <w:p w14:paraId="081477BD" w14:textId="77777777" w:rsidR="00746CAD" w:rsidRPr="002F1B17" w:rsidRDefault="00746CAD" w:rsidP="008557DD">
            <w:pPr>
              <w:rPr>
                <w:rFonts w:asciiTheme="minorHAnsi" w:hAnsiTheme="minorHAnsi"/>
                <w:sz w:val="20"/>
                <w:szCs w:val="20"/>
              </w:rPr>
            </w:pPr>
          </w:p>
          <w:p w14:paraId="144241E3" w14:textId="77777777" w:rsidR="00746CAD" w:rsidRPr="002F1B17" w:rsidRDefault="00746CAD" w:rsidP="008557DD">
            <w:pPr>
              <w:rPr>
                <w:rFonts w:asciiTheme="minorHAnsi" w:hAnsiTheme="minorHAnsi"/>
                <w:sz w:val="20"/>
                <w:szCs w:val="20"/>
              </w:rPr>
            </w:pPr>
          </w:p>
          <w:p w14:paraId="4CE66C18" w14:textId="77777777" w:rsidR="00746CAD" w:rsidRPr="002F1B17" w:rsidRDefault="00746CAD" w:rsidP="008557DD">
            <w:pPr>
              <w:rPr>
                <w:rFonts w:asciiTheme="minorHAnsi" w:hAnsiTheme="minorHAnsi"/>
                <w:sz w:val="20"/>
                <w:szCs w:val="20"/>
              </w:rPr>
            </w:pPr>
          </w:p>
          <w:p w14:paraId="3ECDAB43" w14:textId="77777777" w:rsidR="00746CAD" w:rsidRPr="002F1B17" w:rsidRDefault="00746CAD" w:rsidP="008557DD">
            <w:pPr>
              <w:rPr>
                <w:rFonts w:asciiTheme="minorHAnsi" w:hAnsiTheme="minorHAnsi"/>
                <w:sz w:val="20"/>
                <w:szCs w:val="20"/>
              </w:rPr>
            </w:pPr>
          </w:p>
          <w:p w14:paraId="732FFB4F" w14:textId="77777777" w:rsidR="00746CAD" w:rsidRPr="002F1B17" w:rsidRDefault="00746CAD" w:rsidP="008557DD">
            <w:pPr>
              <w:rPr>
                <w:rFonts w:asciiTheme="minorHAnsi" w:hAnsiTheme="minorHAnsi"/>
                <w:sz w:val="20"/>
                <w:szCs w:val="20"/>
              </w:rPr>
            </w:pPr>
          </w:p>
          <w:p w14:paraId="12C8FAF7" w14:textId="77777777" w:rsidR="00746CAD" w:rsidRPr="002F1B17" w:rsidRDefault="00746CAD" w:rsidP="008557DD">
            <w:pPr>
              <w:rPr>
                <w:rFonts w:asciiTheme="minorHAnsi" w:hAnsiTheme="minorHAnsi"/>
                <w:sz w:val="20"/>
                <w:szCs w:val="20"/>
              </w:rPr>
            </w:pPr>
          </w:p>
          <w:p w14:paraId="4350938C" w14:textId="77777777" w:rsidR="00746CAD" w:rsidRPr="002F1B17" w:rsidRDefault="00746CAD" w:rsidP="008557DD">
            <w:pPr>
              <w:rPr>
                <w:rFonts w:asciiTheme="minorHAnsi" w:hAnsiTheme="minorHAnsi"/>
                <w:sz w:val="20"/>
                <w:szCs w:val="20"/>
              </w:rPr>
            </w:pPr>
          </w:p>
          <w:p w14:paraId="05393615" w14:textId="77777777" w:rsidR="00746CAD" w:rsidRPr="002F1B17" w:rsidRDefault="00746CAD" w:rsidP="008557DD">
            <w:pPr>
              <w:rPr>
                <w:rFonts w:asciiTheme="minorHAnsi" w:hAnsiTheme="minorHAnsi"/>
                <w:sz w:val="20"/>
                <w:szCs w:val="20"/>
              </w:rPr>
            </w:pPr>
          </w:p>
          <w:p w14:paraId="7EDC7D65" w14:textId="77777777" w:rsidR="00746CAD" w:rsidRPr="002F1B17" w:rsidRDefault="00746CAD" w:rsidP="008557DD">
            <w:pPr>
              <w:rPr>
                <w:rFonts w:asciiTheme="minorHAnsi" w:hAnsiTheme="minorHAnsi"/>
                <w:sz w:val="20"/>
                <w:szCs w:val="20"/>
              </w:rPr>
            </w:pPr>
          </w:p>
          <w:p w14:paraId="6BC38D9D" w14:textId="77777777" w:rsidR="00746CAD" w:rsidRPr="002F1B17" w:rsidRDefault="00746CAD" w:rsidP="008557DD">
            <w:pPr>
              <w:rPr>
                <w:rFonts w:asciiTheme="minorHAnsi" w:hAnsiTheme="minorHAnsi"/>
                <w:sz w:val="20"/>
                <w:szCs w:val="20"/>
              </w:rPr>
            </w:pPr>
            <w:r w:rsidRPr="002F1B17">
              <w:rPr>
                <w:rFonts w:asciiTheme="minorHAnsi" w:hAnsiTheme="minorHAnsi"/>
                <w:sz w:val="20"/>
                <w:szCs w:val="20"/>
              </w:rPr>
              <w:t xml:space="preserve"> </w:t>
            </w:r>
          </w:p>
          <w:p w14:paraId="481CBF0A" w14:textId="77777777" w:rsidR="00746CAD" w:rsidRPr="002F1B17" w:rsidRDefault="00746CAD" w:rsidP="008557DD">
            <w:pPr>
              <w:rPr>
                <w:rFonts w:asciiTheme="minorHAnsi" w:hAnsiTheme="minorHAnsi"/>
                <w:sz w:val="20"/>
                <w:szCs w:val="20"/>
              </w:rPr>
            </w:pPr>
          </w:p>
          <w:p w14:paraId="11D9B7FB" w14:textId="77777777" w:rsidR="00746CAD" w:rsidRPr="002F1B17" w:rsidRDefault="00746CAD" w:rsidP="008557DD">
            <w:pPr>
              <w:rPr>
                <w:rFonts w:asciiTheme="minorHAnsi" w:hAnsiTheme="minorHAnsi"/>
                <w:sz w:val="20"/>
                <w:szCs w:val="20"/>
              </w:rPr>
            </w:pPr>
          </w:p>
          <w:p w14:paraId="6873C763" w14:textId="77777777" w:rsidR="00746CAD" w:rsidRPr="002F1B17" w:rsidRDefault="00746CAD" w:rsidP="008557DD">
            <w:pPr>
              <w:rPr>
                <w:rFonts w:asciiTheme="minorHAnsi" w:hAnsiTheme="minorHAnsi"/>
                <w:sz w:val="20"/>
                <w:szCs w:val="20"/>
              </w:rPr>
            </w:pPr>
          </w:p>
          <w:p w14:paraId="3CB50B70" w14:textId="77777777" w:rsidR="00746CAD" w:rsidRPr="002F1B17" w:rsidRDefault="00746CAD" w:rsidP="008557DD">
            <w:pPr>
              <w:rPr>
                <w:rFonts w:asciiTheme="minorHAnsi" w:hAnsiTheme="minorHAnsi"/>
                <w:sz w:val="20"/>
                <w:szCs w:val="20"/>
              </w:rPr>
            </w:pPr>
          </w:p>
          <w:p w14:paraId="0884A5CD" w14:textId="77777777" w:rsidR="00746CAD" w:rsidRPr="002F1B17" w:rsidRDefault="00746CAD" w:rsidP="008557DD">
            <w:pPr>
              <w:rPr>
                <w:rFonts w:asciiTheme="minorHAnsi" w:hAnsiTheme="minorHAnsi"/>
                <w:sz w:val="20"/>
                <w:szCs w:val="20"/>
              </w:rPr>
            </w:pPr>
          </w:p>
          <w:p w14:paraId="63D96257" w14:textId="77777777" w:rsidR="00746CAD" w:rsidRPr="002F1B17" w:rsidRDefault="00746CAD" w:rsidP="008557DD">
            <w:pPr>
              <w:rPr>
                <w:rFonts w:asciiTheme="minorHAnsi" w:hAnsiTheme="minorHAnsi"/>
                <w:sz w:val="20"/>
                <w:szCs w:val="20"/>
              </w:rPr>
            </w:pPr>
          </w:p>
          <w:p w14:paraId="259E9EA4" w14:textId="77777777" w:rsidR="00746CAD" w:rsidRPr="002F1B17" w:rsidRDefault="00746CAD" w:rsidP="008557DD">
            <w:pPr>
              <w:rPr>
                <w:rFonts w:asciiTheme="minorHAnsi" w:hAnsiTheme="minorHAnsi"/>
                <w:sz w:val="20"/>
                <w:szCs w:val="20"/>
              </w:rPr>
            </w:pPr>
          </w:p>
          <w:p w14:paraId="5138B6CB" w14:textId="77777777" w:rsidR="00746CAD" w:rsidRPr="002F1B17" w:rsidRDefault="00746CAD" w:rsidP="008557DD">
            <w:pPr>
              <w:rPr>
                <w:rFonts w:asciiTheme="minorHAnsi" w:hAnsiTheme="minorHAnsi"/>
                <w:sz w:val="20"/>
                <w:szCs w:val="20"/>
              </w:rPr>
            </w:pPr>
          </w:p>
          <w:p w14:paraId="07C972F3" w14:textId="77777777" w:rsidR="00746CAD" w:rsidRPr="002F1B17" w:rsidRDefault="00746CAD" w:rsidP="008557DD">
            <w:pPr>
              <w:rPr>
                <w:rFonts w:asciiTheme="minorHAnsi" w:hAnsiTheme="minorHAnsi"/>
                <w:sz w:val="20"/>
                <w:szCs w:val="20"/>
              </w:rPr>
            </w:pPr>
          </w:p>
          <w:p w14:paraId="564B88A7" w14:textId="77777777" w:rsidR="00746CAD" w:rsidRPr="002F1B17" w:rsidRDefault="00746CAD" w:rsidP="008557DD">
            <w:pPr>
              <w:rPr>
                <w:rFonts w:asciiTheme="minorHAnsi" w:hAnsiTheme="minorHAnsi"/>
                <w:sz w:val="20"/>
                <w:szCs w:val="20"/>
              </w:rPr>
            </w:pPr>
          </w:p>
          <w:p w14:paraId="2AC6473C" w14:textId="77777777" w:rsidR="00746CAD" w:rsidRDefault="00746CAD" w:rsidP="008557DD">
            <w:pPr>
              <w:rPr>
                <w:rFonts w:asciiTheme="minorHAnsi" w:hAnsiTheme="minorHAnsi"/>
                <w:sz w:val="20"/>
                <w:szCs w:val="20"/>
              </w:rPr>
            </w:pPr>
          </w:p>
          <w:p w14:paraId="7BA3098B" w14:textId="77777777" w:rsidR="00CA48B0" w:rsidRDefault="00CA48B0" w:rsidP="008557DD">
            <w:pPr>
              <w:rPr>
                <w:rFonts w:asciiTheme="minorHAnsi" w:hAnsiTheme="minorHAnsi"/>
                <w:sz w:val="20"/>
                <w:szCs w:val="20"/>
              </w:rPr>
            </w:pPr>
          </w:p>
          <w:p w14:paraId="38B224B7" w14:textId="77777777" w:rsidR="00CA48B0" w:rsidRDefault="00CA48B0" w:rsidP="008557DD">
            <w:pPr>
              <w:rPr>
                <w:rFonts w:asciiTheme="minorHAnsi" w:hAnsiTheme="minorHAnsi"/>
                <w:sz w:val="20"/>
                <w:szCs w:val="20"/>
              </w:rPr>
            </w:pPr>
          </w:p>
          <w:p w14:paraId="253746D7" w14:textId="77777777" w:rsidR="00CA48B0" w:rsidRPr="002F1B17" w:rsidRDefault="00CA48B0" w:rsidP="008557DD">
            <w:pPr>
              <w:rPr>
                <w:rFonts w:asciiTheme="minorHAnsi" w:hAnsiTheme="minorHAnsi"/>
                <w:sz w:val="20"/>
                <w:szCs w:val="20"/>
              </w:rPr>
            </w:pPr>
          </w:p>
          <w:p w14:paraId="57468CCB" w14:textId="77777777" w:rsidR="00392EC0" w:rsidRPr="002F1B17" w:rsidRDefault="00392EC0" w:rsidP="008557DD">
            <w:pPr>
              <w:rPr>
                <w:rFonts w:asciiTheme="minorHAnsi" w:hAnsiTheme="minorHAnsi"/>
                <w:sz w:val="20"/>
                <w:szCs w:val="20"/>
              </w:rPr>
            </w:pPr>
          </w:p>
          <w:p w14:paraId="489423AF" w14:textId="77777777" w:rsidR="00746CAD" w:rsidRPr="002F1B17" w:rsidRDefault="00746CAD" w:rsidP="008557DD">
            <w:pPr>
              <w:rPr>
                <w:rFonts w:asciiTheme="minorHAnsi" w:hAnsiTheme="minorHAnsi"/>
                <w:sz w:val="20"/>
                <w:szCs w:val="20"/>
              </w:rPr>
            </w:pPr>
          </w:p>
          <w:p w14:paraId="7629C58A" w14:textId="77777777" w:rsidR="00746CAD" w:rsidRPr="002F1B17" w:rsidRDefault="00746CAD" w:rsidP="008557DD">
            <w:pPr>
              <w:rPr>
                <w:rFonts w:asciiTheme="minorHAnsi" w:hAnsiTheme="minorHAnsi"/>
                <w:sz w:val="20"/>
                <w:szCs w:val="20"/>
              </w:rPr>
            </w:pPr>
            <w:r w:rsidRPr="002F1B17">
              <w:rPr>
                <w:rFonts w:asciiTheme="minorHAnsi" w:hAnsiTheme="minorHAnsi"/>
                <w:sz w:val="20"/>
                <w:szCs w:val="20"/>
              </w:rPr>
              <w:t xml:space="preserve">Ensayo sobre las semejanzas y diferencias que presentan los sistemas de numeración con diferentes bases y sobre las demandas cognitivas que exige al alumno la comprensión de este tema. </w:t>
            </w:r>
          </w:p>
          <w:p w14:paraId="3B8C3E96" w14:textId="12E3692B" w:rsidR="00746CAD" w:rsidRPr="002F1B17" w:rsidRDefault="00805DC8" w:rsidP="008557DD">
            <w:pPr>
              <w:rPr>
                <w:rFonts w:asciiTheme="minorHAnsi" w:hAnsiTheme="minorHAnsi"/>
                <w:sz w:val="20"/>
                <w:szCs w:val="20"/>
              </w:rPr>
            </w:pPr>
            <w:r>
              <w:rPr>
                <w:rFonts w:asciiTheme="minorHAnsi" w:hAnsiTheme="minorHAnsi"/>
                <w:sz w:val="20"/>
                <w:szCs w:val="20"/>
              </w:rPr>
              <w:t>Evidencia</w:t>
            </w:r>
          </w:p>
          <w:p w14:paraId="0E49D949" w14:textId="77777777" w:rsidR="00746CAD" w:rsidRPr="002F1B17" w:rsidRDefault="00746CAD" w:rsidP="008557DD">
            <w:pPr>
              <w:rPr>
                <w:rFonts w:asciiTheme="minorHAnsi" w:hAnsiTheme="minorHAnsi"/>
                <w:sz w:val="20"/>
                <w:szCs w:val="20"/>
              </w:rPr>
            </w:pPr>
          </w:p>
          <w:p w14:paraId="7D03DC74" w14:textId="77777777" w:rsidR="00746CAD" w:rsidRDefault="00746CAD" w:rsidP="008557DD">
            <w:pPr>
              <w:rPr>
                <w:rFonts w:asciiTheme="minorHAnsi" w:hAnsiTheme="minorHAnsi"/>
                <w:sz w:val="20"/>
                <w:szCs w:val="20"/>
              </w:rPr>
            </w:pPr>
          </w:p>
          <w:p w14:paraId="132E5366" w14:textId="77777777" w:rsidR="00CA48B0" w:rsidRDefault="00CA48B0" w:rsidP="008557DD">
            <w:pPr>
              <w:rPr>
                <w:rFonts w:asciiTheme="minorHAnsi" w:hAnsiTheme="minorHAnsi"/>
                <w:sz w:val="20"/>
                <w:szCs w:val="20"/>
              </w:rPr>
            </w:pPr>
          </w:p>
          <w:p w14:paraId="734227F3" w14:textId="77777777" w:rsidR="00CA48B0" w:rsidRDefault="00CA48B0" w:rsidP="008557DD">
            <w:pPr>
              <w:rPr>
                <w:rFonts w:asciiTheme="minorHAnsi" w:hAnsiTheme="minorHAnsi"/>
                <w:sz w:val="20"/>
                <w:szCs w:val="20"/>
              </w:rPr>
            </w:pPr>
          </w:p>
          <w:p w14:paraId="4C038273" w14:textId="77777777" w:rsidR="00CA48B0" w:rsidRDefault="00CA48B0" w:rsidP="008557DD">
            <w:pPr>
              <w:rPr>
                <w:rFonts w:asciiTheme="minorHAnsi" w:hAnsiTheme="minorHAnsi"/>
                <w:sz w:val="20"/>
                <w:szCs w:val="20"/>
              </w:rPr>
            </w:pPr>
          </w:p>
          <w:p w14:paraId="3DB04248" w14:textId="77777777" w:rsidR="00CA48B0" w:rsidRDefault="00CA48B0" w:rsidP="008557DD">
            <w:pPr>
              <w:rPr>
                <w:rFonts w:asciiTheme="minorHAnsi" w:hAnsiTheme="minorHAnsi"/>
                <w:sz w:val="20"/>
                <w:szCs w:val="20"/>
              </w:rPr>
            </w:pPr>
          </w:p>
          <w:p w14:paraId="2DEB8917" w14:textId="77777777" w:rsidR="00CA48B0" w:rsidRDefault="00CA48B0" w:rsidP="008557DD">
            <w:pPr>
              <w:rPr>
                <w:rFonts w:asciiTheme="minorHAnsi" w:hAnsiTheme="minorHAnsi"/>
                <w:sz w:val="20"/>
                <w:szCs w:val="20"/>
              </w:rPr>
            </w:pPr>
          </w:p>
          <w:p w14:paraId="3FF71564" w14:textId="77777777" w:rsidR="00CA48B0" w:rsidRDefault="00CA48B0" w:rsidP="008557DD">
            <w:pPr>
              <w:rPr>
                <w:rFonts w:asciiTheme="minorHAnsi" w:hAnsiTheme="minorHAnsi"/>
                <w:sz w:val="20"/>
                <w:szCs w:val="20"/>
              </w:rPr>
            </w:pPr>
          </w:p>
          <w:p w14:paraId="04FC7599" w14:textId="77777777" w:rsidR="00CA48B0" w:rsidRDefault="00CA48B0" w:rsidP="008557DD">
            <w:pPr>
              <w:rPr>
                <w:rFonts w:asciiTheme="minorHAnsi" w:hAnsiTheme="minorHAnsi"/>
                <w:sz w:val="20"/>
                <w:szCs w:val="20"/>
              </w:rPr>
            </w:pPr>
          </w:p>
          <w:p w14:paraId="64382102" w14:textId="77777777" w:rsidR="00CA48B0" w:rsidRDefault="00CA48B0" w:rsidP="008557DD">
            <w:pPr>
              <w:rPr>
                <w:rFonts w:asciiTheme="minorHAnsi" w:hAnsiTheme="minorHAnsi"/>
                <w:sz w:val="20"/>
                <w:szCs w:val="20"/>
              </w:rPr>
            </w:pPr>
          </w:p>
          <w:p w14:paraId="58572CEE" w14:textId="77777777" w:rsidR="00CA48B0" w:rsidRDefault="00CA48B0" w:rsidP="008557DD">
            <w:pPr>
              <w:rPr>
                <w:rFonts w:asciiTheme="minorHAnsi" w:hAnsiTheme="minorHAnsi"/>
                <w:sz w:val="20"/>
                <w:szCs w:val="20"/>
              </w:rPr>
            </w:pPr>
          </w:p>
          <w:p w14:paraId="2363932F" w14:textId="77777777" w:rsidR="00CA48B0" w:rsidRDefault="00CA48B0" w:rsidP="008557DD">
            <w:pPr>
              <w:rPr>
                <w:rFonts w:asciiTheme="minorHAnsi" w:hAnsiTheme="minorHAnsi"/>
                <w:sz w:val="20"/>
                <w:szCs w:val="20"/>
              </w:rPr>
            </w:pPr>
          </w:p>
          <w:p w14:paraId="3E123B0E" w14:textId="77777777" w:rsidR="00CA48B0" w:rsidRDefault="00CA48B0" w:rsidP="008557DD">
            <w:pPr>
              <w:rPr>
                <w:rFonts w:asciiTheme="minorHAnsi" w:hAnsiTheme="minorHAnsi"/>
                <w:sz w:val="20"/>
                <w:szCs w:val="20"/>
              </w:rPr>
            </w:pPr>
          </w:p>
          <w:p w14:paraId="5C705EC7" w14:textId="77777777" w:rsidR="00CA48B0" w:rsidRDefault="00CA48B0" w:rsidP="008557DD">
            <w:pPr>
              <w:rPr>
                <w:rFonts w:asciiTheme="minorHAnsi" w:hAnsiTheme="minorHAnsi"/>
                <w:sz w:val="20"/>
                <w:szCs w:val="20"/>
              </w:rPr>
            </w:pPr>
          </w:p>
          <w:p w14:paraId="5DF0D833" w14:textId="77777777" w:rsidR="00CA48B0" w:rsidRPr="002F1B17" w:rsidRDefault="00CA48B0" w:rsidP="008557DD">
            <w:pPr>
              <w:rPr>
                <w:rFonts w:asciiTheme="minorHAnsi" w:hAnsiTheme="minorHAnsi"/>
                <w:sz w:val="20"/>
                <w:szCs w:val="20"/>
              </w:rPr>
            </w:pPr>
          </w:p>
          <w:p w14:paraId="182D3AB7" w14:textId="77777777" w:rsidR="00746CAD" w:rsidRPr="002F1B17" w:rsidRDefault="00746CAD" w:rsidP="008557DD">
            <w:pPr>
              <w:rPr>
                <w:rFonts w:asciiTheme="minorHAnsi" w:hAnsiTheme="minorHAnsi"/>
                <w:sz w:val="20"/>
                <w:szCs w:val="20"/>
              </w:rPr>
            </w:pPr>
          </w:p>
          <w:p w14:paraId="1A324524"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lastRenderedPageBreak/>
              <w:t>Dentro de la metodología japonesa del estudio de clases, desarrolla un guión para una clase sobre un tema de esta unidad.</w:t>
            </w:r>
          </w:p>
          <w:p w14:paraId="15933492" w14:textId="77777777" w:rsidR="00746CAD" w:rsidRPr="002F1B17" w:rsidRDefault="00746CAD" w:rsidP="008557DD">
            <w:pPr>
              <w:rPr>
                <w:rFonts w:asciiTheme="minorHAnsi" w:hAnsiTheme="minorHAnsi"/>
                <w:sz w:val="20"/>
                <w:szCs w:val="20"/>
              </w:rPr>
            </w:pPr>
          </w:p>
          <w:p w14:paraId="4B548B3F" w14:textId="77777777" w:rsidR="00746CAD" w:rsidRDefault="00746CAD" w:rsidP="008557DD">
            <w:pPr>
              <w:rPr>
                <w:rFonts w:asciiTheme="minorHAnsi" w:hAnsiTheme="minorHAnsi"/>
                <w:sz w:val="20"/>
                <w:szCs w:val="20"/>
              </w:rPr>
            </w:pPr>
          </w:p>
          <w:p w14:paraId="1970E495" w14:textId="6912389C" w:rsidR="00805DC8" w:rsidRDefault="00805DC8" w:rsidP="008557DD">
            <w:pPr>
              <w:rPr>
                <w:rFonts w:asciiTheme="minorHAnsi" w:hAnsiTheme="minorHAnsi"/>
                <w:sz w:val="20"/>
                <w:szCs w:val="20"/>
              </w:rPr>
            </w:pPr>
            <w:r>
              <w:rPr>
                <w:rFonts w:asciiTheme="minorHAnsi" w:hAnsiTheme="minorHAnsi"/>
                <w:sz w:val="20"/>
                <w:szCs w:val="20"/>
              </w:rPr>
              <w:t>Evidencia portafolio</w:t>
            </w:r>
          </w:p>
          <w:p w14:paraId="1AFDE9EB" w14:textId="77777777" w:rsidR="00805DC8" w:rsidRDefault="00805DC8" w:rsidP="008557DD">
            <w:pPr>
              <w:rPr>
                <w:rFonts w:asciiTheme="minorHAnsi" w:hAnsiTheme="minorHAnsi"/>
                <w:sz w:val="20"/>
                <w:szCs w:val="20"/>
              </w:rPr>
            </w:pPr>
          </w:p>
          <w:p w14:paraId="1A03A248" w14:textId="77777777" w:rsidR="00805DC8" w:rsidRDefault="00805DC8" w:rsidP="008557DD">
            <w:pPr>
              <w:rPr>
                <w:rFonts w:asciiTheme="minorHAnsi" w:hAnsiTheme="minorHAnsi"/>
                <w:sz w:val="20"/>
                <w:szCs w:val="20"/>
              </w:rPr>
            </w:pPr>
          </w:p>
          <w:p w14:paraId="187569B1" w14:textId="77777777" w:rsidR="00805DC8" w:rsidRDefault="00805DC8" w:rsidP="008557DD">
            <w:pPr>
              <w:rPr>
                <w:rFonts w:asciiTheme="minorHAnsi" w:hAnsiTheme="minorHAnsi"/>
                <w:sz w:val="20"/>
                <w:szCs w:val="20"/>
              </w:rPr>
            </w:pPr>
          </w:p>
          <w:p w14:paraId="6B64745B" w14:textId="77777777" w:rsidR="00805DC8" w:rsidRDefault="00805DC8" w:rsidP="008557DD">
            <w:pPr>
              <w:rPr>
                <w:rFonts w:asciiTheme="minorHAnsi" w:hAnsiTheme="minorHAnsi"/>
                <w:sz w:val="20"/>
                <w:szCs w:val="20"/>
              </w:rPr>
            </w:pPr>
          </w:p>
          <w:p w14:paraId="07D0A4B9" w14:textId="77777777" w:rsidR="00805DC8" w:rsidRDefault="00805DC8" w:rsidP="008557DD">
            <w:pPr>
              <w:rPr>
                <w:rFonts w:asciiTheme="minorHAnsi" w:hAnsiTheme="minorHAnsi"/>
                <w:sz w:val="20"/>
                <w:szCs w:val="20"/>
              </w:rPr>
            </w:pPr>
          </w:p>
          <w:p w14:paraId="6A4C02C7" w14:textId="77777777" w:rsidR="00805DC8" w:rsidRDefault="00805DC8" w:rsidP="008557DD">
            <w:pPr>
              <w:rPr>
                <w:rFonts w:asciiTheme="minorHAnsi" w:hAnsiTheme="minorHAnsi"/>
                <w:sz w:val="20"/>
                <w:szCs w:val="20"/>
              </w:rPr>
            </w:pPr>
          </w:p>
          <w:p w14:paraId="011387A1" w14:textId="77777777" w:rsidR="00805DC8" w:rsidRDefault="00805DC8" w:rsidP="008557DD">
            <w:pPr>
              <w:rPr>
                <w:rFonts w:asciiTheme="minorHAnsi" w:hAnsiTheme="minorHAnsi"/>
                <w:sz w:val="20"/>
                <w:szCs w:val="20"/>
              </w:rPr>
            </w:pPr>
          </w:p>
          <w:p w14:paraId="6546DE36" w14:textId="77777777" w:rsidR="00805DC8" w:rsidRDefault="00805DC8" w:rsidP="008557DD">
            <w:pPr>
              <w:rPr>
                <w:rFonts w:asciiTheme="minorHAnsi" w:hAnsiTheme="minorHAnsi"/>
                <w:sz w:val="20"/>
                <w:szCs w:val="20"/>
              </w:rPr>
            </w:pPr>
          </w:p>
          <w:p w14:paraId="6AC7BCB2" w14:textId="77777777" w:rsidR="00805DC8" w:rsidRPr="002F1B17" w:rsidRDefault="00805DC8" w:rsidP="008557DD">
            <w:pPr>
              <w:rPr>
                <w:rFonts w:asciiTheme="minorHAnsi" w:hAnsiTheme="minorHAnsi"/>
                <w:sz w:val="20"/>
                <w:szCs w:val="20"/>
              </w:rPr>
            </w:pPr>
          </w:p>
          <w:p w14:paraId="056ED14C" w14:textId="77777777" w:rsidR="00746CAD" w:rsidRDefault="00746CAD" w:rsidP="008557DD">
            <w:pPr>
              <w:rPr>
                <w:rFonts w:asciiTheme="minorHAnsi" w:hAnsiTheme="minorHAnsi"/>
                <w:sz w:val="20"/>
                <w:szCs w:val="20"/>
              </w:rPr>
            </w:pPr>
          </w:p>
          <w:p w14:paraId="26DE6E0B" w14:textId="77777777" w:rsidR="00CA48B0" w:rsidRDefault="00CA48B0" w:rsidP="008557DD">
            <w:pPr>
              <w:rPr>
                <w:rFonts w:asciiTheme="minorHAnsi" w:hAnsiTheme="minorHAnsi"/>
                <w:sz w:val="20"/>
                <w:szCs w:val="20"/>
              </w:rPr>
            </w:pPr>
          </w:p>
          <w:p w14:paraId="3E305E02" w14:textId="77777777" w:rsidR="00CA48B0" w:rsidRDefault="00CA48B0" w:rsidP="008557DD">
            <w:pPr>
              <w:rPr>
                <w:rFonts w:asciiTheme="minorHAnsi" w:hAnsiTheme="minorHAnsi"/>
                <w:sz w:val="20"/>
                <w:szCs w:val="20"/>
              </w:rPr>
            </w:pPr>
          </w:p>
          <w:p w14:paraId="60934D8A" w14:textId="77777777" w:rsidR="00CA48B0" w:rsidRDefault="00CA48B0" w:rsidP="008557DD">
            <w:pPr>
              <w:rPr>
                <w:rFonts w:asciiTheme="minorHAnsi" w:hAnsiTheme="minorHAnsi"/>
                <w:sz w:val="20"/>
                <w:szCs w:val="20"/>
              </w:rPr>
            </w:pPr>
          </w:p>
          <w:p w14:paraId="0E1286AB" w14:textId="77777777" w:rsidR="00CA48B0" w:rsidRDefault="00CA48B0" w:rsidP="008557DD">
            <w:pPr>
              <w:rPr>
                <w:rFonts w:asciiTheme="minorHAnsi" w:hAnsiTheme="minorHAnsi"/>
                <w:sz w:val="20"/>
                <w:szCs w:val="20"/>
              </w:rPr>
            </w:pPr>
          </w:p>
          <w:p w14:paraId="77C5184C" w14:textId="77777777" w:rsidR="00CA48B0" w:rsidRDefault="00CA48B0" w:rsidP="008557DD">
            <w:pPr>
              <w:rPr>
                <w:rFonts w:asciiTheme="minorHAnsi" w:hAnsiTheme="minorHAnsi"/>
                <w:sz w:val="20"/>
                <w:szCs w:val="20"/>
              </w:rPr>
            </w:pPr>
          </w:p>
          <w:p w14:paraId="5F421511" w14:textId="77777777" w:rsidR="00CA48B0" w:rsidRDefault="00CA48B0" w:rsidP="008557DD">
            <w:pPr>
              <w:rPr>
                <w:rFonts w:asciiTheme="minorHAnsi" w:hAnsiTheme="minorHAnsi"/>
                <w:sz w:val="20"/>
                <w:szCs w:val="20"/>
              </w:rPr>
            </w:pPr>
          </w:p>
          <w:p w14:paraId="052F17F4" w14:textId="77777777" w:rsidR="00CA48B0" w:rsidRDefault="00CA48B0" w:rsidP="008557DD">
            <w:pPr>
              <w:rPr>
                <w:rFonts w:asciiTheme="minorHAnsi" w:hAnsiTheme="minorHAnsi"/>
                <w:sz w:val="20"/>
                <w:szCs w:val="20"/>
              </w:rPr>
            </w:pPr>
          </w:p>
          <w:p w14:paraId="7AB698E5" w14:textId="77777777" w:rsidR="00CA48B0" w:rsidRDefault="00CA48B0" w:rsidP="008557DD">
            <w:pPr>
              <w:rPr>
                <w:rFonts w:asciiTheme="minorHAnsi" w:hAnsiTheme="minorHAnsi"/>
                <w:sz w:val="20"/>
                <w:szCs w:val="20"/>
              </w:rPr>
            </w:pPr>
          </w:p>
          <w:p w14:paraId="4A147E4E" w14:textId="77777777" w:rsidR="00CA48B0" w:rsidRDefault="00CA48B0" w:rsidP="008557DD">
            <w:pPr>
              <w:rPr>
                <w:rFonts w:asciiTheme="minorHAnsi" w:hAnsiTheme="minorHAnsi"/>
                <w:sz w:val="20"/>
                <w:szCs w:val="20"/>
              </w:rPr>
            </w:pPr>
          </w:p>
          <w:p w14:paraId="0F3E4C95" w14:textId="77777777" w:rsidR="00CA48B0" w:rsidRDefault="00CA48B0" w:rsidP="008557DD">
            <w:pPr>
              <w:rPr>
                <w:rFonts w:asciiTheme="minorHAnsi" w:hAnsiTheme="minorHAnsi"/>
                <w:sz w:val="20"/>
                <w:szCs w:val="20"/>
              </w:rPr>
            </w:pPr>
          </w:p>
          <w:p w14:paraId="640CA63A" w14:textId="77777777" w:rsidR="00CA48B0" w:rsidRDefault="00CA48B0" w:rsidP="008557DD">
            <w:pPr>
              <w:rPr>
                <w:rFonts w:asciiTheme="minorHAnsi" w:hAnsiTheme="minorHAnsi"/>
                <w:sz w:val="20"/>
                <w:szCs w:val="20"/>
              </w:rPr>
            </w:pPr>
          </w:p>
          <w:p w14:paraId="5451DE74" w14:textId="77777777" w:rsidR="00CA48B0" w:rsidRDefault="00CA48B0" w:rsidP="008557DD">
            <w:pPr>
              <w:rPr>
                <w:rFonts w:asciiTheme="minorHAnsi" w:hAnsiTheme="minorHAnsi"/>
                <w:sz w:val="20"/>
                <w:szCs w:val="20"/>
              </w:rPr>
            </w:pPr>
          </w:p>
          <w:p w14:paraId="63CFEABF" w14:textId="77777777" w:rsidR="00CA48B0" w:rsidRPr="002F1B17" w:rsidRDefault="00CA48B0" w:rsidP="008557DD">
            <w:pPr>
              <w:rPr>
                <w:rFonts w:asciiTheme="minorHAnsi" w:hAnsiTheme="minorHAnsi"/>
                <w:sz w:val="20"/>
                <w:szCs w:val="20"/>
              </w:rPr>
            </w:pPr>
          </w:p>
          <w:p w14:paraId="0760092F" w14:textId="77777777" w:rsidR="001547B5" w:rsidRDefault="001547B5" w:rsidP="008557DD">
            <w:pPr>
              <w:rPr>
                <w:rFonts w:asciiTheme="minorHAnsi" w:hAnsiTheme="minorHAnsi"/>
                <w:sz w:val="20"/>
                <w:szCs w:val="20"/>
              </w:rPr>
            </w:pPr>
          </w:p>
          <w:p w14:paraId="0A4D08E0" w14:textId="77777777" w:rsidR="001547B5" w:rsidRPr="002F1B17" w:rsidRDefault="001547B5" w:rsidP="008557DD">
            <w:pPr>
              <w:rPr>
                <w:rFonts w:asciiTheme="minorHAnsi" w:hAnsiTheme="minorHAnsi"/>
                <w:sz w:val="20"/>
                <w:szCs w:val="20"/>
              </w:rPr>
            </w:pPr>
            <w:r>
              <w:rPr>
                <w:rFonts w:asciiTheme="minorHAnsi" w:hAnsiTheme="minorHAnsi"/>
                <w:sz w:val="20"/>
                <w:szCs w:val="20"/>
              </w:rPr>
              <w:t>Mapa conceptual</w:t>
            </w:r>
          </w:p>
          <w:p w14:paraId="485A20B6" w14:textId="77777777" w:rsidR="00746CAD" w:rsidRPr="002F1B17" w:rsidRDefault="00746CAD" w:rsidP="008557DD">
            <w:pPr>
              <w:rPr>
                <w:rFonts w:asciiTheme="minorHAnsi" w:hAnsiTheme="minorHAnsi"/>
                <w:sz w:val="20"/>
                <w:szCs w:val="20"/>
              </w:rPr>
            </w:pPr>
          </w:p>
          <w:p w14:paraId="44A5CDD1" w14:textId="77777777" w:rsidR="00746CAD" w:rsidRPr="002F1B17" w:rsidRDefault="00746CAD" w:rsidP="008557DD">
            <w:pPr>
              <w:rPr>
                <w:rFonts w:asciiTheme="minorHAnsi" w:hAnsiTheme="minorHAnsi"/>
                <w:sz w:val="20"/>
                <w:szCs w:val="20"/>
              </w:rPr>
            </w:pPr>
          </w:p>
          <w:p w14:paraId="27D5B3C1" w14:textId="77777777" w:rsidR="00746CAD" w:rsidRPr="002F1B17" w:rsidRDefault="00746CAD" w:rsidP="008557DD">
            <w:pPr>
              <w:rPr>
                <w:rFonts w:asciiTheme="minorHAnsi" w:hAnsiTheme="minorHAnsi"/>
                <w:sz w:val="20"/>
                <w:szCs w:val="20"/>
              </w:rPr>
            </w:pPr>
          </w:p>
          <w:p w14:paraId="4C5DAB02" w14:textId="77777777" w:rsidR="00746CAD" w:rsidRPr="002F1B17" w:rsidRDefault="00746CAD" w:rsidP="008557DD">
            <w:pPr>
              <w:rPr>
                <w:rFonts w:asciiTheme="minorHAnsi" w:hAnsiTheme="minorHAnsi"/>
                <w:sz w:val="20"/>
                <w:szCs w:val="20"/>
              </w:rPr>
            </w:pPr>
          </w:p>
          <w:p w14:paraId="407658E6" w14:textId="77777777" w:rsidR="00746CAD" w:rsidRDefault="00746CAD" w:rsidP="008557DD">
            <w:pPr>
              <w:rPr>
                <w:rFonts w:asciiTheme="minorHAnsi" w:hAnsiTheme="minorHAnsi"/>
                <w:sz w:val="20"/>
                <w:szCs w:val="20"/>
              </w:rPr>
            </w:pPr>
          </w:p>
          <w:p w14:paraId="394650B1" w14:textId="77777777" w:rsidR="00805DC8" w:rsidRDefault="00805DC8" w:rsidP="008557DD">
            <w:pPr>
              <w:rPr>
                <w:rFonts w:asciiTheme="minorHAnsi" w:hAnsiTheme="minorHAnsi"/>
                <w:sz w:val="20"/>
                <w:szCs w:val="20"/>
              </w:rPr>
            </w:pPr>
          </w:p>
          <w:p w14:paraId="5992675F" w14:textId="77777777" w:rsidR="00805DC8" w:rsidRDefault="00805DC8" w:rsidP="008557DD">
            <w:pPr>
              <w:rPr>
                <w:rFonts w:asciiTheme="minorHAnsi" w:hAnsiTheme="minorHAnsi"/>
                <w:sz w:val="20"/>
                <w:szCs w:val="20"/>
              </w:rPr>
            </w:pPr>
          </w:p>
          <w:p w14:paraId="609495E1" w14:textId="77777777" w:rsidR="00805DC8" w:rsidRDefault="00805DC8" w:rsidP="008557DD">
            <w:pPr>
              <w:rPr>
                <w:rFonts w:asciiTheme="minorHAnsi" w:hAnsiTheme="minorHAnsi"/>
                <w:sz w:val="20"/>
                <w:szCs w:val="20"/>
              </w:rPr>
            </w:pPr>
          </w:p>
          <w:p w14:paraId="3F46C7EF" w14:textId="77777777" w:rsidR="00805DC8" w:rsidRPr="002F1B17" w:rsidRDefault="00805DC8" w:rsidP="008557DD">
            <w:pPr>
              <w:rPr>
                <w:rFonts w:asciiTheme="minorHAnsi" w:hAnsiTheme="minorHAnsi"/>
                <w:sz w:val="20"/>
                <w:szCs w:val="20"/>
              </w:rPr>
            </w:pPr>
          </w:p>
          <w:p w14:paraId="173D3BFC" w14:textId="77777777" w:rsidR="00746CAD" w:rsidRPr="002F1B17" w:rsidRDefault="00746CAD" w:rsidP="008557DD">
            <w:pPr>
              <w:rPr>
                <w:rFonts w:asciiTheme="minorHAnsi" w:hAnsiTheme="minorHAnsi"/>
                <w:sz w:val="20"/>
                <w:szCs w:val="20"/>
              </w:rPr>
            </w:pPr>
          </w:p>
          <w:p w14:paraId="62A8AD4F" w14:textId="77777777" w:rsidR="00805DC8" w:rsidRDefault="00805DC8" w:rsidP="008557DD">
            <w:pPr>
              <w:rPr>
                <w:rFonts w:asciiTheme="minorHAnsi" w:hAnsiTheme="minorHAnsi"/>
                <w:sz w:val="20"/>
                <w:szCs w:val="20"/>
              </w:rPr>
            </w:pPr>
          </w:p>
          <w:p w14:paraId="7C0D87F6" w14:textId="77777777" w:rsidR="00805DC8" w:rsidRDefault="00805DC8" w:rsidP="008557DD">
            <w:pPr>
              <w:rPr>
                <w:rFonts w:asciiTheme="minorHAnsi" w:hAnsiTheme="minorHAnsi"/>
                <w:sz w:val="20"/>
                <w:szCs w:val="20"/>
              </w:rPr>
            </w:pPr>
          </w:p>
          <w:p w14:paraId="2E25E786" w14:textId="77777777" w:rsidR="00805DC8" w:rsidRDefault="00805DC8" w:rsidP="008557DD">
            <w:pPr>
              <w:rPr>
                <w:rFonts w:asciiTheme="minorHAnsi" w:hAnsiTheme="minorHAnsi"/>
                <w:sz w:val="20"/>
                <w:szCs w:val="20"/>
              </w:rPr>
            </w:pPr>
          </w:p>
          <w:p w14:paraId="7F2FBC98" w14:textId="77777777" w:rsidR="00805DC8" w:rsidRDefault="00805DC8" w:rsidP="008557DD">
            <w:pPr>
              <w:rPr>
                <w:rFonts w:asciiTheme="minorHAnsi" w:hAnsiTheme="minorHAnsi"/>
                <w:sz w:val="20"/>
                <w:szCs w:val="20"/>
              </w:rPr>
            </w:pPr>
          </w:p>
          <w:p w14:paraId="656306E8" w14:textId="77777777" w:rsidR="00805DC8" w:rsidRDefault="00805DC8" w:rsidP="008557DD">
            <w:pPr>
              <w:rPr>
                <w:rFonts w:asciiTheme="minorHAnsi" w:hAnsiTheme="minorHAnsi"/>
                <w:sz w:val="20"/>
                <w:szCs w:val="20"/>
              </w:rPr>
            </w:pPr>
          </w:p>
          <w:p w14:paraId="230CDD81" w14:textId="77777777" w:rsidR="00805DC8" w:rsidRDefault="00805DC8" w:rsidP="008557DD">
            <w:pPr>
              <w:rPr>
                <w:rFonts w:asciiTheme="minorHAnsi" w:hAnsiTheme="minorHAnsi"/>
                <w:sz w:val="20"/>
                <w:szCs w:val="20"/>
              </w:rPr>
            </w:pPr>
          </w:p>
          <w:p w14:paraId="3F9A74EE" w14:textId="77777777" w:rsidR="00805DC8" w:rsidRDefault="00805DC8" w:rsidP="008557DD">
            <w:pPr>
              <w:rPr>
                <w:rFonts w:asciiTheme="minorHAnsi" w:hAnsiTheme="minorHAnsi"/>
                <w:sz w:val="20"/>
                <w:szCs w:val="20"/>
              </w:rPr>
            </w:pPr>
          </w:p>
          <w:p w14:paraId="2384AAD9" w14:textId="77777777" w:rsidR="00805DC8" w:rsidRDefault="00805DC8" w:rsidP="008557DD">
            <w:pPr>
              <w:rPr>
                <w:rFonts w:asciiTheme="minorHAnsi" w:hAnsiTheme="minorHAnsi"/>
                <w:sz w:val="20"/>
                <w:szCs w:val="20"/>
              </w:rPr>
            </w:pPr>
          </w:p>
          <w:p w14:paraId="339B1F40" w14:textId="77777777" w:rsidR="00805DC8" w:rsidRDefault="00805DC8" w:rsidP="008557DD">
            <w:pPr>
              <w:rPr>
                <w:rFonts w:asciiTheme="minorHAnsi" w:hAnsiTheme="minorHAnsi"/>
                <w:sz w:val="20"/>
                <w:szCs w:val="20"/>
              </w:rPr>
            </w:pPr>
          </w:p>
          <w:p w14:paraId="39AF332F" w14:textId="77777777" w:rsidR="00805DC8" w:rsidRDefault="00805DC8" w:rsidP="008557DD">
            <w:pPr>
              <w:rPr>
                <w:rFonts w:asciiTheme="minorHAnsi" w:hAnsiTheme="minorHAnsi"/>
                <w:sz w:val="20"/>
                <w:szCs w:val="20"/>
              </w:rPr>
            </w:pPr>
          </w:p>
          <w:p w14:paraId="2332F084" w14:textId="77777777" w:rsidR="0078764B" w:rsidRPr="002F1B17" w:rsidRDefault="0078764B" w:rsidP="008557DD">
            <w:pPr>
              <w:rPr>
                <w:rFonts w:asciiTheme="minorHAnsi" w:hAnsiTheme="minorHAnsi"/>
                <w:sz w:val="20"/>
                <w:szCs w:val="20"/>
              </w:rPr>
            </w:pPr>
            <w:r>
              <w:rPr>
                <w:rFonts w:asciiTheme="minorHAnsi" w:hAnsiTheme="minorHAnsi"/>
                <w:sz w:val="20"/>
                <w:szCs w:val="20"/>
              </w:rPr>
              <w:t>Resumen</w:t>
            </w:r>
          </w:p>
          <w:p w14:paraId="7441B3BE" w14:textId="77777777" w:rsidR="00746CAD" w:rsidRPr="002F1B17" w:rsidRDefault="00746CAD" w:rsidP="008557DD">
            <w:pPr>
              <w:rPr>
                <w:rFonts w:asciiTheme="minorHAnsi" w:hAnsiTheme="minorHAnsi"/>
                <w:sz w:val="20"/>
                <w:szCs w:val="20"/>
              </w:rPr>
            </w:pPr>
          </w:p>
          <w:p w14:paraId="17997E48" w14:textId="6892CBFE" w:rsidR="00746CAD" w:rsidRPr="002F1B17" w:rsidRDefault="00805DC8" w:rsidP="008557DD">
            <w:pPr>
              <w:rPr>
                <w:rFonts w:asciiTheme="minorHAnsi" w:hAnsiTheme="minorHAnsi"/>
                <w:sz w:val="20"/>
                <w:szCs w:val="20"/>
              </w:rPr>
            </w:pPr>
            <w:r>
              <w:rPr>
                <w:rFonts w:asciiTheme="minorHAnsi" w:hAnsiTheme="minorHAnsi"/>
                <w:sz w:val="20"/>
                <w:szCs w:val="20"/>
              </w:rPr>
              <w:t>Evidencia portafolio</w:t>
            </w:r>
          </w:p>
          <w:p w14:paraId="768E462D" w14:textId="77777777" w:rsidR="00746CAD" w:rsidRPr="002F1B17" w:rsidRDefault="00746CAD" w:rsidP="008557DD">
            <w:pPr>
              <w:rPr>
                <w:rFonts w:asciiTheme="minorHAnsi" w:hAnsiTheme="minorHAnsi"/>
                <w:sz w:val="20"/>
                <w:szCs w:val="20"/>
              </w:rPr>
            </w:pPr>
          </w:p>
          <w:p w14:paraId="4B272B20" w14:textId="77777777" w:rsidR="00746CAD" w:rsidRPr="002F1B17" w:rsidRDefault="00746CAD" w:rsidP="008557DD">
            <w:pPr>
              <w:rPr>
                <w:rFonts w:asciiTheme="minorHAnsi" w:hAnsiTheme="minorHAnsi"/>
                <w:sz w:val="20"/>
                <w:szCs w:val="20"/>
              </w:rPr>
            </w:pPr>
          </w:p>
          <w:p w14:paraId="38AE515A" w14:textId="77777777" w:rsidR="00746CAD" w:rsidRPr="002F1B17" w:rsidRDefault="00746CAD" w:rsidP="008557DD">
            <w:pPr>
              <w:rPr>
                <w:rFonts w:asciiTheme="minorHAnsi" w:hAnsiTheme="minorHAnsi"/>
                <w:sz w:val="20"/>
                <w:szCs w:val="20"/>
              </w:rPr>
            </w:pPr>
          </w:p>
          <w:p w14:paraId="1273C4A9" w14:textId="77777777" w:rsidR="00746CAD" w:rsidRPr="002F1B17" w:rsidRDefault="00746CAD" w:rsidP="008557DD">
            <w:pPr>
              <w:rPr>
                <w:rFonts w:asciiTheme="minorHAnsi" w:hAnsiTheme="minorHAnsi"/>
                <w:sz w:val="20"/>
                <w:szCs w:val="20"/>
              </w:rPr>
            </w:pPr>
          </w:p>
          <w:p w14:paraId="7E4C4E7F" w14:textId="77777777" w:rsidR="00746CAD" w:rsidRPr="002F1B17" w:rsidRDefault="00746CAD" w:rsidP="008557DD">
            <w:pPr>
              <w:rPr>
                <w:rFonts w:asciiTheme="minorHAnsi" w:hAnsiTheme="minorHAnsi"/>
                <w:sz w:val="20"/>
                <w:szCs w:val="20"/>
              </w:rPr>
            </w:pPr>
          </w:p>
          <w:p w14:paraId="506C6CCD" w14:textId="77777777" w:rsidR="00746CAD" w:rsidRPr="002F1B17" w:rsidRDefault="00746CAD" w:rsidP="008557DD">
            <w:pPr>
              <w:rPr>
                <w:rFonts w:asciiTheme="minorHAnsi" w:hAnsiTheme="minorHAnsi"/>
                <w:sz w:val="20"/>
                <w:szCs w:val="20"/>
              </w:rPr>
            </w:pPr>
          </w:p>
          <w:p w14:paraId="6A96C851" w14:textId="77777777" w:rsidR="00746CAD" w:rsidRPr="002F1B17" w:rsidRDefault="00746CAD" w:rsidP="008557DD">
            <w:pPr>
              <w:rPr>
                <w:rFonts w:asciiTheme="minorHAnsi" w:hAnsiTheme="minorHAnsi"/>
                <w:sz w:val="20"/>
                <w:szCs w:val="20"/>
              </w:rPr>
            </w:pPr>
          </w:p>
        </w:tc>
        <w:tc>
          <w:tcPr>
            <w:tcW w:w="429" w:type="pct"/>
          </w:tcPr>
          <w:p w14:paraId="358FAF15" w14:textId="77777777" w:rsidR="00746CAD" w:rsidRPr="002F1B17" w:rsidRDefault="00A01E0A" w:rsidP="008557DD">
            <w:pPr>
              <w:jc w:val="both"/>
              <w:rPr>
                <w:rFonts w:asciiTheme="minorHAnsi" w:hAnsiTheme="minorHAnsi" w:cs="Arial"/>
                <w:sz w:val="20"/>
                <w:szCs w:val="20"/>
              </w:rPr>
            </w:pPr>
            <w:r>
              <w:rPr>
                <w:rFonts w:asciiTheme="minorHAnsi" w:hAnsiTheme="minorHAnsi" w:cs="Arial"/>
                <w:sz w:val="20"/>
                <w:szCs w:val="20"/>
              </w:rPr>
              <w:lastRenderedPageBreak/>
              <w:t>10 - 14</w:t>
            </w:r>
          </w:p>
          <w:p w14:paraId="643C826E" w14:textId="77777777" w:rsidR="00746CAD" w:rsidRPr="002F1B17" w:rsidRDefault="00746CAD" w:rsidP="008557DD">
            <w:pPr>
              <w:jc w:val="both"/>
              <w:rPr>
                <w:rFonts w:asciiTheme="minorHAnsi" w:hAnsiTheme="minorHAnsi" w:cs="Arial"/>
                <w:sz w:val="20"/>
                <w:szCs w:val="20"/>
              </w:rPr>
            </w:pPr>
          </w:p>
          <w:p w14:paraId="0064B2F2" w14:textId="77777777" w:rsidR="00746CAD" w:rsidRPr="002F1B17" w:rsidRDefault="00746CAD" w:rsidP="008557DD">
            <w:pPr>
              <w:jc w:val="both"/>
              <w:rPr>
                <w:rFonts w:asciiTheme="minorHAnsi" w:hAnsiTheme="minorHAnsi" w:cs="Arial"/>
                <w:sz w:val="20"/>
                <w:szCs w:val="20"/>
              </w:rPr>
            </w:pPr>
          </w:p>
          <w:p w14:paraId="3231A07E" w14:textId="77777777" w:rsidR="00746CAD" w:rsidRPr="002F1B17" w:rsidRDefault="00746CAD" w:rsidP="008557DD">
            <w:pPr>
              <w:jc w:val="both"/>
              <w:rPr>
                <w:rFonts w:asciiTheme="minorHAnsi" w:hAnsiTheme="minorHAnsi" w:cs="Arial"/>
                <w:sz w:val="20"/>
                <w:szCs w:val="20"/>
              </w:rPr>
            </w:pPr>
          </w:p>
          <w:p w14:paraId="34E6CC8E" w14:textId="77777777" w:rsidR="00746CAD" w:rsidRPr="002F1B17" w:rsidRDefault="00746CAD" w:rsidP="008557DD">
            <w:pPr>
              <w:jc w:val="both"/>
              <w:rPr>
                <w:rFonts w:asciiTheme="minorHAnsi" w:hAnsiTheme="minorHAnsi" w:cs="Arial"/>
                <w:sz w:val="20"/>
                <w:szCs w:val="20"/>
              </w:rPr>
            </w:pPr>
          </w:p>
          <w:p w14:paraId="15423017" w14:textId="77777777" w:rsidR="00746CAD" w:rsidRPr="002F1B17" w:rsidRDefault="00746CAD" w:rsidP="008557DD">
            <w:pPr>
              <w:jc w:val="both"/>
              <w:rPr>
                <w:rFonts w:asciiTheme="minorHAnsi" w:hAnsiTheme="minorHAnsi" w:cs="Arial"/>
                <w:sz w:val="20"/>
                <w:szCs w:val="20"/>
              </w:rPr>
            </w:pPr>
          </w:p>
          <w:p w14:paraId="273BA74B" w14:textId="77777777" w:rsidR="00746CAD" w:rsidRPr="002F1B17" w:rsidRDefault="00746CAD" w:rsidP="008557DD">
            <w:pPr>
              <w:jc w:val="both"/>
              <w:rPr>
                <w:rFonts w:asciiTheme="minorHAnsi" w:hAnsiTheme="minorHAnsi" w:cs="Arial"/>
                <w:sz w:val="20"/>
                <w:szCs w:val="20"/>
              </w:rPr>
            </w:pPr>
          </w:p>
          <w:p w14:paraId="368D9FEB" w14:textId="77777777" w:rsidR="00746CAD" w:rsidRPr="002F1B17" w:rsidRDefault="00746CAD" w:rsidP="008557DD">
            <w:pPr>
              <w:jc w:val="both"/>
              <w:rPr>
                <w:rFonts w:asciiTheme="minorHAnsi" w:hAnsiTheme="minorHAnsi" w:cs="Arial"/>
                <w:sz w:val="20"/>
                <w:szCs w:val="20"/>
              </w:rPr>
            </w:pPr>
          </w:p>
          <w:p w14:paraId="723CD2A2" w14:textId="77777777" w:rsidR="00746CAD" w:rsidRPr="002F1B17" w:rsidRDefault="00746CAD" w:rsidP="008557DD">
            <w:pPr>
              <w:jc w:val="both"/>
              <w:rPr>
                <w:rFonts w:asciiTheme="minorHAnsi" w:hAnsiTheme="minorHAnsi" w:cs="Arial"/>
                <w:sz w:val="20"/>
                <w:szCs w:val="20"/>
              </w:rPr>
            </w:pPr>
          </w:p>
          <w:p w14:paraId="22699002" w14:textId="77777777" w:rsidR="00746CAD" w:rsidRPr="002F1B17" w:rsidRDefault="00746CAD" w:rsidP="008557DD">
            <w:pPr>
              <w:jc w:val="both"/>
              <w:rPr>
                <w:rFonts w:asciiTheme="minorHAnsi" w:hAnsiTheme="minorHAnsi" w:cs="Arial"/>
                <w:sz w:val="20"/>
                <w:szCs w:val="20"/>
              </w:rPr>
            </w:pPr>
          </w:p>
          <w:p w14:paraId="46C659A5" w14:textId="77777777" w:rsidR="00746CAD" w:rsidRPr="002F1B17" w:rsidRDefault="00746CAD" w:rsidP="008557DD">
            <w:pPr>
              <w:jc w:val="both"/>
              <w:rPr>
                <w:rFonts w:asciiTheme="minorHAnsi" w:hAnsiTheme="minorHAnsi" w:cs="Arial"/>
                <w:sz w:val="20"/>
                <w:szCs w:val="20"/>
              </w:rPr>
            </w:pPr>
          </w:p>
          <w:p w14:paraId="4269DC45" w14:textId="77777777" w:rsidR="00746CAD" w:rsidRDefault="00746CAD" w:rsidP="008557DD">
            <w:pPr>
              <w:jc w:val="both"/>
              <w:rPr>
                <w:rFonts w:asciiTheme="minorHAnsi" w:hAnsiTheme="minorHAnsi" w:cs="Arial"/>
                <w:sz w:val="20"/>
                <w:szCs w:val="20"/>
              </w:rPr>
            </w:pPr>
          </w:p>
          <w:p w14:paraId="723407EC" w14:textId="77777777" w:rsidR="00A01E0A" w:rsidRDefault="00A01E0A" w:rsidP="008557DD">
            <w:pPr>
              <w:jc w:val="both"/>
              <w:rPr>
                <w:rFonts w:asciiTheme="minorHAnsi" w:hAnsiTheme="minorHAnsi" w:cs="Arial"/>
                <w:sz w:val="20"/>
                <w:szCs w:val="20"/>
              </w:rPr>
            </w:pPr>
          </w:p>
          <w:p w14:paraId="5120E62A" w14:textId="77777777" w:rsidR="00A01E0A" w:rsidRDefault="00A01E0A" w:rsidP="008557DD">
            <w:pPr>
              <w:jc w:val="both"/>
              <w:rPr>
                <w:rFonts w:asciiTheme="minorHAnsi" w:hAnsiTheme="minorHAnsi" w:cs="Arial"/>
                <w:sz w:val="20"/>
                <w:szCs w:val="20"/>
              </w:rPr>
            </w:pPr>
          </w:p>
          <w:p w14:paraId="762AB5CB" w14:textId="77777777" w:rsidR="00A01E0A" w:rsidRDefault="00A01E0A" w:rsidP="008557DD">
            <w:pPr>
              <w:jc w:val="both"/>
              <w:rPr>
                <w:rFonts w:asciiTheme="minorHAnsi" w:hAnsiTheme="minorHAnsi" w:cs="Arial"/>
                <w:sz w:val="20"/>
                <w:szCs w:val="20"/>
              </w:rPr>
            </w:pPr>
          </w:p>
          <w:p w14:paraId="5F8D1319" w14:textId="77777777" w:rsidR="00A01E0A" w:rsidRDefault="00A01E0A" w:rsidP="008557DD">
            <w:pPr>
              <w:jc w:val="both"/>
              <w:rPr>
                <w:rFonts w:asciiTheme="minorHAnsi" w:hAnsiTheme="minorHAnsi" w:cs="Arial"/>
                <w:sz w:val="20"/>
                <w:szCs w:val="20"/>
              </w:rPr>
            </w:pPr>
          </w:p>
          <w:p w14:paraId="422284B7" w14:textId="77777777" w:rsidR="00A01E0A" w:rsidRDefault="00A01E0A" w:rsidP="008557DD">
            <w:pPr>
              <w:jc w:val="both"/>
              <w:rPr>
                <w:rFonts w:asciiTheme="minorHAnsi" w:hAnsiTheme="minorHAnsi" w:cs="Arial"/>
                <w:sz w:val="20"/>
                <w:szCs w:val="20"/>
              </w:rPr>
            </w:pPr>
          </w:p>
          <w:p w14:paraId="414A4A21" w14:textId="77777777" w:rsidR="00A01E0A" w:rsidRDefault="00A01E0A" w:rsidP="008557DD">
            <w:pPr>
              <w:jc w:val="both"/>
              <w:rPr>
                <w:rFonts w:asciiTheme="minorHAnsi" w:hAnsiTheme="minorHAnsi" w:cs="Arial"/>
                <w:sz w:val="20"/>
                <w:szCs w:val="20"/>
              </w:rPr>
            </w:pPr>
          </w:p>
          <w:p w14:paraId="5A0AB22C" w14:textId="77777777" w:rsidR="00A01E0A" w:rsidRDefault="00A01E0A" w:rsidP="008557DD">
            <w:pPr>
              <w:jc w:val="both"/>
              <w:rPr>
                <w:rFonts w:asciiTheme="minorHAnsi" w:hAnsiTheme="minorHAnsi" w:cs="Arial"/>
                <w:sz w:val="20"/>
                <w:szCs w:val="20"/>
              </w:rPr>
            </w:pPr>
          </w:p>
          <w:p w14:paraId="6762282F" w14:textId="77777777" w:rsidR="00A01E0A" w:rsidRDefault="00A01E0A" w:rsidP="008557DD">
            <w:pPr>
              <w:jc w:val="both"/>
              <w:rPr>
                <w:rFonts w:asciiTheme="minorHAnsi" w:hAnsiTheme="minorHAnsi" w:cs="Arial"/>
                <w:sz w:val="20"/>
                <w:szCs w:val="20"/>
              </w:rPr>
            </w:pPr>
          </w:p>
          <w:p w14:paraId="3BAC89FC" w14:textId="77777777" w:rsidR="00A01E0A" w:rsidRDefault="00A01E0A" w:rsidP="008557DD">
            <w:pPr>
              <w:jc w:val="both"/>
              <w:rPr>
                <w:rFonts w:asciiTheme="minorHAnsi" w:hAnsiTheme="minorHAnsi" w:cs="Arial"/>
                <w:sz w:val="20"/>
                <w:szCs w:val="20"/>
              </w:rPr>
            </w:pPr>
          </w:p>
          <w:p w14:paraId="65366C80" w14:textId="77777777" w:rsidR="00A01E0A" w:rsidRDefault="00A01E0A" w:rsidP="008557DD">
            <w:pPr>
              <w:jc w:val="both"/>
              <w:rPr>
                <w:rFonts w:asciiTheme="minorHAnsi" w:hAnsiTheme="minorHAnsi" w:cs="Arial"/>
                <w:sz w:val="20"/>
                <w:szCs w:val="20"/>
              </w:rPr>
            </w:pPr>
          </w:p>
          <w:p w14:paraId="73ED502D" w14:textId="77777777" w:rsidR="00A01E0A" w:rsidRDefault="00A01E0A" w:rsidP="008557DD">
            <w:pPr>
              <w:jc w:val="both"/>
              <w:rPr>
                <w:rFonts w:asciiTheme="minorHAnsi" w:hAnsiTheme="minorHAnsi" w:cs="Arial"/>
                <w:sz w:val="20"/>
                <w:szCs w:val="20"/>
              </w:rPr>
            </w:pPr>
          </w:p>
          <w:p w14:paraId="7229BAD7" w14:textId="77777777" w:rsidR="00A01E0A" w:rsidRDefault="00A01E0A" w:rsidP="008557DD">
            <w:pPr>
              <w:jc w:val="both"/>
              <w:rPr>
                <w:rFonts w:asciiTheme="minorHAnsi" w:hAnsiTheme="minorHAnsi" w:cs="Arial"/>
                <w:sz w:val="20"/>
                <w:szCs w:val="20"/>
              </w:rPr>
            </w:pPr>
          </w:p>
          <w:p w14:paraId="45F1CAE8" w14:textId="77777777" w:rsidR="00A01E0A" w:rsidRDefault="00A01E0A" w:rsidP="008557DD">
            <w:pPr>
              <w:jc w:val="both"/>
              <w:rPr>
                <w:rFonts w:asciiTheme="minorHAnsi" w:hAnsiTheme="minorHAnsi" w:cs="Arial"/>
                <w:sz w:val="20"/>
                <w:szCs w:val="20"/>
              </w:rPr>
            </w:pPr>
          </w:p>
          <w:p w14:paraId="68020969" w14:textId="77777777" w:rsidR="00A01E0A" w:rsidRDefault="00A01E0A" w:rsidP="008557DD">
            <w:pPr>
              <w:jc w:val="both"/>
              <w:rPr>
                <w:rFonts w:asciiTheme="minorHAnsi" w:hAnsiTheme="minorHAnsi" w:cs="Arial"/>
                <w:sz w:val="20"/>
                <w:szCs w:val="20"/>
              </w:rPr>
            </w:pPr>
          </w:p>
          <w:p w14:paraId="312FE6E6" w14:textId="77777777" w:rsidR="00A01E0A" w:rsidRDefault="00A01E0A" w:rsidP="008557DD">
            <w:pPr>
              <w:jc w:val="both"/>
              <w:rPr>
                <w:rFonts w:asciiTheme="minorHAnsi" w:hAnsiTheme="minorHAnsi" w:cs="Arial"/>
                <w:sz w:val="20"/>
                <w:szCs w:val="20"/>
              </w:rPr>
            </w:pPr>
          </w:p>
          <w:p w14:paraId="15B9D2A9" w14:textId="77777777" w:rsidR="00A01E0A" w:rsidRDefault="00A01E0A" w:rsidP="008557DD">
            <w:pPr>
              <w:jc w:val="both"/>
              <w:rPr>
                <w:rFonts w:asciiTheme="minorHAnsi" w:hAnsiTheme="minorHAnsi" w:cs="Arial"/>
                <w:sz w:val="20"/>
                <w:szCs w:val="20"/>
              </w:rPr>
            </w:pPr>
          </w:p>
          <w:p w14:paraId="14D34D5A" w14:textId="77777777" w:rsidR="00A01E0A" w:rsidRDefault="00A01E0A" w:rsidP="008557DD">
            <w:pPr>
              <w:jc w:val="both"/>
              <w:rPr>
                <w:rFonts w:asciiTheme="minorHAnsi" w:hAnsiTheme="minorHAnsi" w:cs="Arial"/>
                <w:sz w:val="20"/>
                <w:szCs w:val="20"/>
              </w:rPr>
            </w:pPr>
          </w:p>
          <w:p w14:paraId="094B32C4" w14:textId="77777777" w:rsidR="00A01E0A" w:rsidRDefault="00A01E0A" w:rsidP="008557DD">
            <w:pPr>
              <w:jc w:val="both"/>
              <w:rPr>
                <w:rFonts w:asciiTheme="minorHAnsi" w:hAnsiTheme="minorHAnsi" w:cs="Arial"/>
                <w:sz w:val="20"/>
                <w:szCs w:val="20"/>
              </w:rPr>
            </w:pPr>
          </w:p>
          <w:p w14:paraId="24E73E1B" w14:textId="77777777" w:rsidR="00A01E0A" w:rsidRDefault="00A01E0A" w:rsidP="008557DD">
            <w:pPr>
              <w:jc w:val="both"/>
              <w:rPr>
                <w:rFonts w:asciiTheme="minorHAnsi" w:hAnsiTheme="minorHAnsi" w:cs="Arial"/>
                <w:sz w:val="20"/>
                <w:szCs w:val="20"/>
              </w:rPr>
            </w:pPr>
          </w:p>
          <w:p w14:paraId="56464E6D" w14:textId="77777777" w:rsidR="00A01E0A" w:rsidRDefault="00A01E0A" w:rsidP="008557DD">
            <w:pPr>
              <w:jc w:val="both"/>
              <w:rPr>
                <w:rFonts w:asciiTheme="minorHAnsi" w:hAnsiTheme="minorHAnsi" w:cs="Arial"/>
                <w:sz w:val="20"/>
                <w:szCs w:val="20"/>
              </w:rPr>
            </w:pPr>
          </w:p>
          <w:p w14:paraId="623B8369" w14:textId="77777777" w:rsidR="00A01E0A" w:rsidRDefault="00A01E0A" w:rsidP="008557DD">
            <w:pPr>
              <w:jc w:val="both"/>
              <w:rPr>
                <w:rFonts w:asciiTheme="minorHAnsi" w:hAnsiTheme="minorHAnsi" w:cs="Arial"/>
                <w:sz w:val="20"/>
                <w:szCs w:val="20"/>
              </w:rPr>
            </w:pPr>
          </w:p>
          <w:p w14:paraId="202D4EDA" w14:textId="77777777" w:rsidR="00A01E0A" w:rsidRDefault="00A01E0A" w:rsidP="008557DD">
            <w:pPr>
              <w:jc w:val="both"/>
              <w:rPr>
                <w:rFonts w:asciiTheme="minorHAnsi" w:hAnsiTheme="minorHAnsi" w:cs="Arial"/>
                <w:sz w:val="20"/>
                <w:szCs w:val="20"/>
              </w:rPr>
            </w:pPr>
          </w:p>
          <w:p w14:paraId="0536D6C4" w14:textId="77777777" w:rsidR="00A01E0A" w:rsidRDefault="00A01E0A" w:rsidP="008557DD">
            <w:pPr>
              <w:jc w:val="both"/>
              <w:rPr>
                <w:rFonts w:asciiTheme="minorHAnsi" w:hAnsiTheme="minorHAnsi" w:cs="Arial"/>
                <w:sz w:val="20"/>
                <w:szCs w:val="20"/>
              </w:rPr>
            </w:pPr>
          </w:p>
          <w:p w14:paraId="23D9E151" w14:textId="77777777" w:rsidR="00A01E0A" w:rsidRDefault="00A01E0A" w:rsidP="008557DD">
            <w:pPr>
              <w:jc w:val="both"/>
              <w:rPr>
                <w:rFonts w:asciiTheme="minorHAnsi" w:hAnsiTheme="minorHAnsi" w:cs="Arial"/>
                <w:sz w:val="20"/>
                <w:szCs w:val="20"/>
              </w:rPr>
            </w:pPr>
          </w:p>
          <w:p w14:paraId="78A5982B" w14:textId="77777777" w:rsidR="00A01E0A" w:rsidRDefault="00A01E0A" w:rsidP="008557DD">
            <w:pPr>
              <w:jc w:val="both"/>
              <w:rPr>
                <w:rFonts w:asciiTheme="minorHAnsi" w:hAnsiTheme="minorHAnsi" w:cs="Arial"/>
                <w:sz w:val="20"/>
                <w:szCs w:val="20"/>
              </w:rPr>
            </w:pPr>
          </w:p>
          <w:p w14:paraId="03CBAF39" w14:textId="77777777" w:rsidR="00A01E0A" w:rsidRDefault="00A01E0A" w:rsidP="008557DD">
            <w:pPr>
              <w:jc w:val="both"/>
              <w:rPr>
                <w:rFonts w:asciiTheme="minorHAnsi" w:hAnsiTheme="minorHAnsi" w:cs="Arial"/>
                <w:sz w:val="20"/>
                <w:szCs w:val="20"/>
              </w:rPr>
            </w:pPr>
          </w:p>
          <w:p w14:paraId="380DCC17" w14:textId="77777777" w:rsidR="00A01E0A" w:rsidRDefault="00A01E0A" w:rsidP="008557DD">
            <w:pPr>
              <w:jc w:val="both"/>
              <w:rPr>
                <w:rFonts w:asciiTheme="minorHAnsi" w:hAnsiTheme="minorHAnsi" w:cs="Arial"/>
                <w:sz w:val="20"/>
                <w:szCs w:val="20"/>
              </w:rPr>
            </w:pPr>
          </w:p>
          <w:p w14:paraId="045B528B" w14:textId="77777777" w:rsidR="00A01E0A" w:rsidRDefault="00A01E0A" w:rsidP="008557DD">
            <w:pPr>
              <w:jc w:val="both"/>
              <w:rPr>
                <w:rFonts w:asciiTheme="minorHAnsi" w:hAnsiTheme="minorHAnsi" w:cs="Arial"/>
                <w:sz w:val="20"/>
                <w:szCs w:val="20"/>
              </w:rPr>
            </w:pPr>
          </w:p>
          <w:p w14:paraId="3E7A5D36" w14:textId="77777777" w:rsidR="00A01E0A" w:rsidRDefault="00A01E0A" w:rsidP="008557DD">
            <w:pPr>
              <w:jc w:val="both"/>
              <w:rPr>
                <w:rFonts w:asciiTheme="minorHAnsi" w:hAnsiTheme="minorHAnsi" w:cs="Arial"/>
                <w:sz w:val="20"/>
                <w:szCs w:val="20"/>
              </w:rPr>
            </w:pPr>
          </w:p>
          <w:p w14:paraId="7756BBBA" w14:textId="77777777" w:rsidR="00A01E0A" w:rsidRDefault="00A01E0A" w:rsidP="008557DD">
            <w:pPr>
              <w:jc w:val="both"/>
              <w:rPr>
                <w:rFonts w:asciiTheme="minorHAnsi" w:hAnsiTheme="minorHAnsi" w:cs="Arial"/>
                <w:sz w:val="20"/>
                <w:szCs w:val="20"/>
              </w:rPr>
            </w:pPr>
          </w:p>
          <w:p w14:paraId="556CC9FA" w14:textId="77777777" w:rsidR="00A01E0A" w:rsidRDefault="00A01E0A" w:rsidP="008557DD">
            <w:pPr>
              <w:jc w:val="both"/>
              <w:rPr>
                <w:rFonts w:asciiTheme="minorHAnsi" w:hAnsiTheme="minorHAnsi" w:cs="Arial"/>
                <w:sz w:val="20"/>
                <w:szCs w:val="20"/>
              </w:rPr>
            </w:pPr>
          </w:p>
          <w:p w14:paraId="498D5BF4" w14:textId="77777777" w:rsidR="00A01E0A" w:rsidRDefault="00A01E0A" w:rsidP="008557DD">
            <w:pPr>
              <w:jc w:val="both"/>
              <w:rPr>
                <w:rFonts w:asciiTheme="minorHAnsi" w:hAnsiTheme="minorHAnsi" w:cs="Arial"/>
                <w:sz w:val="20"/>
                <w:szCs w:val="20"/>
              </w:rPr>
            </w:pPr>
          </w:p>
          <w:p w14:paraId="4F0D7B34" w14:textId="77777777" w:rsidR="00A01E0A" w:rsidRDefault="00A01E0A" w:rsidP="008557DD">
            <w:pPr>
              <w:jc w:val="both"/>
              <w:rPr>
                <w:rFonts w:asciiTheme="minorHAnsi" w:hAnsiTheme="minorHAnsi" w:cs="Arial"/>
                <w:sz w:val="20"/>
                <w:szCs w:val="20"/>
              </w:rPr>
            </w:pPr>
          </w:p>
          <w:p w14:paraId="533C5261" w14:textId="77777777" w:rsidR="00A01E0A" w:rsidRDefault="00A01E0A" w:rsidP="008557DD">
            <w:pPr>
              <w:jc w:val="both"/>
              <w:rPr>
                <w:rFonts w:asciiTheme="minorHAnsi" w:hAnsiTheme="minorHAnsi" w:cs="Arial"/>
                <w:sz w:val="20"/>
                <w:szCs w:val="20"/>
              </w:rPr>
            </w:pPr>
          </w:p>
          <w:p w14:paraId="4C3140EF" w14:textId="77777777" w:rsidR="00A01E0A" w:rsidRDefault="00A01E0A" w:rsidP="008557DD">
            <w:pPr>
              <w:jc w:val="both"/>
              <w:rPr>
                <w:rFonts w:asciiTheme="minorHAnsi" w:hAnsiTheme="minorHAnsi" w:cs="Arial"/>
                <w:sz w:val="20"/>
                <w:szCs w:val="20"/>
              </w:rPr>
            </w:pPr>
          </w:p>
          <w:p w14:paraId="1894E7AB" w14:textId="77777777" w:rsidR="00A01E0A" w:rsidRDefault="00A01E0A" w:rsidP="008557DD">
            <w:pPr>
              <w:jc w:val="both"/>
              <w:rPr>
                <w:rFonts w:asciiTheme="minorHAnsi" w:hAnsiTheme="minorHAnsi" w:cs="Arial"/>
                <w:sz w:val="20"/>
                <w:szCs w:val="20"/>
              </w:rPr>
            </w:pPr>
          </w:p>
          <w:p w14:paraId="2388529B" w14:textId="77777777" w:rsidR="00A01E0A" w:rsidRDefault="00A01E0A" w:rsidP="008557DD">
            <w:pPr>
              <w:jc w:val="both"/>
              <w:rPr>
                <w:rFonts w:asciiTheme="minorHAnsi" w:hAnsiTheme="minorHAnsi" w:cs="Arial"/>
                <w:sz w:val="20"/>
                <w:szCs w:val="20"/>
              </w:rPr>
            </w:pPr>
          </w:p>
          <w:p w14:paraId="3FD5C2B9" w14:textId="77777777" w:rsidR="00A01E0A" w:rsidRDefault="00A01E0A" w:rsidP="008557DD">
            <w:pPr>
              <w:jc w:val="both"/>
              <w:rPr>
                <w:rFonts w:asciiTheme="minorHAnsi" w:hAnsiTheme="minorHAnsi" w:cs="Arial"/>
                <w:sz w:val="20"/>
                <w:szCs w:val="20"/>
              </w:rPr>
            </w:pPr>
          </w:p>
          <w:p w14:paraId="069C18D0" w14:textId="77777777" w:rsidR="00A01E0A" w:rsidRDefault="00A01E0A" w:rsidP="008557DD">
            <w:pPr>
              <w:jc w:val="both"/>
              <w:rPr>
                <w:rFonts w:asciiTheme="minorHAnsi" w:hAnsiTheme="minorHAnsi" w:cs="Arial"/>
                <w:sz w:val="20"/>
                <w:szCs w:val="20"/>
              </w:rPr>
            </w:pPr>
          </w:p>
          <w:p w14:paraId="2D70A2BA" w14:textId="77777777" w:rsidR="00A01E0A" w:rsidRDefault="00A01E0A" w:rsidP="008557DD">
            <w:pPr>
              <w:jc w:val="both"/>
              <w:rPr>
                <w:rFonts w:asciiTheme="minorHAnsi" w:hAnsiTheme="minorHAnsi" w:cs="Arial"/>
                <w:sz w:val="20"/>
                <w:szCs w:val="20"/>
              </w:rPr>
            </w:pPr>
          </w:p>
          <w:p w14:paraId="551F9821" w14:textId="77777777" w:rsidR="00A01E0A" w:rsidRDefault="00A01E0A" w:rsidP="008557DD">
            <w:pPr>
              <w:jc w:val="both"/>
              <w:rPr>
                <w:rFonts w:asciiTheme="minorHAnsi" w:hAnsiTheme="minorHAnsi" w:cs="Arial"/>
                <w:sz w:val="20"/>
                <w:szCs w:val="20"/>
              </w:rPr>
            </w:pPr>
          </w:p>
          <w:p w14:paraId="381C0CAB" w14:textId="77777777" w:rsidR="00A01E0A" w:rsidRDefault="00A01E0A" w:rsidP="008557DD">
            <w:pPr>
              <w:jc w:val="both"/>
              <w:rPr>
                <w:rFonts w:asciiTheme="minorHAnsi" w:hAnsiTheme="minorHAnsi" w:cs="Arial"/>
                <w:sz w:val="20"/>
                <w:szCs w:val="20"/>
              </w:rPr>
            </w:pPr>
          </w:p>
          <w:p w14:paraId="271EDE6E" w14:textId="77777777" w:rsidR="00A01E0A" w:rsidRDefault="00A01E0A" w:rsidP="008557DD">
            <w:pPr>
              <w:jc w:val="both"/>
              <w:rPr>
                <w:rFonts w:asciiTheme="minorHAnsi" w:hAnsiTheme="minorHAnsi" w:cs="Arial"/>
                <w:sz w:val="20"/>
                <w:szCs w:val="20"/>
              </w:rPr>
            </w:pPr>
          </w:p>
          <w:p w14:paraId="6647E16C" w14:textId="77777777" w:rsidR="00A01E0A" w:rsidRDefault="00A01E0A" w:rsidP="008557DD">
            <w:pPr>
              <w:jc w:val="both"/>
              <w:rPr>
                <w:rFonts w:asciiTheme="minorHAnsi" w:hAnsiTheme="minorHAnsi" w:cs="Arial"/>
                <w:sz w:val="20"/>
                <w:szCs w:val="20"/>
              </w:rPr>
            </w:pPr>
          </w:p>
          <w:p w14:paraId="6E9FE6AA" w14:textId="77777777" w:rsidR="00A01E0A" w:rsidRDefault="00A01E0A" w:rsidP="008557DD">
            <w:pPr>
              <w:jc w:val="both"/>
              <w:rPr>
                <w:rFonts w:asciiTheme="minorHAnsi" w:hAnsiTheme="minorHAnsi" w:cs="Arial"/>
                <w:sz w:val="20"/>
                <w:szCs w:val="20"/>
              </w:rPr>
            </w:pPr>
          </w:p>
          <w:p w14:paraId="07610052" w14:textId="77777777" w:rsidR="00A01E0A" w:rsidRDefault="00A01E0A" w:rsidP="008557DD">
            <w:pPr>
              <w:jc w:val="both"/>
              <w:rPr>
                <w:rFonts w:asciiTheme="minorHAnsi" w:hAnsiTheme="minorHAnsi" w:cs="Arial"/>
                <w:sz w:val="20"/>
                <w:szCs w:val="20"/>
              </w:rPr>
            </w:pPr>
          </w:p>
          <w:p w14:paraId="2F56074E" w14:textId="77777777" w:rsidR="00A01E0A" w:rsidRDefault="00A01E0A" w:rsidP="008557DD">
            <w:pPr>
              <w:jc w:val="both"/>
              <w:rPr>
                <w:rFonts w:asciiTheme="minorHAnsi" w:hAnsiTheme="minorHAnsi" w:cs="Arial"/>
                <w:sz w:val="20"/>
                <w:szCs w:val="20"/>
              </w:rPr>
            </w:pPr>
          </w:p>
          <w:p w14:paraId="12631A0C" w14:textId="77777777" w:rsidR="00A01E0A" w:rsidRDefault="00A01E0A" w:rsidP="008557DD">
            <w:pPr>
              <w:jc w:val="both"/>
              <w:rPr>
                <w:rFonts w:asciiTheme="minorHAnsi" w:hAnsiTheme="minorHAnsi" w:cs="Arial"/>
                <w:sz w:val="20"/>
                <w:szCs w:val="20"/>
              </w:rPr>
            </w:pPr>
          </w:p>
          <w:p w14:paraId="7EEB089C" w14:textId="77777777" w:rsidR="00A01E0A" w:rsidRDefault="00A01E0A" w:rsidP="008557DD">
            <w:pPr>
              <w:jc w:val="both"/>
              <w:rPr>
                <w:rFonts w:asciiTheme="minorHAnsi" w:hAnsiTheme="minorHAnsi" w:cs="Arial"/>
                <w:sz w:val="20"/>
                <w:szCs w:val="20"/>
              </w:rPr>
            </w:pPr>
          </w:p>
          <w:p w14:paraId="19B6491A" w14:textId="77777777" w:rsidR="00A01E0A" w:rsidRDefault="00A01E0A" w:rsidP="008557DD">
            <w:pPr>
              <w:jc w:val="both"/>
              <w:rPr>
                <w:rFonts w:asciiTheme="minorHAnsi" w:hAnsiTheme="minorHAnsi" w:cs="Arial"/>
                <w:sz w:val="20"/>
                <w:szCs w:val="20"/>
              </w:rPr>
            </w:pPr>
          </w:p>
          <w:p w14:paraId="011F2AD0" w14:textId="77777777" w:rsidR="00A01E0A" w:rsidRDefault="00A01E0A" w:rsidP="008557DD">
            <w:pPr>
              <w:jc w:val="both"/>
              <w:rPr>
                <w:rFonts w:asciiTheme="minorHAnsi" w:hAnsiTheme="minorHAnsi" w:cs="Arial"/>
                <w:sz w:val="20"/>
                <w:szCs w:val="20"/>
              </w:rPr>
            </w:pPr>
          </w:p>
          <w:p w14:paraId="23BA222A" w14:textId="77777777" w:rsidR="00A154D9" w:rsidRDefault="00A154D9" w:rsidP="008557DD">
            <w:pPr>
              <w:jc w:val="both"/>
              <w:rPr>
                <w:rFonts w:asciiTheme="minorHAnsi" w:hAnsiTheme="minorHAnsi" w:cs="Arial"/>
                <w:sz w:val="20"/>
                <w:szCs w:val="20"/>
              </w:rPr>
            </w:pPr>
          </w:p>
          <w:p w14:paraId="36BD6C5E" w14:textId="77777777" w:rsidR="00A154D9" w:rsidRDefault="00A154D9" w:rsidP="008557DD">
            <w:pPr>
              <w:jc w:val="both"/>
              <w:rPr>
                <w:rFonts w:asciiTheme="minorHAnsi" w:hAnsiTheme="minorHAnsi" w:cs="Arial"/>
                <w:sz w:val="20"/>
                <w:szCs w:val="20"/>
              </w:rPr>
            </w:pPr>
          </w:p>
          <w:p w14:paraId="1BF31F97" w14:textId="77777777" w:rsidR="00A154D9" w:rsidRDefault="00A154D9" w:rsidP="008557DD">
            <w:pPr>
              <w:jc w:val="both"/>
              <w:rPr>
                <w:rFonts w:asciiTheme="minorHAnsi" w:hAnsiTheme="minorHAnsi" w:cs="Arial"/>
                <w:sz w:val="20"/>
                <w:szCs w:val="20"/>
              </w:rPr>
            </w:pPr>
          </w:p>
          <w:p w14:paraId="590F9FF2" w14:textId="77777777" w:rsidR="00A154D9" w:rsidRDefault="00A154D9" w:rsidP="008557DD">
            <w:pPr>
              <w:jc w:val="both"/>
              <w:rPr>
                <w:rFonts w:asciiTheme="minorHAnsi" w:hAnsiTheme="minorHAnsi" w:cs="Arial"/>
                <w:sz w:val="20"/>
                <w:szCs w:val="20"/>
              </w:rPr>
            </w:pPr>
          </w:p>
          <w:p w14:paraId="4777FAAE" w14:textId="77777777" w:rsidR="00A01E0A" w:rsidRDefault="00A01E0A" w:rsidP="008557DD">
            <w:pPr>
              <w:jc w:val="both"/>
              <w:rPr>
                <w:rFonts w:asciiTheme="minorHAnsi" w:hAnsiTheme="minorHAnsi" w:cs="Arial"/>
                <w:sz w:val="20"/>
                <w:szCs w:val="20"/>
              </w:rPr>
            </w:pPr>
            <w:r>
              <w:rPr>
                <w:rFonts w:asciiTheme="minorHAnsi" w:hAnsiTheme="minorHAnsi" w:cs="Arial"/>
                <w:sz w:val="20"/>
                <w:szCs w:val="20"/>
              </w:rPr>
              <w:t>18 – 21</w:t>
            </w:r>
          </w:p>
          <w:p w14:paraId="60D8B109" w14:textId="77777777" w:rsidR="00A01E0A" w:rsidRDefault="00A01E0A" w:rsidP="008557DD">
            <w:pPr>
              <w:jc w:val="both"/>
              <w:rPr>
                <w:rFonts w:asciiTheme="minorHAnsi" w:hAnsiTheme="minorHAnsi" w:cs="Arial"/>
                <w:sz w:val="20"/>
                <w:szCs w:val="20"/>
              </w:rPr>
            </w:pPr>
          </w:p>
          <w:p w14:paraId="740C9F93" w14:textId="77777777" w:rsidR="00A01E0A" w:rsidRDefault="00A01E0A" w:rsidP="008557DD">
            <w:pPr>
              <w:jc w:val="both"/>
              <w:rPr>
                <w:rFonts w:asciiTheme="minorHAnsi" w:hAnsiTheme="minorHAnsi" w:cs="Arial"/>
                <w:sz w:val="20"/>
                <w:szCs w:val="20"/>
              </w:rPr>
            </w:pPr>
          </w:p>
          <w:p w14:paraId="2352CD87" w14:textId="77777777" w:rsidR="00A01E0A" w:rsidRDefault="00A01E0A" w:rsidP="008557DD">
            <w:pPr>
              <w:jc w:val="both"/>
              <w:rPr>
                <w:rFonts w:asciiTheme="minorHAnsi" w:hAnsiTheme="minorHAnsi" w:cs="Arial"/>
                <w:sz w:val="20"/>
                <w:szCs w:val="20"/>
              </w:rPr>
            </w:pPr>
          </w:p>
          <w:p w14:paraId="3AA38916" w14:textId="77777777" w:rsidR="00A01E0A" w:rsidRDefault="00A01E0A" w:rsidP="008557DD">
            <w:pPr>
              <w:jc w:val="both"/>
              <w:rPr>
                <w:rFonts w:asciiTheme="minorHAnsi" w:hAnsiTheme="minorHAnsi" w:cs="Arial"/>
                <w:sz w:val="20"/>
                <w:szCs w:val="20"/>
              </w:rPr>
            </w:pPr>
          </w:p>
          <w:p w14:paraId="2ECEF10D" w14:textId="77777777" w:rsidR="00A01E0A" w:rsidRDefault="00A01E0A" w:rsidP="008557DD">
            <w:pPr>
              <w:jc w:val="both"/>
              <w:rPr>
                <w:rFonts w:asciiTheme="minorHAnsi" w:hAnsiTheme="minorHAnsi" w:cs="Arial"/>
                <w:sz w:val="20"/>
                <w:szCs w:val="20"/>
              </w:rPr>
            </w:pPr>
          </w:p>
          <w:p w14:paraId="54025451" w14:textId="77777777" w:rsidR="00A01E0A" w:rsidRDefault="00A01E0A" w:rsidP="008557DD">
            <w:pPr>
              <w:jc w:val="both"/>
              <w:rPr>
                <w:rFonts w:asciiTheme="minorHAnsi" w:hAnsiTheme="minorHAnsi" w:cs="Arial"/>
                <w:sz w:val="20"/>
                <w:szCs w:val="20"/>
              </w:rPr>
            </w:pPr>
          </w:p>
          <w:p w14:paraId="78698409" w14:textId="77777777" w:rsidR="00A01E0A" w:rsidRDefault="00A01E0A" w:rsidP="008557DD">
            <w:pPr>
              <w:jc w:val="both"/>
              <w:rPr>
                <w:rFonts w:asciiTheme="minorHAnsi" w:hAnsiTheme="minorHAnsi" w:cs="Arial"/>
                <w:sz w:val="20"/>
                <w:szCs w:val="20"/>
              </w:rPr>
            </w:pPr>
          </w:p>
          <w:p w14:paraId="02FB3A98" w14:textId="77777777" w:rsidR="00A01E0A" w:rsidRDefault="00A01E0A" w:rsidP="008557DD">
            <w:pPr>
              <w:jc w:val="both"/>
              <w:rPr>
                <w:rFonts w:asciiTheme="minorHAnsi" w:hAnsiTheme="minorHAnsi" w:cs="Arial"/>
                <w:sz w:val="20"/>
                <w:szCs w:val="20"/>
              </w:rPr>
            </w:pPr>
          </w:p>
          <w:p w14:paraId="7B038D4A" w14:textId="77777777" w:rsidR="00A01E0A" w:rsidRDefault="00A01E0A" w:rsidP="008557DD">
            <w:pPr>
              <w:jc w:val="both"/>
              <w:rPr>
                <w:rFonts w:asciiTheme="minorHAnsi" w:hAnsiTheme="minorHAnsi" w:cs="Arial"/>
                <w:sz w:val="20"/>
                <w:szCs w:val="20"/>
              </w:rPr>
            </w:pPr>
          </w:p>
          <w:p w14:paraId="5250594E" w14:textId="77777777" w:rsidR="00A01E0A" w:rsidRDefault="00A01E0A" w:rsidP="008557DD">
            <w:pPr>
              <w:jc w:val="both"/>
              <w:rPr>
                <w:rFonts w:asciiTheme="minorHAnsi" w:hAnsiTheme="minorHAnsi" w:cs="Arial"/>
                <w:sz w:val="20"/>
                <w:szCs w:val="20"/>
              </w:rPr>
            </w:pPr>
          </w:p>
          <w:p w14:paraId="6F7ED4D5" w14:textId="77777777" w:rsidR="00A01E0A" w:rsidRDefault="00A01E0A" w:rsidP="008557DD">
            <w:pPr>
              <w:jc w:val="both"/>
              <w:rPr>
                <w:rFonts w:asciiTheme="minorHAnsi" w:hAnsiTheme="minorHAnsi" w:cs="Arial"/>
                <w:sz w:val="20"/>
                <w:szCs w:val="20"/>
              </w:rPr>
            </w:pPr>
          </w:p>
          <w:p w14:paraId="6FB7E4DD" w14:textId="77777777" w:rsidR="00A01E0A" w:rsidRDefault="00A01E0A" w:rsidP="008557DD">
            <w:pPr>
              <w:jc w:val="both"/>
              <w:rPr>
                <w:rFonts w:asciiTheme="minorHAnsi" w:hAnsiTheme="minorHAnsi" w:cs="Arial"/>
                <w:sz w:val="20"/>
                <w:szCs w:val="20"/>
              </w:rPr>
            </w:pPr>
          </w:p>
          <w:p w14:paraId="7CD3EB4A" w14:textId="77777777" w:rsidR="00A01E0A" w:rsidRDefault="00A01E0A" w:rsidP="008557DD">
            <w:pPr>
              <w:jc w:val="both"/>
              <w:rPr>
                <w:rFonts w:asciiTheme="minorHAnsi" w:hAnsiTheme="minorHAnsi" w:cs="Arial"/>
                <w:sz w:val="20"/>
                <w:szCs w:val="20"/>
              </w:rPr>
            </w:pPr>
          </w:p>
          <w:p w14:paraId="68F68392" w14:textId="77777777" w:rsidR="00A01E0A" w:rsidRDefault="00A01E0A" w:rsidP="008557DD">
            <w:pPr>
              <w:jc w:val="both"/>
              <w:rPr>
                <w:rFonts w:asciiTheme="minorHAnsi" w:hAnsiTheme="minorHAnsi" w:cs="Arial"/>
                <w:sz w:val="20"/>
                <w:szCs w:val="20"/>
              </w:rPr>
            </w:pPr>
          </w:p>
          <w:p w14:paraId="54226476" w14:textId="77777777" w:rsidR="00A01E0A" w:rsidRDefault="00A01E0A" w:rsidP="008557DD">
            <w:pPr>
              <w:jc w:val="both"/>
              <w:rPr>
                <w:rFonts w:asciiTheme="minorHAnsi" w:hAnsiTheme="minorHAnsi" w:cs="Arial"/>
                <w:sz w:val="20"/>
                <w:szCs w:val="20"/>
              </w:rPr>
            </w:pPr>
          </w:p>
          <w:p w14:paraId="4674D656" w14:textId="77777777" w:rsidR="00A01E0A" w:rsidRDefault="00A01E0A" w:rsidP="008557DD">
            <w:pPr>
              <w:jc w:val="both"/>
              <w:rPr>
                <w:rFonts w:asciiTheme="minorHAnsi" w:hAnsiTheme="minorHAnsi" w:cs="Arial"/>
                <w:sz w:val="20"/>
                <w:szCs w:val="20"/>
              </w:rPr>
            </w:pPr>
          </w:p>
          <w:p w14:paraId="0B4F886C" w14:textId="77777777" w:rsidR="00A01E0A" w:rsidRDefault="00A01E0A" w:rsidP="008557DD">
            <w:pPr>
              <w:jc w:val="both"/>
              <w:rPr>
                <w:rFonts w:asciiTheme="minorHAnsi" w:hAnsiTheme="minorHAnsi" w:cs="Arial"/>
                <w:sz w:val="20"/>
                <w:szCs w:val="20"/>
              </w:rPr>
            </w:pPr>
          </w:p>
          <w:p w14:paraId="05314F49" w14:textId="77777777" w:rsidR="00A01E0A" w:rsidRDefault="00A01E0A" w:rsidP="008557DD">
            <w:pPr>
              <w:jc w:val="both"/>
              <w:rPr>
                <w:rFonts w:asciiTheme="minorHAnsi" w:hAnsiTheme="minorHAnsi" w:cs="Arial"/>
                <w:sz w:val="20"/>
                <w:szCs w:val="20"/>
              </w:rPr>
            </w:pPr>
          </w:p>
          <w:p w14:paraId="4FBB51E6" w14:textId="77777777" w:rsidR="00A01E0A" w:rsidRDefault="00A01E0A" w:rsidP="008557DD">
            <w:pPr>
              <w:jc w:val="both"/>
              <w:rPr>
                <w:rFonts w:asciiTheme="minorHAnsi" w:hAnsiTheme="minorHAnsi" w:cs="Arial"/>
                <w:sz w:val="20"/>
                <w:szCs w:val="20"/>
              </w:rPr>
            </w:pPr>
          </w:p>
          <w:p w14:paraId="6041CF1A" w14:textId="77777777" w:rsidR="00A01E0A" w:rsidRDefault="00A01E0A" w:rsidP="008557DD">
            <w:pPr>
              <w:jc w:val="both"/>
              <w:rPr>
                <w:rFonts w:asciiTheme="minorHAnsi" w:hAnsiTheme="minorHAnsi" w:cs="Arial"/>
                <w:sz w:val="20"/>
                <w:szCs w:val="20"/>
              </w:rPr>
            </w:pPr>
          </w:p>
          <w:p w14:paraId="57B2FD86" w14:textId="77777777" w:rsidR="00A01E0A" w:rsidRDefault="00A01E0A" w:rsidP="008557DD">
            <w:pPr>
              <w:jc w:val="both"/>
              <w:rPr>
                <w:rFonts w:asciiTheme="minorHAnsi" w:hAnsiTheme="minorHAnsi" w:cs="Arial"/>
                <w:sz w:val="20"/>
                <w:szCs w:val="20"/>
              </w:rPr>
            </w:pPr>
          </w:p>
          <w:p w14:paraId="08B4D8CC" w14:textId="77777777" w:rsidR="00A01E0A" w:rsidRDefault="00A01E0A" w:rsidP="008557DD">
            <w:pPr>
              <w:jc w:val="both"/>
              <w:rPr>
                <w:rFonts w:asciiTheme="minorHAnsi" w:hAnsiTheme="minorHAnsi" w:cs="Arial"/>
                <w:sz w:val="20"/>
                <w:szCs w:val="20"/>
              </w:rPr>
            </w:pPr>
          </w:p>
          <w:p w14:paraId="1CEDB8CB" w14:textId="77777777" w:rsidR="00A01E0A" w:rsidRDefault="00A01E0A" w:rsidP="008557DD">
            <w:pPr>
              <w:jc w:val="both"/>
              <w:rPr>
                <w:rFonts w:asciiTheme="minorHAnsi" w:hAnsiTheme="minorHAnsi" w:cs="Arial"/>
                <w:sz w:val="20"/>
                <w:szCs w:val="20"/>
              </w:rPr>
            </w:pPr>
          </w:p>
          <w:p w14:paraId="66D6FD70" w14:textId="77777777" w:rsidR="00A01E0A" w:rsidRDefault="00A01E0A" w:rsidP="008557DD">
            <w:pPr>
              <w:jc w:val="both"/>
              <w:rPr>
                <w:rFonts w:asciiTheme="minorHAnsi" w:hAnsiTheme="minorHAnsi" w:cs="Arial"/>
                <w:sz w:val="20"/>
                <w:szCs w:val="20"/>
              </w:rPr>
            </w:pPr>
          </w:p>
          <w:p w14:paraId="60C5ACA5" w14:textId="77777777" w:rsidR="00A01E0A" w:rsidRDefault="00A01E0A" w:rsidP="008557DD">
            <w:pPr>
              <w:jc w:val="both"/>
              <w:rPr>
                <w:rFonts w:asciiTheme="minorHAnsi" w:hAnsiTheme="minorHAnsi" w:cs="Arial"/>
                <w:sz w:val="20"/>
                <w:szCs w:val="20"/>
              </w:rPr>
            </w:pPr>
          </w:p>
          <w:p w14:paraId="1A7D128E" w14:textId="77777777" w:rsidR="00A01E0A" w:rsidRDefault="00A01E0A" w:rsidP="008557DD">
            <w:pPr>
              <w:jc w:val="both"/>
              <w:rPr>
                <w:rFonts w:asciiTheme="minorHAnsi" w:hAnsiTheme="minorHAnsi" w:cs="Arial"/>
                <w:sz w:val="20"/>
                <w:szCs w:val="20"/>
              </w:rPr>
            </w:pPr>
          </w:p>
          <w:p w14:paraId="4B3D988B" w14:textId="77777777" w:rsidR="00A01E0A" w:rsidRDefault="00A01E0A" w:rsidP="008557DD">
            <w:pPr>
              <w:jc w:val="both"/>
              <w:rPr>
                <w:rFonts w:asciiTheme="minorHAnsi" w:hAnsiTheme="minorHAnsi" w:cs="Arial"/>
                <w:sz w:val="20"/>
                <w:szCs w:val="20"/>
              </w:rPr>
            </w:pPr>
          </w:p>
          <w:p w14:paraId="1511E6DD" w14:textId="77777777" w:rsidR="00A01E0A" w:rsidRDefault="00A01E0A" w:rsidP="008557DD">
            <w:pPr>
              <w:jc w:val="both"/>
              <w:rPr>
                <w:rFonts w:asciiTheme="minorHAnsi" w:hAnsiTheme="minorHAnsi" w:cs="Arial"/>
                <w:sz w:val="20"/>
                <w:szCs w:val="20"/>
              </w:rPr>
            </w:pPr>
          </w:p>
          <w:p w14:paraId="6AD26202" w14:textId="77777777" w:rsidR="00A01E0A" w:rsidRDefault="00A01E0A" w:rsidP="008557DD">
            <w:pPr>
              <w:jc w:val="both"/>
              <w:rPr>
                <w:rFonts w:asciiTheme="minorHAnsi" w:hAnsiTheme="minorHAnsi" w:cs="Arial"/>
                <w:sz w:val="20"/>
                <w:szCs w:val="20"/>
              </w:rPr>
            </w:pPr>
          </w:p>
          <w:p w14:paraId="2406C9A2" w14:textId="77777777" w:rsidR="00A01E0A" w:rsidRDefault="00A01E0A" w:rsidP="008557DD">
            <w:pPr>
              <w:jc w:val="both"/>
              <w:rPr>
                <w:rFonts w:asciiTheme="minorHAnsi" w:hAnsiTheme="minorHAnsi" w:cs="Arial"/>
                <w:sz w:val="20"/>
                <w:szCs w:val="20"/>
              </w:rPr>
            </w:pPr>
          </w:p>
          <w:p w14:paraId="33721CB3" w14:textId="77777777" w:rsidR="00A01E0A" w:rsidRDefault="00A01E0A" w:rsidP="008557DD">
            <w:pPr>
              <w:jc w:val="both"/>
              <w:rPr>
                <w:rFonts w:asciiTheme="minorHAnsi" w:hAnsiTheme="minorHAnsi" w:cs="Arial"/>
                <w:sz w:val="20"/>
                <w:szCs w:val="20"/>
              </w:rPr>
            </w:pPr>
          </w:p>
          <w:p w14:paraId="3BC3D87E" w14:textId="77777777" w:rsidR="00A01E0A" w:rsidRDefault="00A01E0A" w:rsidP="008557DD">
            <w:pPr>
              <w:jc w:val="both"/>
              <w:rPr>
                <w:rFonts w:asciiTheme="minorHAnsi" w:hAnsiTheme="minorHAnsi" w:cs="Arial"/>
                <w:sz w:val="20"/>
                <w:szCs w:val="20"/>
              </w:rPr>
            </w:pPr>
          </w:p>
          <w:p w14:paraId="63552EF7" w14:textId="77777777" w:rsidR="00A01E0A" w:rsidRDefault="00A01E0A" w:rsidP="008557DD">
            <w:pPr>
              <w:jc w:val="both"/>
              <w:rPr>
                <w:rFonts w:asciiTheme="minorHAnsi" w:hAnsiTheme="minorHAnsi" w:cs="Arial"/>
                <w:sz w:val="20"/>
                <w:szCs w:val="20"/>
              </w:rPr>
            </w:pPr>
          </w:p>
          <w:p w14:paraId="55F7A7B9" w14:textId="77777777" w:rsidR="00A01E0A" w:rsidRDefault="00A01E0A" w:rsidP="008557DD">
            <w:pPr>
              <w:jc w:val="both"/>
              <w:rPr>
                <w:rFonts w:asciiTheme="minorHAnsi" w:hAnsiTheme="minorHAnsi" w:cs="Arial"/>
                <w:sz w:val="20"/>
                <w:szCs w:val="20"/>
              </w:rPr>
            </w:pPr>
          </w:p>
          <w:p w14:paraId="18EA56ED" w14:textId="77777777" w:rsidR="00A01E0A" w:rsidRDefault="00A01E0A" w:rsidP="008557DD">
            <w:pPr>
              <w:jc w:val="both"/>
              <w:rPr>
                <w:rFonts w:asciiTheme="minorHAnsi" w:hAnsiTheme="minorHAnsi" w:cs="Arial"/>
                <w:sz w:val="20"/>
                <w:szCs w:val="20"/>
              </w:rPr>
            </w:pPr>
          </w:p>
          <w:p w14:paraId="71157918" w14:textId="77777777" w:rsidR="00A01E0A" w:rsidRDefault="00A01E0A" w:rsidP="008557DD">
            <w:pPr>
              <w:jc w:val="both"/>
              <w:rPr>
                <w:rFonts w:asciiTheme="minorHAnsi" w:hAnsiTheme="minorHAnsi" w:cs="Arial"/>
                <w:sz w:val="20"/>
                <w:szCs w:val="20"/>
              </w:rPr>
            </w:pPr>
          </w:p>
          <w:p w14:paraId="5FD373FF" w14:textId="77777777" w:rsidR="00A01E0A" w:rsidRDefault="00A01E0A" w:rsidP="008557DD">
            <w:pPr>
              <w:jc w:val="both"/>
              <w:rPr>
                <w:rFonts w:asciiTheme="minorHAnsi" w:hAnsiTheme="minorHAnsi" w:cs="Arial"/>
                <w:sz w:val="20"/>
                <w:szCs w:val="20"/>
              </w:rPr>
            </w:pPr>
          </w:p>
          <w:p w14:paraId="4E15D53A" w14:textId="77777777" w:rsidR="00A01E0A" w:rsidRDefault="00A01E0A" w:rsidP="008557DD">
            <w:pPr>
              <w:jc w:val="both"/>
              <w:rPr>
                <w:rFonts w:asciiTheme="minorHAnsi" w:hAnsiTheme="minorHAnsi" w:cs="Arial"/>
                <w:sz w:val="20"/>
                <w:szCs w:val="20"/>
              </w:rPr>
            </w:pPr>
          </w:p>
          <w:p w14:paraId="36A1F8DF" w14:textId="77777777" w:rsidR="00A01E0A" w:rsidRDefault="00A01E0A" w:rsidP="008557DD">
            <w:pPr>
              <w:jc w:val="both"/>
              <w:rPr>
                <w:rFonts w:asciiTheme="minorHAnsi" w:hAnsiTheme="minorHAnsi" w:cs="Arial"/>
                <w:sz w:val="20"/>
                <w:szCs w:val="20"/>
              </w:rPr>
            </w:pPr>
          </w:p>
          <w:p w14:paraId="7ED564F1" w14:textId="77777777" w:rsidR="00A01E0A" w:rsidRDefault="00A01E0A" w:rsidP="008557DD">
            <w:pPr>
              <w:jc w:val="both"/>
              <w:rPr>
                <w:rFonts w:asciiTheme="minorHAnsi" w:hAnsiTheme="minorHAnsi" w:cs="Arial"/>
                <w:sz w:val="20"/>
                <w:szCs w:val="20"/>
              </w:rPr>
            </w:pPr>
          </w:p>
          <w:p w14:paraId="5B8E5AE6" w14:textId="77777777" w:rsidR="00A01E0A" w:rsidRDefault="00A01E0A" w:rsidP="008557DD">
            <w:pPr>
              <w:jc w:val="both"/>
              <w:rPr>
                <w:rFonts w:asciiTheme="minorHAnsi" w:hAnsiTheme="minorHAnsi" w:cs="Arial"/>
                <w:sz w:val="20"/>
                <w:szCs w:val="20"/>
              </w:rPr>
            </w:pPr>
          </w:p>
          <w:p w14:paraId="7F421260" w14:textId="77777777" w:rsidR="00A01E0A" w:rsidRDefault="00A01E0A" w:rsidP="008557DD">
            <w:pPr>
              <w:jc w:val="both"/>
              <w:rPr>
                <w:rFonts w:asciiTheme="minorHAnsi" w:hAnsiTheme="minorHAnsi" w:cs="Arial"/>
                <w:sz w:val="20"/>
                <w:szCs w:val="20"/>
              </w:rPr>
            </w:pPr>
          </w:p>
          <w:p w14:paraId="24C7F180" w14:textId="77777777" w:rsidR="00A01E0A" w:rsidRDefault="00A01E0A" w:rsidP="008557DD">
            <w:pPr>
              <w:jc w:val="both"/>
              <w:rPr>
                <w:rFonts w:asciiTheme="minorHAnsi" w:hAnsiTheme="minorHAnsi" w:cs="Arial"/>
                <w:sz w:val="20"/>
                <w:szCs w:val="20"/>
              </w:rPr>
            </w:pPr>
          </w:p>
          <w:p w14:paraId="25888276" w14:textId="77777777" w:rsidR="00A01E0A" w:rsidRDefault="00A01E0A" w:rsidP="008557DD">
            <w:pPr>
              <w:jc w:val="both"/>
              <w:rPr>
                <w:rFonts w:asciiTheme="minorHAnsi" w:hAnsiTheme="minorHAnsi" w:cs="Arial"/>
                <w:sz w:val="20"/>
                <w:szCs w:val="20"/>
              </w:rPr>
            </w:pPr>
          </w:p>
          <w:p w14:paraId="01019CDF" w14:textId="77777777" w:rsidR="00A01E0A" w:rsidRDefault="00A01E0A" w:rsidP="008557DD">
            <w:pPr>
              <w:jc w:val="both"/>
              <w:rPr>
                <w:rFonts w:asciiTheme="minorHAnsi" w:hAnsiTheme="minorHAnsi" w:cs="Arial"/>
                <w:sz w:val="20"/>
                <w:szCs w:val="20"/>
              </w:rPr>
            </w:pPr>
          </w:p>
          <w:p w14:paraId="35EBCCBC" w14:textId="77777777" w:rsidR="00A01E0A" w:rsidRDefault="00A01E0A" w:rsidP="008557DD">
            <w:pPr>
              <w:jc w:val="both"/>
              <w:rPr>
                <w:rFonts w:asciiTheme="minorHAnsi" w:hAnsiTheme="minorHAnsi" w:cs="Arial"/>
                <w:sz w:val="20"/>
                <w:szCs w:val="20"/>
              </w:rPr>
            </w:pPr>
          </w:p>
          <w:p w14:paraId="321A2B34" w14:textId="77777777" w:rsidR="00A01E0A" w:rsidRDefault="00A01E0A" w:rsidP="008557DD">
            <w:pPr>
              <w:jc w:val="both"/>
              <w:rPr>
                <w:rFonts w:asciiTheme="minorHAnsi" w:hAnsiTheme="minorHAnsi" w:cs="Arial"/>
                <w:sz w:val="20"/>
                <w:szCs w:val="20"/>
              </w:rPr>
            </w:pPr>
          </w:p>
          <w:p w14:paraId="30F84634" w14:textId="77777777" w:rsidR="00A01E0A" w:rsidRDefault="00A01E0A" w:rsidP="008557DD">
            <w:pPr>
              <w:jc w:val="both"/>
              <w:rPr>
                <w:rFonts w:asciiTheme="minorHAnsi" w:hAnsiTheme="minorHAnsi" w:cs="Arial"/>
                <w:sz w:val="20"/>
                <w:szCs w:val="20"/>
              </w:rPr>
            </w:pPr>
          </w:p>
          <w:p w14:paraId="3FAA0A57" w14:textId="77777777" w:rsidR="00A01E0A" w:rsidRDefault="00A01E0A" w:rsidP="008557DD">
            <w:pPr>
              <w:jc w:val="both"/>
              <w:rPr>
                <w:rFonts w:asciiTheme="minorHAnsi" w:hAnsiTheme="minorHAnsi" w:cs="Arial"/>
                <w:sz w:val="20"/>
                <w:szCs w:val="20"/>
              </w:rPr>
            </w:pPr>
          </w:p>
          <w:p w14:paraId="795B7016" w14:textId="77777777" w:rsidR="00A01E0A" w:rsidRDefault="00A01E0A" w:rsidP="008557DD">
            <w:pPr>
              <w:jc w:val="both"/>
              <w:rPr>
                <w:rFonts w:asciiTheme="minorHAnsi" w:hAnsiTheme="minorHAnsi" w:cs="Arial"/>
                <w:sz w:val="20"/>
                <w:szCs w:val="20"/>
              </w:rPr>
            </w:pPr>
          </w:p>
          <w:p w14:paraId="43E7FCF2" w14:textId="77777777" w:rsidR="00A01E0A" w:rsidRDefault="00A01E0A" w:rsidP="008557DD">
            <w:pPr>
              <w:jc w:val="both"/>
              <w:rPr>
                <w:rFonts w:asciiTheme="minorHAnsi" w:hAnsiTheme="minorHAnsi" w:cs="Arial"/>
                <w:sz w:val="20"/>
                <w:szCs w:val="20"/>
              </w:rPr>
            </w:pPr>
          </w:p>
          <w:p w14:paraId="35DF9A9E" w14:textId="77777777" w:rsidR="00A01E0A" w:rsidRDefault="00A01E0A" w:rsidP="008557DD">
            <w:pPr>
              <w:jc w:val="both"/>
              <w:rPr>
                <w:rFonts w:asciiTheme="minorHAnsi" w:hAnsiTheme="minorHAnsi" w:cs="Arial"/>
                <w:sz w:val="20"/>
                <w:szCs w:val="20"/>
              </w:rPr>
            </w:pPr>
          </w:p>
          <w:p w14:paraId="5E3B7CE8" w14:textId="77777777" w:rsidR="00A01E0A" w:rsidRDefault="00A01E0A" w:rsidP="008557DD">
            <w:pPr>
              <w:jc w:val="both"/>
              <w:rPr>
                <w:rFonts w:asciiTheme="minorHAnsi" w:hAnsiTheme="minorHAnsi" w:cs="Arial"/>
                <w:sz w:val="20"/>
                <w:szCs w:val="20"/>
              </w:rPr>
            </w:pPr>
          </w:p>
          <w:p w14:paraId="2B33C47F" w14:textId="77777777" w:rsidR="00A01E0A" w:rsidRDefault="00A01E0A" w:rsidP="008557DD">
            <w:pPr>
              <w:jc w:val="both"/>
              <w:rPr>
                <w:rFonts w:asciiTheme="minorHAnsi" w:hAnsiTheme="minorHAnsi" w:cs="Arial"/>
                <w:sz w:val="20"/>
                <w:szCs w:val="20"/>
              </w:rPr>
            </w:pPr>
          </w:p>
          <w:p w14:paraId="7C060B68" w14:textId="77777777" w:rsidR="00A01E0A" w:rsidRDefault="00A01E0A" w:rsidP="008557DD">
            <w:pPr>
              <w:jc w:val="both"/>
              <w:rPr>
                <w:rFonts w:asciiTheme="minorHAnsi" w:hAnsiTheme="minorHAnsi" w:cs="Arial"/>
                <w:sz w:val="20"/>
                <w:szCs w:val="20"/>
              </w:rPr>
            </w:pPr>
          </w:p>
          <w:p w14:paraId="0EF09BBB" w14:textId="77777777" w:rsidR="00A01E0A" w:rsidRDefault="00A01E0A" w:rsidP="008557DD">
            <w:pPr>
              <w:jc w:val="both"/>
              <w:rPr>
                <w:rFonts w:asciiTheme="minorHAnsi" w:hAnsiTheme="minorHAnsi" w:cs="Arial"/>
                <w:sz w:val="20"/>
                <w:szCs w:val="20"/>
              </w:rPr>
            </w:pPr>
          </w:p>
          <w:p w14:paraId="3F930DA8" w14:textId="77777777" w:rsidR="00A01E0A" w:rsidRDefault="00A01E0A" w:rsidP="008557DD">
            <w:pPr>
              <w:jc w:val="both"/>
              <w:rPr>
                <w:rFonts w:asciiTheme="minorHAnsi" w:hAnsiTheme="minorHAnsi" w:cs="Arial"/>
                <w:sz w:val="20"/>
                <w:szCs w:val="20"/>
              </w:rPr>
            </w:pPr>
          </w:p>
          <w:p w14:paraId="077FACC4" w14:textId="77777777" w:rsidR="00A01E0A" w:rsidRDefault="00A01E0A" w:rsidP="008557DD">
            <w:pPr>
              <w:jc w:val="both"/>
              <w:rPr>
                <w:rFonts w:asciiTheme="minorHAnsi" w:hAnsiTheme="minorHAnsi" w:cs="Arial"/>
                <w:sz w:val="20"/>
                <w:szCs w:val="20"/>
              </w:rPr>
            </w:pPr>
          </w:p>
          <w:p w14:paraId="4813A0A9" w14:textId="77777777" w:rsidR="00A01E0A" w:rsidRDefault="00A01E0A" w:rsidP="008557DD">
            <w:pPr>
              <w:jc w:val="both"/>
              <w:rPr>
                <w:rFonts w:asciiTheme="minorHAnsi" w:hAnsiTheme="minorHAnsi" w:cs="Arial"/>
                <w:sz w:val="20"/>
                <w:szCs w:val="20"/>
              </w:rPr>
            </w:pPr>
          </w:p>
          <w:p w14:paraId="34075BD8" w14:textId="77777777" w:rsidR="00A01E0A" w:rsidRDefault="00A01E0A" w:rsidP="008557DD">
            <w:pPr>
              <w:jc w:val="both"/>
              <w:rPr>
                <w:rFonts w:asciiTheme="minorHAnsi" w:hAnsiTheme="minorHAnsi" w:cs="Arial"/>
                <w:sz w:val="20"/>
                <w:szCs w:val="20"/>
              </w:rPr>
            </w:pPr>
          </w:p>
          <w:p w14:paraId="195B4F41" w14:textId="77777777" w:rsidR="00A01E0A" w:rsidRDefault="00A01E0A" w:rsidP="008557DD">
            <w:pPr>
              <w:jc w:val="both"/>
              <w:rPr>
                <w:rFonts w:asciiTheme="minorHAnsi" w:hAnsiTheme="minorHAnsi" w:cs="Arial"/>
                <w:sz w:val="20"/>
                <w:szCs w:val="20"/>
              </w:rPr>
            </w:pPr>
          </w:p>
          <w:p w14:paraId="5EFC25A9" w14:textId="77777777" w:rsidR="00A01E0A" w:rsidRDefault="00A01E0A" w:rsidP="008557DD">
            <w:pPr>
              <w:jc w:val="both"/>
              <w:rPr>
                <w:rFonts w:asciiTheme="minorHAnsi" w:hAnsiTheme="minorHAnsi" w:cs="Arial"/>
                <w:sz w:val="20"/>
                <w:szCs w:val="20"/>
              </w:rPr>
            </w:pPr>
          </w:p>
          <w:p w14:paraId="0A3DB551" w14:textId="77777777" w:rsidR="00A01E0A" w:rsidRDefault="00A01E0A" w:rsidP="008557DD">
            <w:pPr>
              <w:jc w:val="both"/>
              <w:rPr>
                <w:rFonts w:asciiTheme="minorHAnsi" w:hAnsiTheme="minorHAnsi" w:cs="Arial"/>
                <w:sz w:val="20"/>
                <w:szCs w:val="20"/>
              </w:rPr>
            </w:pPr>
          </w:p>
          <w:p w14:paraId="7C618DA2" w14:textId="77777777" w:rsidR="00A01E0A" w:rsidRDefault="00A01E0A" w:rsidP="008557DD">
            <w:pPr>
              <w:jc w:val="both"/>
              <w:rPr>
                <w:rFonts w:asciiTheme="minorHAnsi" w:hAnsiTheme="minorHAnsi" w:cs="Arial"/>
                <w:sz w:val="20"/>
                <w:szCs w:val="20"/>
              </w:rPr>
            </w:pPr>
            <w:r>
              <w:rPr>
                <w:rFonts w:asciiTheme="minorHAnsi" w:hAnsiTheme="minorHAnsi" w:cs="Arial"/>
                <w:sz w:val="20"/>
                <w:szCs w:val="20"/>
              </w:rPr>
              <w:t xml:space="preserve">24 – 28 </w:t>
            </w:r>
            <w:r w:rsidRPr="00A01E0A">
              <w:rPr>
                <w:rFonts w:asciiTheme="minorHAnsi" w:hAnsiTheme="minorHAnsi" w:cs="Arial"/>
                <w:sz w:val="18"/>
                <w:szCs w:val="18"/>
              </w:rPr>
              <w:t>SEPTIEMBRE</w:t>
            </w:r>
          </w:p>
          <w:p w14:paraId="45837C4F" w14:textId="77777777" w:rsidR="00A01E0A" w:rsidRDefault="00A01E0A" w:rsidP="008557DD">
            <w:pPr>
              <w:jc w:val="both"/>
              <w:rPr>
                <w:rFonts w:asciiTheme="minorHAnsi" w:hAnsiTheme="minorHAnsi" w:cs="Arial"/>
                <w:sz w:val="20"/>
                <w:szCs w:val="20"/>
              </w:rPr>
            </w:pPr>
          </w:p>
          <w:p w14:paraId="6044B14C" w14:textId="77777777" w:rsidR="00A01E0A" w:rsidRDefault="00A01E0A" w:rsidP="008557DD">
            <w:pPr>
              <w:jc w:val="both"/>
              <w:rPr>
                <w:rFonts w:asciiTheme="minorHAnsi" w:hAnsiTheme="minorHAnsi" w:cs="Arial"/>
                <w:sz w:val="20"/>
                <w:szCs w:val="20"/>
              </w:rPr>
            </w:pPr>
          </w:p>
          <w:p w14:paraId="46529F34" w14:textId="77777777" w:rsidR="00A01E0A" w:rsidRDefault="00A01E0A" w:rsidP="008557DD">
            <w:pPr>
              <w:jc w:val="both"/>
              <w:rPr>
                <w:rFonts w:asciiTheme="minorHAnsi" w:hAnsiTheme="minorHAnsi" w:cs="Arial"/>
                <w:sz w:val="20"/>
                <w:szCs w:val="20"/>
              </w:rPr>
            </w:pPr>
          </w:p>
          <w:p w14:paraId="6AB26BA0" w14:textId="77777777" w:rsidR="00A01E0A" w:rsidRDefault="00A01E0A" w:rsidP="008557DD">
            <w:pPr>
              <w:jc w:val="both"/>
              <w:rPr>
                <w:rFonts w:asciiTheme="minorHAnsi" w:hAnsiTheme="minorHAnsi" w:cs="Arial"/>
                <w:sz w:val="20"/>
                <w:szCs w:val="20"/>
              </w:rPr>
            </w:pPr>
          </w:p>
          <w:p w14:paraId="59D7BBE1" w14:textId="77777777" w:rsidR="00A01E0A" w:rsidRDefault="00A01E0A" w:rsidP="008557DD">
            <w:pPr>
              <w:jc w:val="both"/>
              <w:rPr>
                <w:rFonts w:asciiTheme="minorHAnsi" w:hAnsiTheme="minorHAnsi" w:cs="Arial"/>
                <w:sz w:val="20"/>
                <w:szCs w:val="20"/>
              </w:rPr>
            </w:pPr>
          </w:p>
          <w:p w14:paraId="444F9003" w14:textId="77777777" w:rsidR="00A01E0A" w:rsidRDefault="00A01E0A" w:rsidP="008557DD">
            <w:pPr>
              <w:jc w:val="both"/>
              <w:rPr>
                <w:rFonts w:asciiTheme="minorHAnsi" w:hAnsiTheme="minorHAnsi" w:cs="Arial"/>
                <w:sz w:val="20"/>
                <w:szCs w:val="20"/>
              </w:rPr>
            </w:pPr>
          </w:p>
          <w:p w14:paraId="3B54A4CC" w14:textId="77777777" w:rsidR="00A01E0A" w:rsidRDefault="00A01E0A" w:rsidP="008557DD">
            <w:pPr>
              <w:jc w:val="both"/>
              <w:rPr>
                <w:rFonts w:asciiTheme="minorHAnsi" w:hAnsiTheme="minorHAnsi" w:cs="Arial"/>
                <w:sz w:val="20"/>
                <w:szCs w:val="20"/>
              </w:rPr>
            </w:pPr>
          </w:p>
          <w:p w14:paraId="3942FA8E" w14:textId="77777777" w:rsidR="00A01E0A" w:rsidRDefault="00A01E0A" w:rsidP="008557DD">
            <w:pPr>
              <w:jc w:val="both"/>
              <w:rPr>
                <w:rFonts w:asciiTheme="minorHAnsi" w:hAnsiTheme="minorHAnsi" w:cs="Arial"/>
                <w:sz w:val="20"/>
                <w:szCs w:val="20"/>
              </w:rPr>
            </w:pPr>
          </w:p>
          <w:p w14:paraId="5992E842" w14:textId="77777777" w:rsidR="00A01E0A" w:rsidRDefault="00A01E0A" w:rsidP="008557DD">
            <w:pPr>
              <w:jc w:val="both"/>
              <w:rPr>
                <w:rFonts w:asciiTheme="minorHAnsi" w:hAnsiTheme="minorHAnsi" w:cs="Arial"/>
                <w:sz w:val="20"/>
                <w:szCs w:val="20"/>
              </w:rPr>
            </w:pPr>
          </w:p>
          <w:p w14:paraId="73E52189" w14:textId="77777777" w:rsidR="00A01E0A" w:rsidRDefault="00A01E0A" w:rsidP="008557DD">
            <w:pPr>
              <w:jc w:val="both"/>
              <w:rPr>
                <w:rFonts w:asciiTheme="minorHAnsi" w:hAnsiTheme="minorHAnsi" w:cs="Arial"/>
                <w:sz w:val="20"/>
                <w:szCs w:val="20"/>
              </w:rPr>
            </w:pPr>
          </w:p>
          <w:p w14:paraId="384484BF" w14:textId="77777777" w:rsidR="00A01E0A" w:rsidRDefault="00A01E0A" w:rsidP="008557DD">
            <w:pPr>
              <w:jc w:val="both"/>
              <w:rPr>
                <w:rFonts w:asciiTheme="minorHAnsi" w:hAnsiTheme="minorHAnsi" w:cs="Arial"/>
                <w:sz w:val="20"/>
                <w:szCs w:val="20"/>
              </w:rPr>
            </w:pPr>
          </w:p>
          <w:p w14:paraId="37A57685" w14:textId="77777777" w:rsidR="00A01E0A" w:rsidRDefault="00A01E0A" w:rsidP="008557DD">
            <w:pPr>
              <w:jc w:val="both"/>
              <w:rPr>
                <w:rFonts w:asciiTheme="minorHAnsi" w:hAnsiTheme="minorHAnsi" w:cs="Arial"/>
                <w:sz w:val="20"/>
                <w:szCs w:val="20"/>
              </w:rPr>
            </w:pPr>
          </w:p>
          <w:p w14:paraId="61C08BB4" w14:textId="77777777" w:rsidR="00A01E0A" w:rsidRDefault="00A01E0A" w:rsidP="008557DD">
            <w:pPr>
              <w:jc w:val="both"/>
              <w:rPr>
                <w:rFonts w:asciiTheme="minorHAnsi" w:hAnsiTheme="minorHAnsi" w:cs="Arial"/>
                <w:sz w:val="20"/>
                <w:szCs w:val="20"/>
              </w:rPr>
            </w:pPr>
          </w:p>
          <w:p w14:paraId="32BC6BDB" w14:textId="77777777" w:rsidR="00A01E0A" w:rsidRDefault="00A01E0A" w:rsidP="008557DD">
            <w:pPr>
              <w:jc w:val="both"/>
              <w:rPr>
                <w:rFonts w:asciiTheme="minorHAnsi" w:hAnsiTheme="minorHAnsi" w:cs="Arial"/>
                <w:sz w:val="20"/>
                <w:szCs w:val="20"/>
              </w:rPr>
            </w:pPr>
          </w:p>
          <w:p w14:paraId="018286E1" w14:textId="77777777" w:rsidR="00A01E0A" w:rsidRDefault="00A01E0A" w:rsidP="008557DD">
            <w:pPr>
              <w:jc w:val="both"/>
              <w:rPr>
                <w:rFonts w:asciiTheme="minorHAnsi" w:hAnsiTheme="minorHAnsi" w:cs="Arial"/>
                <w:sz w:val="20"/>
                <w:szCs w:val="20"/>
              </w:rPr>
            </w:pPr>
          </w:p>
          <w:p w14:paraId="077D22CF" w14:textId="77777777" w:rsidR="00A01E0A" w:rsidRDefault="00A01E0A" w:rsidP="008557DD">
            <w:pPr>
              <w:jc w:val="both"/>
              <w:rPr>
                <w:rFonts w:asciiTheme="minorHAnsi" w:hAnsiTheme="minorHAnsi" w:cs="Arial"/>
                <w:sz w:val="20"/>
                <w:szCs w:val="20"/>
              </w:rPr>
            </w:pPr>
          </w:p>
          <w:p w14:paraId="66AD1419" w14:textId="77777777" w:rsidR="00A01E0A" w:rsidRDefault="00A01E0A" w:rsidP="008557DD">
            <w:pPr>
              <w:jc w:val="both"/>
              <w:rPr>
                <w:rFonts w:asciiTheme="minorHAnsi" w:hAnsiTheme="minorHAnsi" w:cs="Arial"/>
                <w:sz w:val="20"/>
                <w:szCs w:val="20"/>
              </w:rPr>
            </w:pPr>
          </w:p>
          <w:p w14:paraId="18E8F191" w14:textId="77777777" w:rsidR="00A01E0A" w:rsidRDefault="00A01E0A" w:rsidP="008557DD">
            <w:pPr>
              <w:jc w:val="both"/>
              <w:rPr>
                <w:rFonts w:asciiTheme="minorHAnsi" w:hAnsiTheme="minorHAnsi" w:cs="Arial"/>
                <w:sz w:val="20"/>
                <w:szCs w:val="20"/>
              </w:rPr>
            </w:pPr>
          </w:p>
          <w:p w14:paraId="3B8807D1" w14:textId="77777777" w:rsidR="00A01E0A" w:rsidRDefault="00A01E0A" w:rsidP="008557DD">
            <w:pPr>
              <w:jc w:val="both"/>
              <w:rPr>
                <w:rFonts w:asciiTheme="minorHAnsi" w:hAnsiTheme="minorHAnsi" w:cs="Arial"/>
                <w:sz w:val="20"/>
                <w:szCs w:val="20"/>
              </w:rPr>
            </w:pPr>
          </w:p>
          <w:p w14:paraId="6CA0A2FB" w14:textId="77777777" w:rsidR="00A01E0A" w:rsidRDefault="00A01E0A" w:rsidP="008557DD">
            <w:pPr>
              <w:jc w:val="both"/>
              <w:rPr>
                <w:rFonts w:asciiTheme="minorHAnsi" w:hAnsiTheme="minorHAnsi" w:cs="Arial"/>
                <w:sz w:val="20"/>
                <w:szCs w:val="20"/>
              </w:rPr>
            </w:pPr>
          </w:p>
          <w:p w14:paraId="69997104" w14:textId="77777777" w:rsidR="00A01E0A" w:rsidRDefault="00A01E0A" w:rsidP="008557DD">
            <w:pPr>
              <w:jc w:val="both"/>
              <w:rPr>
                <w:rFonts w:asciiTheme="minorHAnsi" w:hAnsiTheme="minorHAnsi" w:cs="Arial"/>
                <w:sz w:val="20"/>
                <w:szCs w:val="20"/>
              </w:rPr>
            </w:pPr>
          </w:p>
          <w:p w14:paraId="3E918DC8" w14:textId="77777777" w:rsidR="00A01E0A" w:rsidRDefault="00A01E0A" w:rsidP="008557DD">
            <w:pPr>
              <w:jc w:val="both"/>
              <w:rPr>
                <w:rFonts w:asciiTheme="minorHAnsi" w:hAnsiTheme="minorHAnsi" w:cs="Arial"/>
                <w:sz w:val="20"/>
                <w:szCs w:val="20"/>
              </w:rPr>
            </w:pPr>
          </w:p>
          <w:p w14:paraId="70F8F7A3" w14:textId="77777777" w:rsidR="00A01E0A" w:rsidRDefault="00A01E0A" w:rsidP="008557DD">
            <w:pPr>
              <w:jc w:val="both"/>
              <w:rPr>
                <w:rFonts w:asciiTheme="minorHAnsi" w:hAnsiTheme="minorHAnsi" w:cs="Arial"/>
                <w:sz w:val="20"/>
                <w:szCs w:val="20"/>
              </w:rPr>
            </w:pPr>
          </w:p>
          <w:p w14:paraId="1A411B15" w14:textId="77777777" w:rsidR="00A01E0A" w:rsidRDefault="00A01E0A" w:rsidP="008557DD">
            <w:pPr>
              <w:jc w:val="both"/>
              <w:rPr>
                <w:rFonts w:asciiTheme="minorHAnsi" w:hAnsiTheme="minorHAnsi" w:cs="Arial"/>
                <w:sz w:val="20"/>
                <w:szCs w:val="20"/>
              </w:rPr>
            </w:pPr>
          </w:p>
          <w:p w14:paraId="4EB8B9A3" w14:textId="77777777" w:rsidR="00A01E0A" w:rsidRDefault="00A01E0A" w:rsidP="008557DD">
            <w:pPr>
              <w:jc w:val="both"/>
              <w:rPr>
                <w:rFonts w:asciiTheme="minorHAnsi" w:hAnsiTheme="minorHAnsi" w:cs="Arial"/>
                <w:sz w:val="20"/>
                <w:szCs w:val="20"/>
              </w:rPr>
            </w:pPr>
          </w:p>
          <w:p w14:paraId="1FB68738" w14:textId="77777777" w:rsidR="00A01E0A" w:rsidRDefault="00A01E0A" w:rsidP="008557DD">
            <w:pPr>
              <w:jc w:val="both"/>
              <w:rPr>
                <w:rFonts w:asciiTheme="minorHAnsi" w:hAnsiTheme="minorHAnsi" w:cs="Arial"/>
                <w:sz w:val="20"/>
                <w:szCs w:val="20"/>
              </w:rPr>
            </w:pPr>
          </w:p>
          <w:p w14:paraId="386E437D" w14:textId="77777777" w:rsidR="00A01E0A" w:rsidRDefault="00A01E0A" w:rsidP="008557DD">
            <w:pPr>
              <w:jc w:val="both"/>
              <w:rPr>
                <w:rFonts w:asciiTheme="minorHAnsi" w:hAnsiTheme="minorHAnsi" w:cs="Arial"/>
                <w:sz w:val="20"/>
                <w:szCs w:val="20"/>
              </w:rPr>
            </w:pPr>
          </w:p>
          <w:p w14:paraId="791FEB92" w14:textId="77777777" w:rsidR="00A01E0A" w:rsidRDefault="00A01E0A" w:rsidP="008557DD">
            <w:pPr>
              <w:jc w:val="both"/>
              <w:rPr>
                <w:rFonts w:asciiTheme="minorHAnsi" w:hAnsiTheme="minorHAnsi" w:cs="Arial"/>
                <w:sz w:val="20"/>
                <w:szCs w:val="20"/>
              </w:rPr>
            </w:pPr>
          </w:p>
          <w:p w14:paraId="589D4616" w14:textId="77777777" w:rsidR="00A01E0A" w:rsidRDefault="00A01E0A" w:rsidP="008557DD">
            <w:pPr>
              <w:jc w:val="both"/>
              <w:rPr>
                <w:rFonts w:asciiTheme="minorHAnsi" w:hAnsiTheme="minorHAnsi" w:cs="Arial"/>
                <w:sz w:val="20"/>
                <w:szCs w:val="20"/>
              </w:rPr>
            </w:pPr>
          </w:p>
          <w:p w14:paraId="2496922F" w14:textId="77777777" w:rsidR="00A01E0A" w:rsidRDefault="00A01E0A" w:rsidP="008557DD">
            <w:pPr>
              <w:jc w:val="both"/>
              <w:rPr>
                <w:rFonts w:asciiTheme="minorHAnsi" w:hAnsiTheme="minorHAnsi" w:cs="Arial"/>
                <w:sz w:val="20"/>
                <w:szCs w:val="20"/>
              </w:rPr>
            </w:pPr>
          </w:p>
          <w:p w14:paraId="3F72E6E5" w14:textId="77777777" w:rsidR="00A01E0A" w:rsidRDefault="00A01E0A" w:rsidP="008557DD">
            <w:pPr>
              <w:jc w:val="both"/>
              <w:rPr>
                <w:rFonts w:asciiTheme="minorHAnsi" w:hAnsiTheme="minorHAnsi" w:cs="Arial"/>
                <w:sz w:val="20"/>
                <w:szCs w:val="20"/>
              </w:rPr>
            </w:pPr>
          </w:p>
          <w:p w14:paraId="3610C685" w14:textId="77777777" w:rsidR="00A01E0A" w:rsidRDefault="00A01E0A" w:rsidP="008557DD">
            <w:pPr>
              <w:jc w:val="both"/>
              <w:rPr>
                <w:rFonts w:asciiTheme="minorHAnsi" w:hAnsiTheme="minorHAnsi" w:cs="Arial"/>
                <w:sz w:val="20"/>
                <w:szCs w:val="20"/>
              </w:rPr>
            </w:pPr>
          </w:p>
          <w:p w14:paraId="3C9CA24D" w14:textId="77777777" w:rsidR="00A01E0A" w:rsidRDefault="00A01E0A" w:rsidP="008557DD">
            <w:pPr>
              <w:jc w:val="both"/>
              <w:rPr>
                <w:rFonts w:asciiTheme="minorHAnsi" w:hAnsiTheme="minorHAnsi" w:cs="Arial"/>
                <w:sz w:val="20"/>
                <w:szCs w:val="20"/>
              </w:rPr>
            </w:pPr>
          </w:p>
          <w:p w14:paraId="600B3079" w14:textId="77777777" w:rsidR="00A01E0A" w:rsidRDefault="00A01E0A" w:rsidP="008557DD">
            <w:pPr>
              <w:jc w:val="both"/>
              <w:rPr>
                <w:rFonts w:asciiTheme="minorHAnsi" w:hAnsiTheme="minorHAnsi" w:cs="Arial"/>
                <w:sz w:val="20"/>
                <w:szCs w:val="20"/>
              </w:rPr>
            </w:pPr>
          </w:p>
          <w:p w14:paraId="284F7D42" w14:textId="77777777" w:rsidR="00A01E0A" w:rsidRDefault="00A01E0A" w:rsidP="008557DD">
            <w:pPr>
              <w:jc w:val="both"/>
              <w:rPr>
                <w:rFonts w:asciiTheme="minorHAnsi" w:hAnsiTheme="minorHAnsi" w:cs="Arial"/>
                <w:sz w:val="20"/>
                <w:szCs w:val="20"/>
              </w:rPr>
            </w:pPr>
          </w:p>
          <w:p w14:paraId="0C8504A7" w14:textId="77777777" w:rsidR="00A01E0A" w:rsidRDefault="00A01E0A" w:rsidP="008557DD">
            <w:pPr>
              <w:jc w:val="both"/>
              <w:rPr>
                <w:rFonts w:asciiTheme="minorHAnsi" w:hAnsiTheme="minorHAnsi" w:cs="Arial"/>
                <w:sz w:val="20"/>
                <w:szCs w:val="20"/>
              </w:rPr>
            </w:pPr>
          </w:p>
          <w:p w14:paraId="66102C91" w14:textId="77777777" w:rsidR="00A01E0A" w:rsidRDefault="00A01E0A" w:rsidP="008557DD">
            <w:pPr>
              <w:jc w:val="both"/>
              <w:rPr>
                <w:rFonts w:asciiTheme="minorHAnsi" w:hAnsiTheme="minorHAnsi" w:cs="Arial"/>
                <w:sz w:val="20"/>
                <w:szCs w:val="20"/>
              </w:rPr>
            </w:pPr>
          </w:p>
          <w:p w14:paraId="158AB5D5" w14:textId="77777777" w:rsidR="00A01E0A" w:rsidRDefault="00A01E0A" w:rsidP="008557DD">
            <w:pPr>
              <w:jc w:val="both"/>
              <w:rPr>
                <w:rFonts w:asciiTheme="minorHAnsi" w:hAnsiTheme="minorHAnsi" w:cs="Arial"/>
                <w:sz w:val="20"/>
                <w:szCs w:val="20"/>
              </w:rPr>
            </w:pPr>
          </w:p>
          <w:p w14:paraId="056E6939" w14:textId="77777777" w:rsidR="00A01E0A" w:rsidRDefault="00A01E0A" w:rsidP="008557DD">
            <w:pPr>
              <w:jc w:val="both"/>
              <w:rPr>
                <w:rFonts w:asciiTheme="minorHAnsi" w:hAnsiTheme="minorHAnsi" w:cs="Arial"/>
                <w:sz w:val="20"/>
                <w:szCs w:val="20"/>
              </w:rPr>
            </w:pPr>
          </w:p>
          <w:p w14:paraId="77C77610" w14:textId="77777777" w:rsidR="00A01E0A" w:rsidRDefault="00A01E0A" w:rsidP="008557DD">
            <w:pPr>
              <w:jc w:val="both"/>
              <w:rPr>
                <w:rFonts w:asciiTheme="minorHAnsi" w:hAnsiTheme="minorHAnsi" w:cs="Arial"/>
                <w:sz w:val="20"/>
                <w:szCs w:val="20"/>
              </w:rPr>
            </w:pPr>
          </w:p>
          <w:p w14:paraId="3A093328" w14:textId="77777777" w:rsidR="00A1284E" w:rsidRDefault="00A1284E" w:rsidP="008557DD">
            <w:pPr>
              <w:jc w:val="both"/>
              <w:rPr>
                <w:rFonts w:asciiTheme="minorHAnsi" w:hAnsiTheme="minorHAnsi" w:cs="Arial"/>
                <w:sz w:val="20"/>
                <w:szCs w:val="20"/>
              </w:rPr>
            </w:pPr>
          </w:p>
          <w:p w14:paraId="0DFC5C60" w14:textId="77777777" w:rsidR="00A1284E" w:rsidRDefault="00A1284E" w:rsidP="008557DD">
            <w:pPr>
              <w:jc w:val="both"/>
              <w:rPr>
                <w:rFonts w:asciiTheme="minorHAnsi" w:hAnsiTheme="minorHAnsi" w:cs="Arial"/>
                <w:sz w:val="20"/>
                <w:szCs w:val="20"/>
              </w:rPr>
            </w:pPr>
          </w:p>
          <w:p w14:paraId="2570965C" w14:textId="77777777" w:rsidR="00A1284E" w:rsidRDefault="00A1284E" w:rsidP="008557DD">
            <w:pPr>
              <w:jc w:val="both"/>
              <w:rPr>
                <w:rFonts w:asciiTheme="minorHAnsi" w:hAnsiTheme="minorHAnsi" w:cs="Arial"/>
                <w:sz w:val="20"/>
                <w:szCs w:val="20"/>
              </w:rPr>
            </w:pPr>
          </w:p>
          <w:p w14:paraId="6B4505D6" w14:textId="77777777" w:rsidR="0012322F" w:rsidRDefault="0012322F" w:rsidP="008557DD">
            <w:pPr>
              <w:jc w:val="both"/>
              <w:rPr>
                <w:rFonts w:asciiTheme="minorHAnsi" w:hAnsiTheme="minorHAnsi" w:cs="Arial"/>
                <w:sz w:val="20"/>
                <w:szCs w:val="20"/>
              </w:rPr>
            </w:pPr>
          </w:p>
          <w:p w14:paraId="51FDC858" w14:textId="77777777" w:rsidR="0012322F" w:rsidRDefault="0012322F" w:rsidP="008557DD">
            <w:pPr>
              <w:jc w:val="both"/>
              <w:rPr>
                <w:rFonts w:asciiTheme="minorHAnsi" w:hAnsiTheme="minorHAnsi" w:cs="Arial"/>
                <w:sz w:val="20"/>
                <w:szCs w:val="20"/>
              </w:rPr>
            </w:pPr>
          </w:p>
          <w:p w14:paraId="0FFBBD80" w14:textId="77777777" w:rsidR="0012322F" w:rsidRDefault="0012322F" w:rsidP="008557DD">
            <w:pPr>
              <w:jc w:val="both"/>
              <w:rPr>
                <w:rFonts w:asciiTheme="minorHAnsi" w:hAnsiTheme="minorHAnsi" w:cs="Arial"/>
                <w:sz w:val="20"/>
                <w:szCs w:val="20"/>
              </w:rPr>
            </w:pPr>
          </w:p>
          <w:p w14:paraId="47A18FB2" w14:textId="77777777" w:rsidR="0012322F" w:rsidRDefault="0012322F" w:rsidP="008557DD">
            <w:pPr>
              <w:jc w:val="both"/>
              <w:rPr>
                <w:rFonts w:asciiTheme="minorHAnsi" w:hAnsiTheme="minorHAnsi" w:cs="Arial"/>
                <w:sz w:val="20"/>
                <w:szCs w:val="20"/>
              </w:rPr>
            </w:pPr>
          </w:p>
          <w:p w14:paraId="1C128259" w14:textId="77777777" w:rsidR="0012322F" w:rsidRDefault="0012322F" w:rsidP="008557DD">
            <w:pPr>
              <w:jc w:val="both"/>
              <w:rPr>
                <w:rFonts w:asciiTheme="minorHAnsi" w:hAnsiTheme="minorHAnsi" w:cs="Arial"/>
                <w:sz w:val="20"/>
                <w:szCs w:val="20"/>
              </w:rPr>
            </w:pPr>
          </w:p>
          <w:p w14:paraId="0D1F4C47" w14:textId="77777777" w:rsidR="0012322F" w:rsidRDefault="0012322F" w:rsidP="008557DD">
            <w:pPr>
              <w:jc w:val="both"/>
              <w:rPr>
                <w:rFonts w:asciiTheme="minorHAnsi" w:hAnsiTheme="minorHAnsi" w:cs="Arial"/>
                <w:sz w:val="20"/>
                <w:szCs w:val="20"/>
              </w:rPr>
            </w:pPr>
          </w:p>
          <w:p w14:paraId="04BDFF43" w14:textId="67E14443" w:rsidR="00A01E0A" w:rsidRDefault="00C374D6" w:rsidP="008557DD">
            <w:pPr>
              <w:jc w:val="both"/>
              <w:rPr>
                <w:rFonts w:asciiTheme="minorHAnsi" w:hAnsiTheme="minorHAnsi" w:cs="Arial"/>
                <w:sz w:val="20"/>
                <w:szCs w:val="20"/>
              </w:rPr>
            </w:pPr>
            <w:r>
              <w:rPr>
                <w:rFonts w:asciiTheme="minorHAnsi" w:hAnsiTheme="minorHAnsi" w:cs="Arial"/>
                <w:noProof/>
                <w:sz w:val="20"/>
                <w:szCs w:val="20"/>
              </w:rPr>
              <mc:AlternateContent>
                <mc:Choice Requires="wpg">
                  <w:drawing>
                    <wp:inline distT="0" distB="0" distL="0" distR="0" wp14:anchorId="177C2973" wp14:editId="427399D4">
                      <wp:extent cx="648335" cy="389255"/>
                      <wp:effectExtent l="0" t="0" r="0" b="4445"/>
                      <wp:docPr id="7" name="Group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48335" cy="389255"/>
                                <a:chOff x="4881" y="4647"/>
                                <a:chExt cx="7200" cy="4320"/>
                              </a:xfrm>
                            </wpg:grpSpPr>
                            <wps:wsp>
                              <wps:cNvPr id="8" name="AutoShape 11"/>
                              <wps:cNvSpPr>
                                <a:spLocks noChangeAspect="1" noChangeArrowheads="1" noTextEdit="1"/>
                              </wps:cNvSpPr>
                              <wps:spPr bwMode="auto">
                                <a:xfrm>
                                  <a:off x="4881" y="4647"/>
                                  <a:ext cx="7200" cy="43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2" o:spid="_x0000_s1026" style="width:51.05pt;height:30.65pt;mso-position-horizontal-relative:char;mso-position-vertical-relative:line" coordorigin="4881,4647" coordsize="7200,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WM+sECAAAVBgAADgAAAGRycy9lMm9Eb2MueG1spFTbbtswDH0fsH8Q9J46TpybUacocikG7FKg&#10;3QcolmwLsyVNUuJ0w/59FJ3buiu6PCiSSR2R55C8vtk3NdkJ66RWGY2v+pQIlWsuVZnRj4/r3pQS&#10;55nirNZKZPRJOHozf/3qujWpGOhK11xYAiDKpa3JaOW9SaPI5ZVomLvSRigwFto2zMPRlhG3rAX0&#10;po4G/f44arXlxupcOAdfl52RzhG/KETuPxSFE57UGYXYPK4W101Yo/k1S0vLTCXzQxjsBVE0TCp4&#10;9AS1ZJ6RrZU/QTUyt9rpwl/luol0UchcYA6QTdx/ls2d1VuDuZRpW5oTTUDtM55eDJu/391bInlG&#10;J5Qo1oBE+CqJB4Gb1pQpuNxZ82DubZcgbN/q/JMjSi8qpkpx6wzwDOqHG9HzK+FcdvfJpn2nOTzB&#10;tl4jXfvCNgEViCB7VOXppIrYe5LDx3EyHQ5HlORgGk5ng9GoUy2vQNpwK5lOY0rAmoyTydG2Otye&#10;QJV0d5PhAPWOWNo9i6EeQgupQgW6M8nu/0h+qJgRqJ0LDB5Ihm7oSL4FBtCFxEhbeB3cjiy731J8&#10;Zt1a3VaCcQgU0lf6EQhbcXkhxAVkwHcg4V8l+AWZRyH+QCVLjXX+TuiGhE1GLVQEKsx2b50PdXF2&#10;CYIrvZZ1jd0H8OASPoaHsGm+zvqz1XQ1TXrJYLzqJX3Oe7frRdIbr+PJaDlcLhbL+FvAj5O0kpwL&#10;FeCODRwn/6bdYZR0rXdqYadryQNcCMnZcrOoLdkxGCBr/GGVg+XsFv0YBiYLuRz/MTsotk6BrtI2&#10;mj+BGlYDV1CfMEFhU2n7hZIWplFG3ects4KS+o0CgWdxkoTxhYdkBEpQYi8tm0sLUzlAZdRT0m0X&#10;vht5W2NlWcFLMWqjdCjDQqI+Ib4uKmxibAbc4ezBXA5zMgy3yzN6naf5/DsAAAD//wMAUEsDBBQA&#10;BgAIAAAAIQClfbQn2wAAAAQBAAAPAAAAZHJzL2Rvd25yZXYueG1sTI9Ba8JAEIXvhf6HZQre6maV&#10;SkmzERH1JIVqofQ2ZsckmJ0N2TWJ/75rL+1l4PEe732TLUfbiJ46XzvWoKYJCOLCmZpLDZ/H7fMr&#10;CB+QDTaOScONPCzzx4cMU+MG/qD+EEoRS9inqKEKoU2l9EVFFv3UtcTRO7vOYoiyK6XpcIjltpGz&#10;JFlIizXHhQpbWldUXA5Xq2E34LCaq02/v5zXt+/jy/vXXpHWk6dx9QYi0Bj+wnDHj+iQR6aTu7Lx&#10;otEQHwm/9+4lMwXipGGh5iDzTP6Hz38AAAD//wMAUEsBAi0AFAAGAAgAAAAhAOSZw8D7AAAA4QEA&#10;ABMAAAAAAAAAAAAAAAAAAAAAAFtDb250ZW50X1R5cGVzXS54bWxQSwECLQAUAAYACAAAACEAI7Jq&#10;4dcAAACUAQAACwAAAAAAAAAAAAAAAAAsAQAAX3JlbHMvLnJlbHNQSwECLQAUAAYACAAAACEASiWM&#10;+sECAAAVBgAADgAAAAAAAAAAAAAAAAAsAgAAZHJzL2Uyb0RvYy54bWxQSwECLQAUAAYACAAAACEA&#10;pX20J9sAAAAEAQAADwAAAAAAAAAAAAAAAAAZBQAAZHJzL2Rvd25yZXYueG1sUEsFBgAAAAAEAAQA&#10;8wAAACEGAAAAAA==&#10;">
                      <o:lock v:ext="edit" aspectratio="t"/>
                      <v:rect id="AutoShape 11" o:spid="_x0000_s1027" style="position:absolute;left:4881;top:4647;width:7200;height: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KUqDvwAA&#10;ANoAAAAPAAAAZHJzL2Rvd25yZXYueG1sRE9Ni8IwEL0L/ocwghfRdD2IVKOIIFtkQay7nodmbIvN&#10;pDax7f57cxA8Pt73etubSrTUuNKygq9ZBII4s7rkXMHv5TBdgnAeWWNlmRT8k4PtZjhYY6xtx2dq&#10;U5+LEMIuRgWF93UspcsKMuhmtiYO3M02Bn2ATS51g10IN5WcR9FCGiw5NBRY076g7J4+jYIuO7XX&#10;y8+3PE2uieVH8tinf0elxqN+twLhqfcf8dudaAVha7gSboDcvA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QpSoO/AAAA2gAAAA8AAAAAAAAAAAAAAAAAlwIAAGRycy9kb3ducmV2&#10;LnhtbFBLBQYAAAAABAAEAPUAAACDAwAAAAA=&#10;" filled="f" stroked="f">
                        <o:lock v:ext="edit" aspectratio="t" text="t"/>
                      </v:rect>
                      <w10:anchorlock/>
                    </v:group>
                  </w:pict>
                </mc:Fallback>
              </mc:AlternateContent>
            </w:r>
            <w:r w:rsidR="00A01E0A">
              <w:rPr>
                <w:rFonts w:asciiTheme="minorHAnsi" w:hAnsiTheme="minorHAnsi" w:cs="Arial"/>
                <w:sz w:val="20"/>
                <w:szCs w:val="20"/>
              </w:rPr>
              <w:t>1 – 5 OCT</w:t>
            </w:r>
          </w:p>
          <w:p w14:paraId="07F65B0D" w14:textId="77777777" w:rsidR="00A01E0A" w:rsidRDefault="00A01E0A" w:rsidP="008557DD">
            <w:pPr>
              <w:jc w:val="both"/>
              <w:rPr>
                <w:rFonts w:asciiTheme="minorHAnsi" w:hAnsiTheme="minorHAnsi" w:cs="Arial"/>
                <w:sz w:val="20"/>
                <w:szCs w:val="20"/>
              </w:rPr>
            </w:pPr>
          </w:p>
          <w:p w14:paraId="110FAD8F" w14:textId="77777777" w:rsidR="00A01E0A" w:rsidRDefault="00A01E0A" w:rsidP="008557DD">
            <w:pPr>
              <w:jc w:val="both"/>
              <w:rPr>
                <w:rFonts w:asciiTheme="minorHAnsi" w:hAnsiTheme="minorHAnsi" w:cs="Arial"/>
                <w:sz w:val="20"/>
                <w:szCs w:val="20"/>
              </w:rPr>
            </w:pPr>
          </w:p>
          <w:p w14:paraId="21820465" w14:textId="77777777" w:rsidR="00A01E0A" w:rsidRDefault="00A01E0A" w:rsidP="008557DD">
            <w:pPr>
              <w:jc w:val="both"/>
              <w:rPr>
                <w:rFonts w:asciiTheme="minorHAnsi" w:hAnsiTheme="minorHAnsi" w:cs="Arial"/>
                <w:sz w:val="20"/>
                <w:szCs w:val="20"/>
              </w:rPr>
            </w:pPr>
          </w:p>
          <w:p w14:paraId="13EF4812" w14:textId="77777777" w:rsidR="00A01E0A" w:rsidRDefault="00A01E0A" w:rsidP="008557DD">
            <w:pPr>
              <w:jc w:val="both"/>
              <w:rPr>
                <w:rFonts w:asciiTheme="minorHAnsi" w:hAnsiTheme="minorHAnsi" w:cs="Arial"/>
                <w:sz w:val="20"/>
                <w:szCs w:val="20"/>
              </w:rPr>
            </w:pPr>
          </w:p>
          <w:p w14:paraId="5DACA8EA" w14:textId="77777777" w:rsidR="00A01E0A" w:rsidRDefault="00A01E0A" w:rsidP="008557DD">
            <w:pPr>
              <w:jc w:val="both"/>
              <w:rPr>
                <w:rFonts w:asciiTheme="minorHAnsi" w:hAnsiTheme="minorHAnsi" w:cs="Arial"/>
                <w:sz w:val="20"/>
                <w:szCs w:val="20"/>
              </w:rPr>
            </w:pPr>
          </w:p>
          <w:p w14:paraId="43D8F2B2" w14:textId="77777777" w:rsidR="00A01E0A" w:rsidRDefault="00A01E0A" w:rsidP="008557DD">
            <w:pPr>
              <w:jc w:val="both"/>
              <w:rPr>
                <w:rFonts w:asciiTheme="minorHAnsi" w:hAnsiTheme="minorHAnsi" w:cs="Arial"/>
                <w:sz w:val="20"/>
                <w:szCs w:val="20"/>
              </w:rPr>
            </w:pPr>
          </w:p>
          <w:p w14:paraId="74E380C2" w14:textId="77777777" w:rsidR="00A01E0A" w:rsidRDefault="00A01E0A" w:rsidP="008557DD">
            <w:pPr>
              <w:jc w:val="both"/>
              <w:rPr>
                <w:rFonts w:asciiTheme="minorHAnsi" w:hAnsiTheme="minorHAnsi" w:cs="Arial"/>
                <w:sz w:val="20"/>
                <w:szCs w:val="20"/>
              </w:rPr>
            </w:pPr>
          </w:p>
          <w:p w14:paraId="56CF9A78" w14:textId="77777777" w:rsidR="00A01E0A" w:rsidRDefault="00A01E0A" w:rsidP="008557DD">
            <w:pPr>
              <w:jc w:val="both"/>
              <w:rPr>
                <w:rFonts w:asciiTheme="minorHAnsi" w:hAnsiTheme="minorHAnsi" w:cs="Arial"/>
                <w:sz w:val="20"/>
                <w:szCs w:val="20"/>
              </w:rPr>
            </w:pPr>
          </w:p>
          <w:p w14:paraId="7565E181" w14:textId="77777777" w:rsidR="00A01E0A" w:rsidRDefault="00A01E0A" w:rsidP="008557DD">
            <w:pPr>
              <w:jc w:val="both"/>
              <w:rPr>
                <w:rFonts w:asciiTheme="minorHAnsi" w:hAnsiTheme="minorHAnsi" w:cs="Arial"/>
                <w:sz w:val="20"/>
                <w:szCs w:val="20"/>
              </w:rPr>
            </w:pPr>
          </w:p>
          <w:p w14:paraId="608911FD" w14:textId="77777777" w:rsidR="00A01E0A" w:rsidRDefault="00A01E0A" w:rsidP="008557DD">
            <w:pPr>
              <w:jc w:val="both"/>
              <w:rPr>
                <w:rFonts w:asciiTheme="minorHAnsi" w:hAnsiTheme="minorHAnsi" w:cs="Arial"/>
                <w:sz w:val="20"/>
                <w:szCs w:val="20"/>
              </w:rPr>
            </w:pPr>
          </w:p>
          <w:p w14:paraId="05840821" w14:textId="77777777" w:rsidR="00A01E0A" w:rsidRDefault="00A01E0A" w:rsidP="008557DD">
            <w:pPr>
              <w:jc w:val="both"/>
              <w:rPr>
                <w:rFonts w:asciiTheme="minorHAnsi" w:hAnsiTheme="minorHAnsi" w:cs="Arial"/>
                <w:sz w:val="20"/>
                <w:szCs w:val="20"/>
              </w:rPr>
            </w:pPr>
          </w:p>
          <w:p w14:paraId="35389F13" w14:textId="77777777" w:rsidR="00A01E0A" w:rsidRDefault="00A01E0A" w:rsidP="008557DD">
            <w:pPr>
              <w:jc w:val="both"/>
              <w:rPr>
                <w:rFonts w:asciiTheme="minorHAnsi" w:hAnsiTheme="minorHAnsi" w:cs="Arial"/>
                <w:sz w:val="20"/>
                <w:szCs w:val="20"/>
              </w:rPr>
            </w:pPr>
          </w:p>
          <w:p w14:paraId="583B6182" w14:textId="77777777" w:rsidR="00A01E0A" w:rsidRDefault="00A01E0A" w:rsidP="008557DD">
            <w:pPr>
              <w:jc w:val="both"/>
              <w:rPr>
                <w:rFonts w:asciiTheme="minorHAnsi" w:hAnsiTheme="minorHAnsi" w:cs="Arial"/>
                <w:sz w:val="20"/>
                <w:szCs w:val="20"/>
              </w:rPr>
            </w:pPr>
          </w:p>
          <w:p w14:paraId="7918AE9C" w14:textId="77777777" w:rsidR="00A01E0A" w:rsidRDefault="00A01E0A" w:rsidP="008557DD">
            <w:pPr>
              <w:jc w:val="both"/>
              <w:rPr>
                <w:rFonts w:asciiTheme="minorHAnsi" w:hAnsiTheme="minorHAnsi" w:cs="Arial"/>
                <w:sz w:val="20"/>
                <w:szCs w:val="20"/>
              </w:rPr>
            </w:pPr>
          </w:p>
          <w:p w14:paraId="42EF9693" w14:textId="77777777" w:rsidR="00A01E0A" w:rsidRDefault="00A01E0A" w:rsidP="008557DD">
            <w:pPr>
              <w:jc w:val="both"/>
              <w:rPr>
                <w:rFonts w:asciiTheme="minorHAnsi" w:hAnsiTheme="minorHAnsi" w:cs="Arial"/>
                <w:sz w:val="20"/>
                <w:szCs w:val="20"/>
              </w:rPr>
            </w:pPr>
          </w:p>
          <w:p w14:paraId="7C7061A3" w14:textId="77777777" w:rsidR="00A01E0A" w:rsidRDefault="00A01E0A" w:rsidP="008557DD">
            <w:pPr>
              <w:jc w:val="both"/>
              <w:rPr>
                <w:rFonts w:asciiTheme="minorHAnsi" w:hAnsiTheme="minorHAnsi" w:cs="Arial"/>
                <w:sz w:val="20"/>
                <w:szCs w:val="20"/>
              </w:rPr>
            </w:pPr>
          </w:p>
          <w:p w14:paraId="7E5E9B0E" w14:textId="77777777" w:rsidR="00392EC0" w:rsidRDefault="00392EC0" w:rsidP="008557DD">
            <w:pPr>
              <w:jc w:val="both"/>
              <w:rPr>
                <w:rFonts w:asciiTheme="minorHAnsi" w:hAnsiTheme="minorHAnsi" w:cs="Arial"/>
                <w:sz w:val="20"/>
                <w:szCs w:val="20"/>
              </w:rPr>
            </w:pPr>
          </w:p>
          <w:p w14:paraId="0E6F5735" w14:textId="77777777" w:rsidR="00392EC0" w:rsidRDefault="00392EC0" w:rsidP="008557DD">
            <w:pPr>
              <w:jc w:val="both"/>
              <w:rPr>
                <w:rFonts w:asciiTheme="minorHAnsi" w:hAnsiTheme="minorHAnsi" w:cs="Arial"/>
                <w:sz w:val="20"/>
                <w:szCs w:val="20"/>
              </w:rPr>
            </w:pPr>
          </w:p>
          <w:p w14:paraId="60714E1D" w14:textId="77777777" w:rsidR="00392EC0" w:rsidRDefault="00392EC0" w:rsidP="008557DD">
            <w:pPr>
              <w:jc w:val="both"/>
              <w:rPr>
                <w:rFonts w:asciiTheme="minorHAnsi" w:hAnsiTheme="minorHAnsi" w:cs="Arial"/>
                <w:sz w:val="20"/>
                <w:szCs w:val="20"/>
              </w:rPr>
            </w:pPr>
          </w:p>
          <w:p w14:paraId="75CEA1C6" w14:textId="77777777" w:rsidR="00173FE9" w:rsidRDefault="00173FE9" w:rsidP="008557DD">
            <w:pPr>
              <w:jc w:val="both"/>
              <w:rPr>
                <w:rFonts w:asciiTheme="minorHAnsi" w:hAnsiTheme="minorHAnsi" w:cs="Arial"/>
                <w:sz w:val="20"/>
                <w:szCs w:val="20"/>
              </w:rPr>
            </w:pPr>
          </w:p>
          <w:p w14:paraId="132110B5" w14:textId="77777777" w:rsidR="00A01E0A" w:rsidRDefault="00A01E0A" w:rsidP="008557DD">
            <w:pPr>
              <w:jc w:val="both"/>
              <w:rPr>
                <w:rFonts w:asciiTheme="minorHAnsi" w:hAnsiTheme="minorHAnsi" w:cs="Arial"/>
                <w:sz w:val="20"/>
                <w:szCs w:val="20"/>
              </w:rPr>
            </w:pPr>
            <w:r>
              <w:rPr>
                <w:rFonts w:asciiTheme="minorHAnsi" w:hAnsiTheme="minorHAnsi" w:cs="Arial"/>
                <w:sz w:val="20"/>
                <w:szCs w:val="20"/>
              </w:rPr>
              <w:t>8 – 12 OCT</w:t>
            </w:r>
          </w:p>
          <w:p w14:paraId="768AB941" w14:textId="77777777" w:rsidR="00A01E0A" w:rsidRDefault="00A01E0A" w:rsidP="008557DD">
            <w:pPr>
              <w:jc w:val="both"/>
              <w:rPr>
                <w:rFonts w:asciiTheme="minorHAnsi" w:hAnsiTheme="minorHAnsi" w:cs="Arial"/>
                <w:sz w:val="20"/>
                <w:szCs w:val="20"/>
              </w:rPr>
            </w:pPr>
          </w:p>
          <w:p w14:paraId="42F1FA15" w14:textId="77777777" w:rsidR="00A01E0A" w:rsidRDefault="00A01E0A" w:rsidP="008557DD">
            <w:pPr>
              <w:jc w:val="both"/>
              <w:rPr>
                <w:rFonts w:asciiTheme="minorHAnsi" w:hAnsiTheme="minorHAnsi" w:cs="Arial"/>
                <w:sz w:val="20"/>
                <w:szCs w:val="20"/>
              </w:rPr>
            </w:pPr>
          </w:p>
          <w:p w14:paraId="5813E10D" w14:textId="77777777" w:rsidR="00A01E0A" w:rsidRDefault="00A01E0A" w:rsidP="008557DD">
            <w:pPr>
              <w:jc w:val="both"/>
              <w:rPr>
                <w:rFonts w:asciiTheme="minorHAnsi" w:hAnsiTheme="minorHAnsi" w:cs="Arial"/>
                <w:sz w:val="20"/>
                <w:szCs w:val="20"/>
              </w:rPr>
            </w:pPr>
          </w:p>
          <w:p w14:paraId="0DAD9F5F" w14:textId="77777777" w:rsidR="00A01E0A" w:rsidRDefault="00A01E0A" w:rsidP="008557DD">
            <w:pPr>
              <w:jc w:val="both"/>
              <w:rPr>
                <w:rFonts w:asciiTheme="minorHAnsi" w:hAnsiTheme="minorHAnsi" w:cs="Arial"/>
                <w:sz w:val="20"/>
                <w:szCs w:val="20"/>
              </w:rPr>
            </w:pPr>
          </w:p>
          <w:p w14:paraId="58C7A559" w14:textId="77777777" w:rsidR="00A01E0A" w:rsidRDefault="00A01E0A" w:rsidP="008557DD">
            <w:pPr>
              <w:jc w:val="both"/>
              <w:rPr>
                <w:rFonts w:asciiTheme="minorHAnsi" w:hAnsiTheme="minorHAnsi" w:cs="Arial"/>
                <w:sz w:val="20"/>
                <w:szCs w:val="20"/>
              </w:rPr>
            </w:pPr>
          </w:p>
          <w:p w14:paraId="7E1F3D1E" w14:textId="77777777" w:rsidR="00A01E0A" w:rsidRDefault="00A01E0A" w:rsidP="008557DD">
            <w:pPr>
              <w:jc w:val="both"/>
              <w:rPr>
                <w:rFonts w:asciiTheme="minorHAnsi" w:hAnsiTheme="minorHAnsi" w:cs="Arial"/>
                <w:sz w:val="20"/>
                <w:szCs w:val="20"/>
              </w:rPr>
            </w:pPr>
          </w:p>
          <w:p w14:paraId="0F78966C" w14:textId="77777777" w:rsidR="00A01E0A" w:rsidRDefault="00A01E0A" w:rsidP="008557DD">
            <w:pPr>
              <w:jc w:val="both"/>
              <w:rPr>
                <w:rFonts w:asciiTheme="minorHAnsi" w:hAnsiTheme="minorHAnsi" w:cs="Arial"/>
                <w:sz w:val="20"/>
                <w:szCs w:val="20"/>
              </w:rPr>
            </w:pPr>
          </w:p>
          <w:p w14:paraId="202F5DB7" w14:textId="77777777" w:rsidR="00A01E0A" w:rsidRDefault="00A01E0A" w:rsidP="008557DD">
            <w:pPr>
              <w:jc w:val="both"/>
              <w:rPr>
                <w:rFonts w:asciiTheme="minorHAnsi" w:hAnsiTheme="minorHAnsi" w:cs="Arial"/>
                <w:sz w:val="20"/>
                <w:szCs w:val="20"/>
              </w:rPr>
            </w:pPr>
          </w:p>
          <w:p w14:paraId="542AFCF6" w14:textId="77777777" w:rsidR="00A01E0A" w:rsidRDefault="00A01E0A" w:rsidP="008557DD">
            <w:pPr>
              <w:jc w:val="both"/>
              <w:rPr>
                <w:rFonts w:asciiTheme="minorHAnsi" w:hAnsiTheme="minorHAnsi" w:cs="Arial"/>
                <w:sz w:val="20"/>
                <w:szCs w:val="20"/>
              </w:rPr>
            </w:pPr>
          </w:p>
          <w:p w14:paraId="10374E26" w14:textId="77777777" w:rsidR="00A01E0A" w:rsidRDefault="00A01E0A" w:rsidP="008557DD">
            <w:pPr>
              <w:jc w:val="both"/>
              <w:rPr>
                <w:rFonts w:asciiTheme="minorHAnsi" w:hAnsiTheme="minorHAnsi" w:cs="Arial"/>
                <w:sz w:val="20"/>
                <w:szCs w:val="20"/>
              </w:rPr>
            </w:pPr>
          </w:p>
          <w:p w14:paraId="34BDC70C" w14:textId="77777777" w:rsidR="00A01E0A" w:rsidRDefault="00A01E0A" w:rsidP="008557DD">
            <w:pPr>
              <w:jc w:val="both"/>
              <w:rPr>
                <w:rFonts w:asciiTheme="minorHAnsi" w:hAnsiTheme="minorHAnsi" w:cs="Arial"/>
                <w:sz w:val="20"/>
                <w:szCs w:val="20"/>
              </w:rPr>
            </w:pPr>
          </w:p>
          <w:p w14:paraId="6F89D685" w14:textId="77777777" w:rsidR="00A01E0A" w:rsidRDefault="00A01E0A" w:rsidP="008557DD">
            <w:pPr>
              <w:jc w:val="both"/>
              <w:rPr>
                <w:rFonts w:asciiTheme="minorHAnsi" w:hAnsiTheme="minorHAnsi" w:cs="Arial"/>
                <w:sz w:val="20"/>
                <w:szCs w:val="20"/>
              </w:rPr>
            </w:pPr>
          </w:p>
          <w:p w14:paraId="15F7B13E" w14:textId="77777777" w:rsidR="00A01E0A" w:rsidRDefault="00A01E0A" w:rsidP="008557DD">
            <w:pPr>
              <w:jc w:val="both"/>
              <w:rPr>
                <w:rFonts w:asciiTheme="minorHAnsi" w:hAnsiTheme="minorHAnsi" w:cs="Arial"/>
                <w:sz w:val="20"/>
                <w:szCs w:val="20"/>
              </w:rPr>
            </w:pPr>
          </w:p>
          <w:p w14:paraId="5A5753FD" w14:textId="77777777" w:rsidR="00A01E0A" w:rsidRDefault="00A01E0A" w:rsidP="008557DD">
            <w:pPr>
              <w:jc w:val="both"/>
              <w:rPr>
                <w:rFonts w:asciiTheme="minorHAnsi" w:hAnsiTheme="minorHAnsi" w:cs="Arial"/>
                <w:sz w:val="20"/>
                <w:szCs w:val="20"/>
              </w:rPr>
            </w:pPr>
          </w:p>
          <w:p w14:paraId="633E0127" w14:textId="77777777" w:rsidR="00A01E0A" w:rsidRDefault="00A01E0A" w:rsidP="008557DD">
            <w:pPr>
              <w:jc w:val="both"/>
              <w:rPr>
                <w:rFonts w:asciiTheme="minorHAnsi" w:hAnsiTheme="minorHAnsi" w:cs="Arial"/>
                <w:sz w:val="20"/>
                <w:szCs w:val="20"/>
              </w:rPr>
            </w:pPr>
          </w:p>
          <w:p w14:paraId="5CBF12C1" w14:textId="77777777" w:rsidR="00A01E0A" w:rsidRDefault="00A01E0A" w:rsidP="008557DD">
            <w:pPr>
              <w:jc w:val="both"/>
              <w:rPr>
                <w:rFonts w:asciiTheme="minorHAnsi" w:hAnsiTheme="minorHAnsi" w:cs="Arial"/>
                <w:sz w:val="20"/>
                <w:szCs w:val="20"/>
              </w:rPr>
            </w:pPr>
          </w:p>
          <w:p w14:paraId="293F4AEF" w14:textId="77777777" w:rsidR="00A01E0A" w:rsidRDefault="00A01E0A" w:rsidP="008557DD">
            <w:pPr>
              <w:jc w:val="both"/>
              <w:rPr>
                <w:rFonts w:asciiTheme="minorHAnsi" w:hAnsiTheme="minorHAnsi" w:cs="Arial"/>
                <w:sz w:val="20"/>
                <w:szCs w:val="20"/>
              </w:rPr>
            </w:pPr>
          </w:p>
          <w:p w14:paraId="7C2A7DF9" w14:textId="77777777" w:rsidR="00A01E0A" w:rsidRDefault="00A01E0A" w:rsidP="008557DD">
            <w:pPr>
              <w:jc w:val="both"/>
              <w:rPr>
                <w:rFonts w:asciiTheme="minorHAnsi" w:hAnsiTheme="minorHAnsi" w:cs="Arial"/>
                <w:sz w:val="20"/>
                <w:szCs w:val="20"/>
              </w:rPr>
            </w:pPr>
          </w:p>
          <w:p w14:paraId="052FC0C8" w14:textId="77777777" w:rsidR="00A01E0A" w:rsidRDefault="00A01E0A" w:rsidP="008557DD">
            <w:pPr>
              <w:jc w:val="both"/>
              <w:rPr>
                <w:rFonts w:asciiTheme="minorHAnsi" w:hAnsiTheme="minorHAnsi" w:cs="Arial"/>
                <w:sz w:val="20"/>
                <w:szCs w:val="20"/>
              </w:rPr>
            </w:pPr>
          </w:p>
          <w:p w14:paraId="14036DEF" w14:textId="77777777" w:rsidR="00A01E0A" w:rsidRDefault="00A01E0A" w:rsidP="008557DD">
            <w:pPr>
              <w:jc w:val="both"/>
              <w:rPr>
                <w:rFonts w:asciiTheme="minorHAnsi" w:hAnsiTheme="minorHAnsi" w:cs="Arial"/>
                <w:sz w:val="20"/>
                <w:szCs w:val="20"/>
              </w:rPr>
            </w:pPr>
          </w:p>
          <w:p w14:paraId="629D22EB" w14:textId="77777777" w:rsidR="00A01E0A" w:rsidRDefault="00A01E0A" w:rsidP="008557DD">
            <w:pPr>
              <w:jc w:val="both"/>
              <w:rPr>
                <w:rFonts w:asciiTheme="minorHAnsi" w:hAnsiTheme="minorHAnsi" w:cs="Arial"/>
                <w:sz w:val="20"/>
                <w:szCs w:val="20"/>
              </w:rPr>
            </w:pPr>
          </w:p>
          <w:p w14:paraId="41517AF2" w14:textId="77777777" w:rsidR="00A01E0A" w:rsidRDefault="00A01E0A" w:rsidP="008557DD">
            <w:pPr>
              <w:jc w:val="both"/>
              <w:rPr>
                <w:rFonts w:asciiTheme="minorHAnsi" w:hAnsiTheme="minorHAnsi" w:cs="Arial"/>
                <w:sz w:val="20"/>
                <w:szCs w:val="20"/>
              </w:rPr>
            </w:pPr>
          </w:p>
          <w:p w14:paraId="6DE66D21" w14:textId="77777777" w:rsidR="00A01E0A" w:rsidRDefault="00A01E0A" w:rsidP="008557DD">
            <w:pPr>
              <w:jc w:val="both"/>
              <w:rPr>
                <w:rFonts w:asciiTheme="minorHAnsi" w:hAnsiTheme="minorHAnsi" w:cs="Arial"/>
                <w:sz w:val="20"/>
                <w:szCs w:val="20"/>
              </w:rPr>
            </w:pPr>
            <w:r>
              <w:rPr>
                <w:rFonts w:asciiTheme="minorHAnsi" w:hAnsiTheme="minorHAnsi" w:cs="Arial"/>
                <w:sz w:val="20"/>
                <w:szCs w:val="20"/>
              </w:rPr>
              <w:t>15 – 19 OCT</w:t>
            </w:r>
          </w:p>
          <w:p w14:paraId="3BF57550" w14:textId="77777777" w:rsidR="00A01E0A" w:rsidRDefault="00A01E0A" w:rsidP="008557DD">
            <w:pPr>
              <w:jc w:val="both"/>
              <w:rPr>
                <w:rFonts w:asciiTheme="minorHAnsi" w:hAnsiTheme="minorHAnsi" w:cs="Arial"/>
                <w:sz w:val="20"/>
                <w:szCs w:val="20"/>
              </w:rPr>
            </w:pPr>
          </w:p>
          <w:p w14:paraId="52A24E4F" w14:textId="77777777" w:rsidR="00A01E0A" w:rsidRDefault="00A01E0A" w:rsidP="008557DD">
            <w:pPr>
              <w:jc w:val="both"/>
              <w:rPr>
                <w:rFonts w:asciiTheme="minorHAnsi" w:hAnsiTheme="minorHAnsi" w:cs="Arial"/>
                <w:sz w:val="20"/>
                <w:szCs w:val="20"/>
              </w:rPr>
            </w:pPr>
          </w:p>
          <w:p w14:paraId="37A31B25" w14:textId="77777777" w:rsidR="00A01E0A" w:rsidRDefault="00A01E0A" w:rsidP="008557DD">
            <w:pPr>
              <w:jc w:val="both"/>
              <w:rPr>
                <w:rFonts w:asciiTheme="minorHAnsi" w:hAnsiTheme="minorHAnsi" w:cs="Arial"/>
                <w:sz w:val="20"/>
                <w:szCs w:val="20"/>
              </w:rPr>
            </w:pPr>
          </w:p>
          <w:p w14:paraId="07552A3E" w14:textId="77777777" w:rsidR="00A01E0A" w:rsidRDefault="00A01E0A" w:rsidP="008557DD">
            <w:pPr>
              <w:jc w:val="both"/>
              <w:rPr>
                <w:rFonts w:asciiTheme="minorHAnsi" w:hAnsiTheme="minorHAnsi" w:cs="Arial"/>
                <w:sz w:val="20"/>
                <w:szCs w:val="20"/>
              </w:rPr>
            </w:pPr>
          </w:p>
          <w:p w14:paraId="69425128" w14:textId="77777777" w:rsidR="00A01E0A" w:rsidRDefault="00A01E0A" w:rsidP="008557DD">
            <w:pPr>
              <w:jc w:val="both"/>
              <w:rPr>
                <w:rFonts w:asciiTheme="minorHAnsi" w:hAnsiTheme="minorHAnsi" w:cs="Arial"/>
                <w:sz w:val="20"/>
                <w:szCs w:val="20"/>
              </w:rPr>
            </w:pPr>
          </w:p>
          <w:p w14:paraId="3030540F" w14:textId="77777777" w:rsidR="00A01E0A" w:rsidRDefault="00A01E0A" w:rsidP="008557DD">
            <w:pPr>
              <w:jc w:val="both"/>
              <w:rPr>
                <w:rFonts w:asciiTheme="minorHAnsi" w:hAnsiTheme="minorHAnsi" w:cs="Arial"/>
                <w:sz w:val="20"/>
                <w:szCs w:val="20"/>
              </w:rPr>
            </w:pPr>
          </w:p>
          <w:p w14:paraId="491585D6" w14:textId="77777777" w:rsidR="00A01E0A" w:rsidRDefault="00A01E0A" w:rsidP="008557DD">
            <w:pPr>
              <w:jc w:val="both"/>
              <w:rPr>
                <w:rFonts w:asciiTheme="minorHAnsi" w:hAnsiTheme="minorHAnsi" w:cs="Arial"/>
                <w:sz w:val="20"/>
                <w:szCs w:val="20"/>
              </w:rPr>
            </w:pPr>
          </w:p>
          <w:p w14:paraId="59BC3A08" w14:textId="77777777" w:rsidR="00A01E0A" w:rsidRDefault="00A01E0A" w:rsidP="008557DD">
            <w:pPr>
              <w:jc w:val="both"/>
              <w:rPr>
                <w:rFonts w:asciiTheme="minorHAnsi" w:hAnsiTheme="minorHAnsi" w:cs="Arial"/>
                <w:sz w:val="20"/>
                <w:szCs w:val="20"/>
              </w:rPr>
            </w:pPr>
          </w:p>
          <w:p w14:paraId="250B3633" w14:textId="77777777" w:rsidR="00A01E0A" w:rsidRDefault="00A01E0A" w:rsidP="008557DD">
            <w:pPr>
              <w:jc w:val="both"/>
              <w:rPr>
                <w:rFonts w:asciiTheme="minorHAnsi" w:hAnsiTheme="minorHAnsi" w:cs="Arial"/>
                <w:sz w:val="20"/>
                <w:szCs w:val="20"/>
              </w:rPr>
            </w:pPr>
          </w:p>
          <w:p w14:paraId="3A2B0E95" w14:textId="77777777" w:rsidR="00A01E0A" w:rsidRDefault="00A01E0A" w:rsidP="008557DD">
            <w:pPr>
              <w:jc w:val="both"/>
              <w:rPr>
                <w:rFonts w:asciiTheme="minorHAnsi" w:hAnsiTheme="minorHAnsi" w:cs="Arial"/>
                <w:sz w:val="20"/>
                <w:szCs w:val="20"/>
              </w:rPr>
            </w:pPr>
          </w:p>
          <w:p w14:paraId="20DB2B9E" w14:textId="77777777" w:rsidR="00A01E0A" w:rsidRDefault="00A01E0A" w:rsidP="008557DD">
            <w:pPr>
              <w:jc w:val="both"/>
              <w:rPr>
                <w:rFonts w:asciiTheme="minorHAnsi" w:hAnsiTheme="minorHAnsi" w:cs="Arial"/>
                <w:sz w:val="20"/>
                <w:szCs w:val="20"/>
              </w:rPr>
            </w:pPr>
          </w:p>
          <w:p w14:paraId="13251CCD" w14:textId="77777777" w:rsidR="00A01E0A" w:rsidRDefault="00A01E0A" w:rsidP="008557DD">
            <w:pPr>
              <w:jc w:val="both"/>
              <w:rPr>
                <w:rFonts w:asciiTheme="minorHAnsi" w:hAnsiTheme="minorHAnsi" w:cs="Arial"/>
                <w:sz w:val="20"/>
                <w:szCs w:val="20"/>
              </w:rPr>
            </w:pPr>
          </w:p>
          <w:p w14:paraId="11CE9421" w14:textId="77777777" w:rsidR="00A01E0A" w:rsidRDefault="00A01E0A" w:rsidP="008557DD">
            <w:pPr>
              <w:jc w:val="both"/>
              <w:rPr>
                <w:rFonts w:asciiTheme="minorHAnsi" w:hAnsiTheme="minorHAnsi" w:cs="Arial"/>
                <w:sz w:val="20"/>
                <w:szCs w:val="20"/>
              </w:rPr>
            </w:pPr>
          </w:p>
          <w:p w14:paraId="3D157D8C" w14:textId="77777777" w:rsidR="00A01E0A" w:rsidRDefault="00A01E0A" w:rsidP="008557DD">
            <w:pPr>
              <w:jc w:val="both"/>
              <w:rPr>
                <w:rFonts w:asciiTheme="minorHAnsi" w:hAnsiTheme="minorHAnsi" w:cs="Arial"/>
                <w:sz w:val="20"/>
                <w:szCs w:val="20"/>
              </w:rPr>
            </w:pPr>
          </w:p>
          <w:p w14:paraId="7C7E293D" w14:textId="77777777" w:rsidR="00A01E0A" w:rsidRDefault="00A01E0A" w:rsidP="008557DD">
            <w:pPr>
              <w:jc w:val="both"/>
              <w:rPr>
                <w:rFonts w:asciiTheme="minorHAnsi" w:hAnsiTheme="minorHAnsi" w:cs="Arial"/>
                <w:sz w:val="20"/>
                <w:szCs w:val="20"/>
              </w:rPr>
            </w:pPr>
          </w:p>
          <w:p w14:paraId="0F011102" w14:textId="77777777" w:rsidR="00A01E0A" w:rsidRDefault="00A01E0A" w:rsidP="008557DD">
            <w:pPr>
              <w:jc w:val="both"/>
              <w:rPr>
                <w:rFonts w:asciiTheme="minorHAnsi" w:hAnsiTheme="minorHAnsi" w:cs="Arial"/>
                <w:sz w:val="20"/>
                <w:szCs w:val="20"/>
              </w:rPr>
            </w:pPr>
          </w:p>
          <w:p w14:paraId="36F63957" w14:textId="77777777" w:rsidR="00A01E0A" w:rsidRDefault="00A01E0A" w:rsidP="008557DD">
            <w:pPr>
              <w:jc w:val="both"/>
              <w:rPr>
                <w:rFonts w:asciiTheme="minorHAnsi" w:hAnsiTheme="minorHAnsi" w:cs="Arial"/>
                <w:sz w:val="20"/>
                <w:szCs w:val="20"/>
              </w:rPr>
            </w:pPr>
          </w:p>
          <w:p w14:paraId="1F02A09D" w14:textId="77777777" w:rsidR="00A01E0A" w:rsidRDefault="00A01E0A" w:rsidP="008557DD">
            <w:pPr>
              <w:jc w:val="both"/>
              <w:rPr>
                <w:rFonts w:asciiTheme="minorHAnsi" w:hAnsiTheme="minorHAnsi" w:cs="Arial"/>
                <w:sz w:val="20"/>
                <w:szCs w:val="20"/>
              </w:rPr>
            </w:pPr>
          </w:p>
          <w:p w14:paraId="42D870FD" w14:textId="77777777" w:rsidR="00A01E0A" w:rsidRPr="002F1B17" w:rsidRDefault="00A01E0A" w:rsidP="008557DD">
            <w:pPr>
              <w:jc w:val="both"/>
              <w:rPr>
                <w:rFonts w:asciiTheme="minorHAnsi" w:hAnsiTheme="minorHAnsi" w:cs="Arial"/>
                <w:sz w:val="20"/>
                <w:szCs w:val="20"/>
              </w:rPr>
            </w:pPr>
          </w:p>
        </w:tc>
        <w:tc>
          <w:tcPr>
            <w:tcW w:w="620" w:type="pct"/>
          </w:tcPr>
          <w:p w14:paraId="04737E78" w14:textId="77777777" w:rsidR="00746CAD" w:rsidRPr="002F1B17" w:rsidRDefault="00746CAD" w:rsidP="008557DD">
            <w:pPr>
              <w:pStyle w:val="Sinespaciado1"/>
              <w:rPr>
                <w:rFonts w:asciiTheme="minorHAnsi" w:hAnsiTheme="minorHAnsi"/>
                <w:sz w:val="20"/>
                <w:szCs w:val="20"/>
              </w:rPr>
            </w:pPr>
          </w:p>
          <w:p w14:paraId="5DC76BED"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La propuesta reelaborada se clasificará según la siguiente escala al compararla con la propuesta inicial:</w:t>
            </w:r>
          </w:p>
          <w:p w14:paraId="468454FD"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1: Los cambios no mejoran la propuesta.</w:t>
            </w:r>
          </w:p>
          <w:p w14:paraId="5DBD4B58"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2: Los cambios mejoran poco la propuesta.</w:t>
            </w:r>
          </w:p>
          <w:p w14:paraId="42005C37"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3: Los cambios mejoran la propuesta.</w:t>
            </w:r>
          </w:p>
          <w:p w14:paraId="22DE7D61" w14:textId="77777777" w:rsidR="00746CAD" w:rsidRPr="002F1B17" w:rsidRDefault="00746CAD" w:rsidP="008557DD">
            <w:pPr>
              <w:pStyle w:val="Sinespaciado1"/>
              <w:rPr>
                <w:rFonts w:asciiTheme="minorHAnsi" w:hAnsiTheme="minorHAnsi"/>
                <w:sz w:val="20"/>
                <w:szCs w:val="20"/>
              </w:rPr>
            </w:pPr>
            <w:r w:rsidRPr="002F1B17">
              <w:rPr>
                <w:rFonts w:asciiTheme="minorHAnsi" w:hAnsiTheme="minorHAnsi"/>
                <w:sz w:val="20"/>
                <w:szCs w:val="20"/>
              </w:rPr>
              <w:t xml:space="preserve">4: Los cambios </w:t>
            </w:r>
            <w:r w:rsidRPr="002F1B17">
              <w:rPr>
                <w:rFonts w:asciiTheme="minorHAnsi" w:hAnsiTheme="minorHAnsi"/>
                <w:sz w:val="20"/>
                <w:szCs w:val="20"/>
              </w:rPr>
              <w:lastRenderedPageBreak/>
              <w:t>mejoran significativamente la propuesta.</w:t>
            </w:r>
          </w:p>
          <w:p w14:paraId="4C7CAC15" w14:textId="77777777" w:rsidR="00746CAD" w:rsidRPr="002F1B17" w:rsidRDefault="00746CAD" w:rsidP="008557DD">
            <w:pPr>
              <w:rPr>
                <w:rFonts w:asciiTheme="minorHAnsi" w:hAnsiTheme="minorHAnsi"/>
                <w:sz w:val="20"/>
                <w:szCs w:val="20"/>
              </w:rPr>
            </w:pPr>
          </w:p>
          <w:p w14:paraId="65E28428" w14:textId="77777777" w:rsidR="00746CAD" w:rsidRPr="002F1B17" w:rsidRDefault="00746CAD" w:rsidP="008557DD">
            <w:pPr>
              <w:rPr>
                <w:rFonts w:asciiTheme="minorHAnsi" w:hAnsiTheme="minorHAnsi" w:cs="Cambria"/>
                <w:sz w:val="20"/>
                <w:szCs w:val="20"/>
              </w:rPr>
            </w:pPr>
          </w:p>
          <w:p w14:paraId="3DF4ED44" w14:textId="77777777" w:rsidR="00746CAD" w:rsidRPr="002F1B17" w:rsidRDefault="00746CAD" w:rsidP="008557DD">
            <w:pPr>
              <w:rPr>
                <w:rFonts w:asciiTheme="minorHAnsi" w:hAnsiTheme="minorHAnsi" w:cs="Cambria"/>
                <w:sz w:val="20"/>
                <w:szCs w:val="20"/>
              </w:rPr>
            </w:pPr>
            <w:r w:rsidRPr="002F1B17">
              <w:rPr>
                <w:rFonts w:asciiTheme="minorHAnsi" w:hAnsiTheme="minorHAnsi" w:cs="Cambria"/>
                <w:sz w:val="20"/>
                <w:szCs w:val="20"/>
              </w:rPr>
              <w:t>Resuelve correctamente al menos el 85% de las actividades propuestas</w:t>
            </w:r>
          </w:p>
          <w:p w14:paraId="783F1168" w14:textId="77777777" w:rsidR="00746CAD" w:rsidRPr="002F1B17" w:rsidRDefault="00746CAD" w:rsidP="008557DD">
            <w:pPr>
              <w:rPr>
                <w:rFonts w:asciiTheme="minorHAnsi" w:hAnsiTheme="minorHAnsi" w:cs="Cambria"/>
                <w:sz w:val="20"/>
                <w:szCs w:val="20"/>
              </w:rPr>
            </w:pPr>
          </w:p>
          <w:p w14:paraId="268BBC77" w14:textId="77777777" w:rsidR="00746CAD" w:rsidRPr="002F1B17" w:rsidRDefault="00746CAD" w:rsidP="008557DD">
            <w:pPr>
              <w:rPr>
                <w:rFonts w:asciiTheme="minorHAnsi" w:hAnsiTheme="minorHAnsi" w:cs="Cambria"/>
                <w:sz w:val="20"/>
                <w:szCs w:val="20"/>
              </w:rPr>
            </w:pPr>
          </w:p>
          <w:p w14:paraId="59C9FA78" w14:textId="77777777" w:rsidR="00746CAD" w:rsidRPr="002F1B17" w:rsidRDefault="00746CAD" w:rsidP="008557DD">
            <w:pPr>
              <w:rPr>
                <w:rFonts w:asciiTheme="minorHAnsi" w:hAnsiTheme="minorHAnsi" w:cs="Cambria"/>
                <w:sz w:val="20"/>
                <w:szCs w:val="20"/>
              </w:rPr>
            </w:pPr>
          </w:p>
          <w:p w14:paraId="349AB43F" w14:textId="77777777" w:rsidR="00746CAD" w:rsidRPr="002F1B17" w:rsidRDefault="00746CAD" w:rsidP="008557DD">
            <w:pPr>
              <w:rPr>
                <w:rFonts w:asciiTheme="minorHAnsi" w:hAnsiTheme="minorHAnsi" w:cs="Cambria"/>
                <w:sz w:val="20"/>
                <w:szCs w:val="20"/>
              </w:rPr>
            </w:pPr>
          </w:p>
          <w:p w14:paraId="2E01A8E2" w14:textId="77777777" w:rsidR="00746CAD" w:rsidRPr="002F1B17" w:rsidRDefault="00746CAD" w:rsidP="008557DD">
            <w:pPr>
              <w:rPr>
                <w:rFonts w:asciiTheme="minorHAnsi" w:hAnsiTheme="minorHAnsi" w:cs="Cambria"/>
                <w:sz w:val="20"/>
                <w:szCs w:val="20"/>
              </w:rPr>
            </w:pPr>
          </w:p>
          <w:p w14:paraId="10B8B155" w14:textId="77777777" w:rsidR="00746CAD" w:rsidRPr="002F1B17" w:rsidRDefault="00746CAD" w:rsidP="008557DD">
            <w:pPr>
              <w:rPr>
                <w:rFonts w:asciiTheme="minorHAnsi" w:hAnsiTheme="minorHAnsi" w:cs="Cambria"/>
                <w:sz w:val="20"/>
                <w:szCs w:val="20"/>
              </w:rPr>
            </w:pPr>
          </w:p>
          <w:p w14:paraId="1877CB72" w14:textId="77777777" w:rsidR="00746CAD" w:rsidRPr="002F1B17" w:rsidRDefault="00746CAD" w:rsidP="008557DD">
            <w:pPr>
              <w:rPr>
                <w:rFonts w:asciiTheme="minorHAnsi" w:hAnsiTheme="minorHAnsi" w:cs="Cambria"/>
                <w:sz w:val="20"/>
                <w:szCs w:val="20"/>
              </w:rPr>
            </w:pPr>
          </w:p>
          <w:p w14:paraId="46C4856B" w14:textId="77777777" w:rsidR="00746CAD" w:rsidRPr="002F1B17" w:rsidRDefault="00746CAD" w:rsidP="008557DD">
            <w:pPr>
              <w:rPr>
                <w:rFonts w:asciiTheme="minorHAnsi" w:hAnsiTheme="minorHAnsi" w:cs="Cambria"/>
                <w:sz w:val="20"/>
                <w:szCs w:val="20"/>
              </w:rPr>
            </w:pPr>
          </w:p>
          <w:p w14:paraId="7C3F2BC4" w14:textId="77777777" w:rsidR="00746CAD" w:rsidRPr="002F1B17" w:rsidRDefault="00746CAD" w:rsidP="008557DD">
            <w:pPr>
              <w:rPr>
                <w:rFonts w:asciiTheme="minorHAnsi" w:hAnsiTheme="minorHAnsi" w:cs="Cambria"/>
                <w:sz w:val="20"/>
                <w:szCs w:val="20"/>
              </w:rPr>
            </w:pPr>
          </w:p>
          <w:p w14:paraId="1E7EEC80" w14:textId="77777777" w:rsidR="00746CAD" w:rsidRPr="002F1B17" w:rsidRDefault="00746CAD" w:rsidP="008557DD">
            <w:pPr>
              <w:rPr>
                <w:rFonts w:asciiTheme="minorHAnsi" w:hAnsiTheme="minorHAnsi" w:cs="Cambria"/>
                <w:sz w:val="20"/>
                <w:szCs w:val="20"/>
              </w:rPr>
            </w:pPr>
          </w:p>
          <w:p w14:paraId="0643AC5E" w14:textId="77777777" w:rsidR="00746CAD" w:rsidRPr="002F1B17" w:rsidRDefault="00746CAD" w:rsidP="008557DD">
            <w:pPr>
              <w:rPr>
                <w:rFonts w:asciiTheme="minorHAnsi" w:hAnsiTheme="minorHAnsi" w:cs="Cambria"/>
                <w:sz w:val="20"/>
                <w:szCs w:val="20"/>
              </w:rPr>
            </w:pPr>
          </w:p>
          <w:p w14:paraId="6D3838A9" w14:textId="77777777" w:rsidR="00746CAD" w:rsidRPr="002F1B17" w:rsidRDefault="00746CAD" w:rsidP="008557DD">
            <w:pPr>
              <w:rPr>
                <w:rFonts w:asciiTheme="minorHAnsi" w:hAnsiTheme="minorHAnsi" w:cs="Cambria"/>
                <w:sz w:val="20"/>
                <w:szCs w:val="20"/>
              </w:rPr>
            </w:pPr>
          </w:p>
          <w:p w14:paraId="20E2932C" w14:textId="77777777" w:rsidR="00746CAD" w:rsidRPr="002F1B17" w:rsidRDefault="00746CAD" w:rsidP="008557DD">
            <w:pPr>
              <w:rPr>
                <w:rFonts w:asciiTheme="minorHAnsi" w:hAnsiTheme="minorHAnsi" w:cs="Cambria"/>
                <w:sz w:val="20"/>
                <w:szCs w:val="20"/>
              </w:rPr>
            </w:pPr>
          </w:p>
          <w:p w14:paraId="2F34C87E" w14:textId="77777777" w:rsidR="00746CAD" w:rsidRPr="002F1B17" w:rsidRDefault="00746CAD" w:rsidP="008557DD">
            <w:pPr>
              <w:rPr>
                <w:rFonts w:asciiTheme="minorHAnsi" w:hAnsiTheme="minorHAnsi" w:cs="Cambria"/>
                <w:sz w:val="20"/>
                <w:szCs w:val="20"/>
              </w:rPr>
            </w:pPr>
          </w:p>
          <w:p w14:paraId="16FC4485" w14:textId="77777777" w:rsidR="00746CAD" w:rsidRPr="002F1B17" w:rsidRDefault="00746CAD" w:rsidP="008557DD">
            <w:pPr>
              <w:rPr>
                <w:rFonts w:asciiTheme="minorHAnsi" w:hAnsiTheme="minorHAnsi" w:cs="Cambria"/>
                <w:sz w:val="20"/>
                <w:szCs w:val="20"/>
              </w:rPr>
            </w:pPr>
          </w:p>
          <w:p w14:paraId="66DD6560" w14:textId="77777777" w:rsidR="00746CAD" w:rsidRPr="002F1B17" w:rsidRDefault="00746CAD" w:rsidP="008557DD">
            <w:pPr>
              <w:rPr>
                <w:rFonts w:asciiTheme="minorHAnsi" w:hAnsiTheme="minorHAnsi" w:cs="Cambria"/>
                <w:sz w:val="20"/>
                <w:szCs w:val="20"/>
              </w:rPr>
            </w:pPr>
          </w:p>
          <w:p w14:paraId="56870384" w14:textId="77777777" w:rsidR="00746CAD" w:rsidRPr="002F1B17" w:rsidRDefault="00746CAD" w:rsidP="008557DD">
            <w:pPr>
              <w:rPr>
                <w:rFonts w:asciiTheme="minorHAnsi" w:hAnsiTheme="minorHAnsi" w:cs="Cambria"/>
                <w:sz w:val="20"/>
                <w:szCs w:val="20"/>
              </w:rPr>
            </w:pPr>
          </w:p>
          <w:p w14:paraId="149ED185" w14:textId="77777777" w:rsidR="00746CAD" w:rsidRPr="002F1B17" w:rsidRDefault="00746CAD" w:rsidP="008557DD">
            <w:pPr>
              <w:rPr>
                <w:rFonts w:asciiTheme="minorHAnsi" w:hAnsiTheme="minorHAnsi" w:cs="Cambria"/>
                <w:sz w:val="20"/>
                <w:szCs w:val="20"/>
              </w:rPr>
            </w:pPr>
          </w:p>
          <w:p w14:paraId="2BD8AABE" w14:textId="77777777" w:rsidR="00746CAD" w:rsidRPr="002F1B17" w:rsidRDefault="00746CAD" w:rsidP="008557DD">
            <w:pPr>
              <w:rPr>
                <w:rFonts w:asciiTheme="minorHAnsi" w:hAnsiTheme="minorHAnsi" w:cs="Cambria"/>
                <w:sz w:val="20"/>
                <w:szCs w:val="20"/>
              </w:rPr>
            </w:pPr>
          </w:p>
          <w:p w14:paraId="321B032E" w14:textId="77777777" w:rsidR="00746CAD" w:rsidRPr="002F1B17" w:rsidRDefault="00746CAD" w:rsidP="008557DD">
            <w:pPr>
              <w:rPr>
                <w:rFonts w:asciiTheme="minorHAnsi" w:hAnsiTheme="minorHAnsi" w:cs="Cambria"/>
                <w:sz w:val="20"/>
                <w:szCs w:val="20"/>
              </w:rPr>
            </w:pPr>
          </w:p>
          <w:p w14:paraId="5155D27A" w14:textId="77777777" w:rsidR="00746CAD" w:rsidRPr="002F1B17" w:rsidRDefault="00746CAD" w:rsidP="008557DD">
            <w:pPr>
              <w:rPr>
                <w:rFonts w:asciiTheme="minorHAnsi" w:hAnsiTheme="minorHAnsi" w:cs="Cambria"/>
                <w:sz w:val="20"/>
                <w:szCs w:val="20"/>
              </w:rPr>
            </w:pPr>
          </w:p>
          <w:p w14:paraId="64787932" w14:textId="77777777" w:rsidR="00746CAD" w:rsidRPr="002F1B17" w:rsidRDefault="00746CAD" w:rsidP="008557DD">
            <w:pPr>
              <w:rPr>
                <w:rFonts w:asciiTheme="minorHAnsi" w:hAnsiTheme="minorHAnsi" w:cs="Cambria"/>
                <w:sz w:val="20"/>
                <w:szCs w:val="20"/>
              </w:rPr>
            </w:pPr>
          </w:p>
          <w:p w14:paraId="7CCE5C0F" w14:textId="77777777" w:rsidR="00746CAD" w:rsidRPr="002F1B17" w:rsidRDefault="00746CAD" w:rsidP="008557DD">
            <w:pPr>
              <w:rPr>
                <w:rFonts w:asciiTheme="minorHAnsi" w:hAnsiTheme="minorHAnsi" w:cs="Cambria"/>
                <w:sz w:val="20"/>
                <w:szCs w:val="20"/>
              </w:rPr>
            </w:pPr>
          </w:p>
          <w:p w14:paraId="13AEB70B" w14:textId="77777777" w:rsidR="00746CAD" w:rsidRPr="002F1B17" w:rsidRDefault="00746CAD" w:rsidP="008557DD">
            <w:pPr>
              <w:rPr>
                <w:rFonts w:asciiTheme="minorHAnsi" w:hAnsiTheme="minorHAnsi" w:cs="Cambria"/>
                <w:sz w:val="20"/>
                <w:szCs w:val="20"/>
              </w:rPr>
            </w:pPr>
          </w:p>
          <w:p w14:paraId="30B0E3C2" w14:textId="77777777" w:rsidR="00746CAD" w:rsidRPr="002F1B17" w:rsidRDefault="00746CAD" w:rsidP="008557DD">
            <w:pPr>
              <w:rPr>
                <w:rFonts w:asciiTheme="minorHAnsi" w:hAnsiTheme="minorHAnsi" w:cs="Cambria"/>
                <w:sz w:val="20"/>
                <w:szCs w:val="20"/>
              </w:rPr>
            </w:pPr>
          </w:p>
          <w:p w14:paraId="0D1E5D40" w14:textId="77777777" w:rsidR="00746CAD" w:rsidRPr="002F1B17" w:rsidRDefault="00746CAD" w:rsidP="008557DD">
            <w:pPr>
              <w:rPr>
                <w:rFonts w:asciiTheme="minorHAnsi" w:hAnsiTheme="minorHAnsi" w:cs="Cambria"/>
                <w:sz w:val="20"/>
                <w:szCs w:val="20"/>
              </w:rPr>
            </w:pPr>
          </w:p>
          <w:p w14:paraId="60EC1692" w14:textId="77777777" w:rsidR="00746CAD" w:rsidRPr="002F1B17" w:rsidRDefault="00746CAD" w:rsidP="008557DD">
            <w:pPr>
              <w:rPr>
                <w:rFonts w:asciiTheme="minorHAnsi" w:hAnsiTheme="minorHAnsi" w:cs="Cambria"/>
                <w:sz w:val="20"/>
                <w:szCs w:val="20"/>
              </w:rPr>
            </w:pPr>
          </w:p>
          <w:p w14:paraId="5C2AD354" w14:textId="77777777" w:rsidR="00746CAD" w:rsidRPr="002F1B17" w:rsidRDefault="00746CAD" w:rsidP="008557DD">
            <w:pPr>
              <w:rPr>
                <w:rFonts w:asciiTheme="minorHAnsi" w:hAnsiTheme="minorHAnsi" w:cs="Cambria"/>
                <w:sz w:val="20"/>
                <w:szCs w:val="20"/>
              </w:rPr>
            </w:pPr>
          </w:p>
          <w:p w14:paraId="71FA13C1" w14:textId="77777777" w:rsidR="00746CAD" w:rsidRPr="002F1B17" w:rsidRDefault="00746CAD" w:rsidP="008557DD">
            <w:pPr>
              <w:rPr>
                <w:rFonts w:asciiTheme="minorHAnsi" w:hAnsiTheme="minorHAnsi" w:cs="Cambria"/>
                <w:sz w:val="20"/>
                <w:szCs w:val="20"/>
              </w:rPr>
            </w:pPr>
          </w:p>
          <w:p w14:paraId="21D4D5F1" w14:textId="77777777" w:rsidR="00746CAD" w:rsidRPr="002F1B17" w:rsidRDefault="00746CAD" w:rsidP="008557DD">
            <w:pPr>
              <w:rPr>
                <w:rFonts w:asciiTheme="minorHAnsi" w:hAnsiTheme="minorHAnsi" w:cs="Cambria"/>
                <w:sz w:val="20"/>
                <w:szCs w:val="20"/>
              </w:rPr>
            </w:pPr>
          </w:p>
          <w:p w14:paraId="7D2037B8" w14:textId="77777777" w:rsidR="00746CAD" w:rsidRPr="002F1B17" w:rsidRDefault="00746CAD" w:rsidP="008557DD">
            <w:pPr>
              <w:rPr>
                <w:rFonts w:asciiTheme="minorHAnsi" w:hAnsiTheme="minorHAnsi" w:cs="Cambria"/>
                <w:sz w:val="20"/>
                <w:szCs w:val="20"/>
              </w:rPr>
            </w:pPr>
          </w:p>
          <w:p w14:paraId="58067E63" w14:textId="77777777" w:rsidR="00746CAD" w:rsidRPr="002F1B17" w:rsidRDefault="00746CAD" w:rsidP="008557DD">
            <w:pPr>
              <w:rPr>
                <w:rFonts w:asciiTheme="minorHAnsi" w:hAnsiTheme="minorHAnsi" w:cs="Cambria"/>
                <w:sz w:val="20"/>
                <w:szCs w:val="20"/>
              </w:rPr>
            </w:pPr>
          </w:p>
          <w:p w14:paraId="0C2B6F37" w14:textId="77777777" w:rsidR="00746CAD" w:rsidRPr="002F1B17" w:rsidRDefault="00746CAD" w:rsidP="008557DD">
            <w:pPr>
              <w:rPr>
                <w:rFonts w:asciiTheme="minorHAnsi" w:hAnsiTheme="minorHAnsi" w:cs="Cambria"/>
                <w:sz w:val="20"/>
                <w:szCs w:val="20"/>
              </w:rPr>
            </w:pPr>
          </w:p>
          <w:p w14:paraId="79563CE3" w14:textId="77777777" w:rsidR="00746CAD" w:rsidRPr="002F1B17" w:rsidRDefault="00746CAD" w:rsidP="008557DD">
            <w:pPr>
              <w:rPr>
                <w:rFonts w:asciiTheme="minorHAnsi" w:hAnsiTheme="minorHAnsi" w:cs="Cambria"/>
                <w:sz w:val="20"/>
                <w:szCs w:val="20"/>
              </w:rPr>
            </w:pPr>
          </w:p>
          <w:p w14:paraId="7C6ABB3C" w14:textId="77777777" w:rsidR="00746CAD" w:rsidRDefault="00746CAD" w:rsidP="008557DD">
            <w:pPr>
              <w:rPr>
                <w:rFonts w:asciiTheme="minorHAnsi" w:hAnsiTheme="minorHAnsi" w:cs="Cambria"/>
                <w:sz w:val="20"/>
                <w:szCs w:val="20"/>
              </w:rPr>
            </w:pPr>
          </w:p>
          <w:p w14:paraId="259DE6DB" w14:textId="77777777" w:rsidR="00A154D9" w:rsidRDefault="00A154D9" w:rsidP="008557DD">
            <w:pPr>
              <w:rPr>
                <w:rFonts w:asciiTheme="minorHAnsi" w:hAnsiTheme="minorHAnsi" w:cs="Cambria"/>
                <w:sz w:val="20"/>
                <w:szCs w:val="20"/>
              </w:rPr>
            </w:pPr>
          </w:p>
          <w:p w14:paraId="35AE355A" w14:textId="77777777" w:rsidR="00A154D9" w:rsidRDefault="00A154D9" w:rsidP="008557DD">
            <w:pPr>
              <w:rPr>
                <w:rFonts w:asciiTheme="minorHAnsi" w:hAnsiTheme="minorHAnsi" w:cs="Cambria"/>
                <w:sz w:val="20"/>
                <w:szCs w:val="20"/>
              </w:rPr>
            </w:pPr>
          </w:p>
          <w:p w14:paraId="774196B5" w14:textId="77777777" w:rsidR="00A154D9" w:rsidRDefault="00A154D9" w:rsidP="008557DD">
            <w:pPr>
              <w:rPr>
                <w:rFonts w:asciiTheme="minorHAnsi" w:hAnsiTheme="minorHAnsi" w:cs="Cambria"/>
                <w:sz w:val="20"/>
                <w:szCs w:val="20"/>
              </w:rPr>
            </w:pPr>
          </w:p>
          <w:p w14:paraId="2A3F95DE" w14:textId="77777777" w:rsidR="00A154D9" w:rsidRDefault="00A154D9" w:rsidP="008557DD">
            <w:pPr>
              <w:rPr>
                <w:rFonts w:asciiTheme="minorHAnsi" w:hAnsiTheme="minorHAnsi" w:cs="Cambria"/>
                <w:sz w:val="20"/>
                <w:szCs w:val="20"/>
              </w:rPr>
            </w:pPr>
          </w:p>
          <w:p w14:paraId="64651FB7" w14:textId="77777777" w:rsidR="00746CAD" w:rsidRPr="002F1B17" w:rsidRDefault="00746CAD" w:rsidP="008557DD">
            <w:pPr>
              <w:rPr>
                <w:rFonts w:asciiTheme="minorHAnsi" w:hAnsiTheme="minorHAnsi" w:cs="Cambria"/>
                <w:sz w:val="20"/>
                <w:szCs w:val="20"/>
              </w:rPr>
            </w:pPr>
          </w:p>
          <w:p w14:paraId="167EA6EB" w14:textId="77777777" w:rsidR="00746CAD" w:rsidRPr="002F1B17" w:rsidRDefault="00746CAD" w:rsidP="008557DD">
            <w:pPr>
              <w:rPr>
                <w:rFonts w:asciiTheme="minorHAnsi" w:hAnsiTheme="minorHAnsi" w:cs="Cambria"/>
                <w:sz w:val="20"/>
                <w:szCs w:val="20"/>
              </w:rPr>
            </w:pPr>
            <w:r w:rsidRPr="002F1B17">
              <w:rPr>
                <w:rFonts w:asciiTheme="minorHAnsi" w:hAnsiTheme="minorHAnsi" w:cs="Cambria"/>
                <w:sz w:val="20"/>
                <w:szCs w:val="20"/>
              </w:rPr>
              <w:t>Resuelve correctamente al menos el 85% de las actividades propuestas</w:t>
            </w:r>
          </w:p>
          <w:p w14:paraId="13D64D61" w14:textId="77777777" w:rsidR="00746CAD" w:rsidRPr="002F1B17" w:rsidRDefault="00746CAD" w:rsidP="008557DD">
            <w:pPr>
              <w:rPr>
                <w:rFonts w:asciiTheme="minorHAnsi" w:hAnsiTheme="minorHAnsi" w:cs="Cambria"/>
                <w:sz w:val="20"/>
                <w:szCs w:val="20"/>
              </w:rPr>
            </w:pPr>
          </w:p>
          <w:p w14:paraId="1F634B12" w14:textId="77777777" w:rsidR="00746CAD" w:rsidRPr="002F1B17" w:rsidRDefault="00746CAD" w:rsidP="008557DD">
            <w:pPr>
              <w:rPr>
                <w:rFonts w:asciiTheme="minorHAnsi" w:hAnsiTheme="minorHAnsi" w:cs="Cambria"/>
                <w:sz w:val="20"/>
                <w:szCs w:val="20"/>
              </w:rPr>
            </w:pPr>
          </w:p>
          <w:p w14:paraId="3F43BA4B" w14:textId="77777777" w:rsidR="00746CAD" w:rsidRPr="002F1B17" w:rsidRDefault="00746CAD" w:rsidP="008557DD">
            <w:pPr>
              <w:rPr>
                <w:rFonts w:asciiTheme="minorHAnsi" w:hAnsiTheme="minorHAnsi" w:cs="Cambria"/>
                <w:sz w:val="20"/>
                <w:szCs w:val="20"/>
              </w:rPr>
            </w:pPr>
          </w:p>
          <w:p w14:paraId="244EB766" w14:textId="77777777" w:rsidR="00746CAD" w:rsidRPr="002F1B17" w:rsidRDefault="00746CAD" w:rsidP="008557DD">
            <w:pPr>
              <w:rPr>
                <w:rFonts w:asciiTheme="minorHAnsi" w:hAnsiTheme="minorHAnsi" w:cs="Cambria"/>
                <w:sz w:val="20"/>
                <w:szCs w:val="20"/>
              </w:rPr>
            </w:pPr>
          </w:p>
          <w:p w14:paraId="7ADE89F6" w14:textId="77777777" w:rsidR="00746CAD" w:rsidRPr="002F1B17" w:rsidRDefault="00746CAD" w:rsidP="008557DD">
            <w:pPr>
              <w:rPr>
                <w:rFonts w:asciiTheme="minorHAnsi" w:hAnsiTheme="minorHAnsi" w:cs="Cambria"/>
                <w:sz w:val="20"/>
                <w:szCs w:val="20"/>
              </w:rPr>
            </w:pPr>
          </w:p>
          <w:p w14:paraId="465F8E44" w14:textId="77777777" w:rsidR="00746CAD" w:rsidRPr="002F1B17" w:rsidRDefault="00746CAD" w:rsidP="008557DD">
            <w:pPr>
              <w:rPr>
                <w:rFonts w:asciiTheme="minorHAnsi" w:hAnsiTheme="minorHAnsi" w:cs="Cambria"/>
                <w:sz w:val="20"/>
                <w:szCs w:val="20"/>
              </w:rPr>
            </w:pPr>
          </w:p>
          <w:p w14:paraId="5AE18FC2" w14:textId="77777777" w:rsidR="00746CAD" w:rsidRPr="002F1B17" w:rsidRDefault="00746CAD" w:rsidP="008557DD">
            <w:pPr>
              <w:rPr>
                <w:rFonts w:asciiTheme="minorHAnsi" w:hAnsiTheme="minorHAnsi" w:cs="Cambria"/>
                <w:sz w:val="20"/>
                <w:szCs w:val="20"/>
              </w:rPr>
            </w:pPr>
          </w:p>
          <w:p w14:paraId="1A54E324" w14:textId="77777777" w:rsidR="00746CAD" w:rsidRPr="002F1B17" w:rsidRDefault="00746CAD" w:rsidP="008557DD">
            <w:pPr>
              <w:rPr>
                <w:rFonts w:asciiTheme="minorHAnsi" w:hAnsiTheme="minorHAnsi" w:cs="Cambria"/>
                <w:sz w:val="20"/>
                <w:szCs w:val="20"/>
              </w:rPr>
            </w:pPr>
          </w:p>
          <w:p w14:paraId="459A9181" w14:textId="77777777" w:rsidR="00746CAD" w:rsidRPr="002F1B17" w:rsidRDefault="00746CAD" w:rsidP="008557DD">
            <w:pPr>
              <w:rPr>
                <w:rFonts w:asciiTheme="minorHAnsi" w:hAnsiTheme="minorHAnsi" w:cs="Cambria"/>
                <w:sz w:val="20"/>
                <w:szCs w:val="20"/>
              </w:rPr>
            </w:pPr>
          </w:p>
          <w:p w14:paraId="55CCC8E5" w14:textId="77777777" w:rsidR="00746CAD" w:rsidRPr="002F1B17" w:rsidRDefault="00746CAD" w:rsidP="008557DD">
            <w:pPr>
              <w:rPr>
                <w:rFonts w:asciiTheme="minorHAnsi" w:hAnsiTheme="minorHAnsi" w:cs="Cambria"/>
                <w:sz w:val="20"/>
                <w:szCs w:val="20"/>
              </w:rPr>
            </w:pPr>
          </w:p>
          <w:p w14:paraId="2C43DA86" w14:textId="77777777" w:rsidR="00746CAD" w:rsidRPr="002F1B17" w:rsidRDefault="00746CAD" w:rsidP="008557DD">
            <w:pPr>
              <w:rPr>
                <w:rFonts w:asciiTheme="minorHAnsi" w:hAnsiTheme="minorHAnsi" w:cs="Cambria"/>
                <w:sz w:val="20"/>
                <w:szCs w:val="20"/>
              </w:rPr>
            </w:pPr>
            <w:r w:rsidRPr="002F1B17">
              <w:rPr>
                <w:rFonts w:asciiTheme="minorHAnsi" w:hAnsiTheme="minorHAnsi" w:cs="Cambria"/>
                <w:sz w:val="20"/>
                <w:szCs w:val="20"/>
              </w:rPr>
              <w:t>Resuelve correctamente al menos el 85% de las actividades propuestas</w:t>
            </w:r>
          </w:p>
          <w:p w14:paraId="42231EA5" w14:textId="77777777" w:rsidR="00746CAD" w:rsidRPr="002F1B17" w:rsidRDefault="00746CAD" w:rsidP="008557DD">
            <w:pPr>
              <w:rPr>
                <w:rFonts w:asciiTheme="minorHAnsi" w:hAnsiTheme="minorHAnsi" w:cs="Cambria"/>
                <w:sz w:val="20"/>
                <w:szCs w:val="20"/>
              </w:rPr>
            </w:pPr>
          </w:p>
          <w:p w14:paraId="585B8338" w14:textId="77777777" w:rsidR="00746CAD" w:rsidRPr="002F1B17" w:rsidRDefault="00746CAD" w:rsidP="008557DD">
            <w:pPr>
              <w:rPr>
                <w:rFonts w:asciiTheme="minorHAnsi" w:hAnsiTheme="minorHAnsi" w:cs="Cambria"/>
                <w:sz w:val="20"/>
                <w:szCs w:val="20"/>
              </w:rPr>
            </w:pPr>
          </w:p>
          <w:p w14:paraId="49C5EF08" w14:textId="77777777" w:rsidR="00746CAD" w:rsidRPr="002F1B17" w:rsidRDefault="00746CAD" w:rsidP="008557DD">
            <w:pPr>
              <w:rPr>
                <w:rFonts w:asciiTheme="minorHAnsi" w:hAnsiTheme="minorHAnsi" w:cs="Cambria"/>
                <w:sz w:val="20"/>
                <w:szCs w:val="20"/>
              </w:rPr>
            </w:pPr>
          </w:p>
          <w:p w14:paraId="496FF121" w14:textId="77777777" w:rsidR="00746CAD" w:rsidRPr="002F1B17" w:rsidRDefault="00746CAD" w:rsidP="008557DD">
            <w:pPr>
              <w:rPr>
                <w:rFonts w:asciiTheme="minorHAnsi" w:hAnsiTheme="minorHAnsi" w:cs="Cambria"/>
                <w:sz w:val="20"/>
                <w:szCs w:val="20"/>
              </w:rPr>
            </w:pPr>
          </w:p>
          <w:p w14:paraId="6682560E" w14:textId="77777777" w:rsidR="00746CAD" w:rsidRPr="002F1B17" w:rsidRDefault="00746CAD" w:rsidP="008557DD">
            <w:pPr>
              <w:rPr>
                <w:rFonts w:asciiTheme="minorHAnsi" w:hAnsiTheme="minorHAnsi" w:cs="Cambria"/>
                <w:sz w:val="20"/>
                <w:szCs w:val="20"/>
              </w:rPr>
            </w:pPr>
          </w:p>
          <w:p w14:paraId="312C3379" w14:textId="77777777" w:rsidR="00746CAD" w:rsidRPr="002F1B17" w:rsidRDefault="00746CAD" w:rsidP="008557DD">
            <w:pPr>
              <w:rPr>
                <w:rFonts w:asciiTheme="minorHAnsi" w:hAnsiTheme="minorHAnsi" w:cs="Cambria"/>
                <w:sz w:val="20"/>
                <w:szCs w:val="20"/>
              </w:rPr>
            </w:pPr>
          </w:p>
          <w:p w14:paraId="07BF8160" w14:textId="77777777" w:rsidR="00746CAD" w:rsidRPr="002F1B17" w:rsidRDefault="00746CAD" w:rsidP="008557DD">
            <w:pPr>
              <w:rPr>
                <w:rFonts w:asciiTheme="minorHAnsi" w:hAnsiTheme="minorHAnsi" w:cs="Cambria"/>
                <w:sz w:val="20"/>
                <w:szCs w:val="20"/>
              </w:rPr>
            </w:pPr>
          </w:p>
          <w:p w14:paraId="58D3003D" w14:textId="77777777" w:rsidR="00746CAD" w:rsidRPr="002F1B17" w:rsidRDefault="00746CAD" w:rsidP="008557DD">
            <w:pPr>
              <w:rPr>
                <w:rFonts w:asciiTheme="minorHAnsi" w:hAnsiTheme="minorHAnsi" w:cs="Cambria"/>
                <w:sz w:val="20"/>
                <w:szCs w:val="20"/>
              </w:rPr>
            </w:pPr>
          </w:p>
          <w:p w14:paraId="31BCFF20" w14:textId="77777777" w:rsidR="00746CAD" w:rsidRPr="002F1B17" w:rsidRDefault="00746CAD" w:rsidP="008557DD">
            <w:pPr>
              <w:rPr>
                <w:rFonts w:asciiTheme="minorHAnsi" w:hAnsiTheme="minorHAnsi" w:cs="Cambria"/>
                <w:sz w:val="20"/>
                <w:szCs w:val="20"/>
              </w:rPr>
            </w:pPr>
          </w:p>
          <w:p w14:paraId="3A9435BC" w14:textId="77777777" w:rsidR="00746CAD" w:rsidRPr="002F1B17" w:rsidRDefault="00746CAD" w:rsidP="008557DD">
            <w:pPr>
              <w:rPr>
                <w:rFonts w:asciiTheme="minorHAnsi" w:hAnsiTheme="minorHAnsi" w:cs="Cambria"/>
                <w:sz w:val="20"/>
                <w:szCs w:val="20"/>
              </w:rPr>
            </w:pPr>
          </w:p>
          <w:p w14:paraId="62DE2F3B" w14:textId="77777777" w:rsidR="00746CAD" w:rsidRPr="002F1B17" w:rsidRDefault="00746CAD" w:rsidP="008557DD">
            <w:pPr>
              <w:rPr>
                <w:rFonts w:asciiTheme="minorHAnsi" w:hAnsiTheme="minorHAnsi" w:cs="Cambria"/>
                <w:sz w:val="20"/>
                <w:szCs w:val="20"/>
              </w:rPr>
            </w:pPr>
          </w:p>
          <w:p w14:paraId="00C6E4A5" w14:textId="77777777" w:rsidR="00746CAD" w:rsidRPr="002F1B17" w:rsidRDefault="00746CAD" w:rsidP="008557DD">
            <w:pPr>
              <w:rPr>
                <w:rFonts w:asciiTheme="minorHAnsi" w:hAnsiTheme="minorHAnsi" w:cs="Cambria"/>
                <w:sz w:val="20"/>
                <w:szCs w:val="20"/>
              </w:rPr>
            </w:pPr>
          </w:p>
          <w:p w14:paraId="693E4B3B" w14:textId="77777777" w:rsidR="00746CAD" w:rsidRPr="002F1B17" w:rsidRDefault="00746CAD" w:rsidP="008557DD">
            <w:pPr>
              <w:rPr>
                <w:rFonts w:asciiTheme="minorHAnsi" w:hAnsiTheme="minorHAnsi" w:cs="Cambria"/>
                <w:sz w:val="20"/>
                <w:szCs w:val="20"/>
              </w:rPr>
            </w:pPr>
          </w:p>
          <w:p w14:paraId="15D9069B" w14:textId="77777777" w:rsidR="00746CAD" w:rsidRPr="002F1B17" w:rsidRDefault="00746CAD" w:rsidP="008557DD">
            <w:pPr>
              <w:rPr>
                <w:rFonts w:asciiTheme="minorHAnsi" w:hAnsiTheme="minorHAnsi" w:cs="Cambria"/>
                <w:sz w:val="20"/>
                <w:szCs w:val="20"/>
              </w:rPr>
            </w:pPr>
            <w:r w:rsidRPr="002F1B17">
              <w:rPr>
                <w:rFonts w:asciiTheme="minorHAnsi" w:hAnsiTheme="minorHAnsi" w:cs="Cambria"/>
                <w:sz w:val="20"/>
                <w:szCs w:val="20"/>
              </w:rPr>
              <w:t>De acuerdo a rúbricas.</w:t>
            </w:r>
          </w:p>
          <w:p w14:paraId="41DF2407" w14:textId="77777777" w:rsidR="00746CAD" w:rsidRPr="002F1B17" w:rsidRDefault="00746CAD" w:rsidP="008557DD">
            <w:pPr>
              <w:rPr>
                <w:rFonts w:asciiTheme="minorHAnsi" w:hAnsiTheme="minorHAnsi"/>
                <w:sz w:val="20"/>
                <w:szCs w:val="20"/>
              </w:rPr>
            </w:pPr>
          </w:p>
          <w:p w14:paraId="2875F178" w14:textId="77777777" w:rsidR="00746CAD" w:rsidRPr="002F1B17" w:rsidRDefault="00746CAD" w:rsidP="008557DD">
            <w:pPr>
              <w:rPr>
                <w:rFonts w:asciiTheme="minorHAnsi" w:hAnsiTheme="minorHAnsi"/>
                <w:sz w:val="20"/>
                <w:szCs w:val="20"/>
              </w:rPr>
            </w:pPr>
          </w:p>
          <w:p w14:paraId="4FBD42AA" w14:textId="77777777" w:rsidR="00746CAD" w:rsidRPr="002F1B17" w:rsidRDefault="00746CAD" w:rsidP="008557DD">
            <w:pPr>
              <w:rPr>
                <w:rFonts w:asciiTheme="minorHAnsi" w:hAnsiTheme="minorHAnsi"/>
                <w:sz w:val="20"/>
                <w:szCs w:val="20"/>
              </w:rPr>
            </w:pPr>
          </w:p>
          <w:p w14:paraId="2AB344D5" w14:textId="77777777" w:rsidR="00746CAD" w:rsidRPr="002F1B17" w:rsidRDefault="00746CAD" w:rsidP="008557DD">
            <w:pPr>
              <w:rPr>
                <w:rFonts w:asciiTheme="minorHAnsi" w:hAnsiTheme="minorHAnsi"/>
                <w:sz w:val="20"/>
                <w:szCs w:val="20"/>
              </w:rPr>
            </w:pPr>
          </w:p>
          <w:p w14:paraId="3A646763" w14:textId="77777777" w:rsidR="00746CAD" w:rsidRPr="002F1B17" w:rsidRDefault="00746CAD" w:rsidP="008557DD">
            <w:pPr>
              <w:rPr>
                <w:rFonts w:asciiTheme="minorHAnsi" w:hAnsiTheme="minorHAnsi"/>
                <w:sz w:val="20"/>
                <w:szCs w:val="20"/>
              </w:rPr>
            </w:pPr>
          </w:p>
          <w:p w14:paraId="38DF09CC" w14:textId="77777777" w:rsidR="00746CAD" w:rsidRPr="002F1B17" w:rsidRDefault="00746CAD" w:rsidP="008557DD">
            <w:pPr>
              <w:rPr>
                <w:rFonts w:asciiTheme="minorHAnsi" w:hAnsiTheme="minorHAnsi"/>
                <w:sz w:val="20"/>
                <w:szCs w:val="20"/>
              </w:rPr>
            </w:pPr>
          </w:p>
          <w:p w14:paraId="5F879FDD" w14:textId="77777777" w:rsidR="00746CAD" w:rsidRPr="002F1B17" w:rsidRDefault="00746CAD" w:rsidP="008557DD">
            <w:pPr>
              <w:rPr>
                <w:rFonts w:asciiTheme="minorHAnsi" w:hAnsiTheme="minorHAnsi"/>
                <w:sz w:val="20"/>
                <w:szCs w:val="20"/>
              </w:rPr>
            </w:pPr>
          </w:p>
          <w:p w14:paraId="710CC96F" w14:textId="77777777" w:rsidR="00746CAD" w:rsidRPr="002F1B17" w:rsidRDefault="00746CAD" w:rsidP="008557DD">
            <w:pPr>
              <w:rPr>
                <w:rFonts w:asciiTheme="minorHAnsi" w:hAnsiTheme="minorHAnsi"/>
                <w:sz w:val="20"/>
                <w:szCs w:val="20"/>
              </w:rPr>
            </w:pPr>
          </w:p>
          <w:p w14:paraId="12989399" w14:textId="77777777" w:rsidR="00AE7511" w:rsidRPr="002F1B17" w:rsidRDefault="00AE7511" w:rsidP="00AE7511">
            <w:pPr>
              <w:rPr>
                <w:rFonts w:asciiTheme="minorHAnsi" w:hAnsiTheme="minorHAnsi" w:cs="Cambria"/>
                <w:sz w:val="20"/>
                <w:szCs w:val="20"/>
              </w:rPr>
            </w:pPr>
            <w:r w:rsidRPr="002F1B17">
              <w:rPr>
                <w:rFonts w:asciiTheme="minorHAnsi" w:hAnsiTheme="minorHAnsi" w:cs="Cambria"/>
                <w:sz w:val="20"/>
                <w:szCs w:val="20"/>
              </w:rPr>
              <w:t>De acuerdo a rúbricas.</w:t>
            </w:r>
          </w:p>
          <w:p w14:paraId="02631A32" w14:textId="77777777" w:rsidR="00746CAD" w:rsidRPr="002F1B17" w:rsidRDefault="00746CAD" w:rsidP="008557DD">
            <w:pPr>
              <w:rPr>
                <w:rFonts w:asciiTheme="minorHAnsi" w:hAnsiTheme="minorHAnsi"/>
                <w:sz w:val="20"/>
                <w:szCs w:val="20"/>
              </w:rPr>
            </w:pPr>
          </w:p>
          <w:p w14:paraId="2EF099D3" w14:textId="77777777" w:rsidR="00746CAD" w:rsidRPr="002F1B17" w:rsidRDefault="00746CAD" w:rsidP="008557DD">
            <w:pPr>
              <w:rPr>
                <w:rFonts w:asciiTheme="minorHAnsi" w:hAnsiTheme="minorHAnsi"/>
                <w:sz w:val="20"/>
                <w:szCs w:val="20"/>
              </w:rPr>
            </w:pPr>
          </w:p>
          <w:p w14:paraId="5F4A0D31" w14:textId="77777777" w:rsidR="00746CAD" w:rsidRPr="002F1B17" w:rsidRDefault="00746CAD" w:rsidP="008557DD">
            <w:pPr>
              <w:rPr>
                <w:rFonts w:asciiTheme="minorHAnsi" w:hAnsiTheme="minorHAnsi"/>
                <w:sz w:val="20"/>
                <w:szCs w:val="20"/>
              </w:rPr>
            </w:pPr>
          </w:p>
          <w:p w14:paraId="36E903F7" w14:textId="77777777" w:rsidR="00746CAD" w:rsidRPr="002F1B17" w:rsidRDefault="00746CAD" w:rsidP="008557DD">
            <w:pPr>
              <w:rPr>
                <w:rFonts w:asciiTheme="minorHAnsi" w:hAnsiTheme="minorHAnsi"/>
                <w:sz w:val="20"/>
                <w:szCs w:val="20"/>
              </w:rPr>
            </w:pPr>
          </w:p>
          <w:p w14:paraId="2449FB8A" w14:textId="77777777" w:rsidR="00746CAD" w:rsidRPr="002F1B17" w:rsidRDefault="00746CAD" w:rsidP="008557DD">
            <w:pPr>
              <w:rPr>
                <w:rFonts w:asciiTheme="minorHAnsi" w:hAnsiTheme="minorHAnsi"/>
                <w:sz w:val="20"/>
                <w:szCs w:val="20"/>
              </w:rPr>
            </w:pPr>
          </w:p>
          <w:p w14:paraId="4543AAAF" w14:textId="77777777" w:rsidR="00746CAD" w:rsidRPr="002F1B17" w:rsidRDefault="00746CAD" w:rsidP="008557DD">
            <w:pPr>
              <w:rPr>
                <w:rFonts w:asciiTheme="minorHAnsi" w:hAnsiTheme="minorHAnsi"/>
                <w:sz w:val="20"/>
                <w:szCs w:val="20"/>
              </w:rPr>
            </w:pPr>
          </w:p>
          <w:p w14:paraId="4FF7D556" w14:textId="77777777" w:rsidR="00746CAD" w:rsidRPr="002F1B17" w:rsidRDefault="00746CAD" w:rsidP="008557DD">
            <w:pPr>
              <w:rPr>
                <w:rFonts w:asciiTheme="minorHAnsi" w:hAnsiTheme="minorHAnsi"/>
                <w:sz w:val="20"/>
                <w:szCs w:val="20"/>
              </w:rPr>
            </w:pPr>
          </w:p>
          <w:p w14:paraId="71C0354E" w14:textId="77777777" w:rsidR="00746CAD" w:rsidRPr="002F1B17" w:rsidRDefault="00746CAD" w:rsidP="008557DD">
            <w:pPr>
              <w:rPr>
                <w:rFonts w:asciiTheme="minorHAnsi" w:hAnsiTheme="minorHAnsi"/>
                <w:sz w:val="20"/>
                <w:szCs w:val="20"/>
              </w:rPr>
            </w:pPr>
          </w:p>
          <w:p w14:paraId="75C9F535" w14:textId="77777777" w:rsidR="00746CAD" w:rsidRPr="002F1B17" w:rsidRDefault="00746CAD" w:rsidP="008557DD">
            <w:pPr>
              <w:rPr>
                <w:rFonts w:asciiTheme="minorHAnsi" w:hAnsiTheme="minorHAnsi"/>
                <w:sz w:val="20"/>
                <w:szCs w:val="20"/>
              </w:rPr>
            </w:pPr>
          </w:p>
          <w:p w14:paraId="5FD0E677" w14:textId="77777777" w:rsidR="00746CAD" w:rsidRPr="002F1B17" w:rsidRDefault="00746CAD" w:rsidP="008557DD">
            <w:pPr>
              <w:rPr>
                <w:rFonts w:asciiTheme="minorHAnsi" w:hAnsiTheme="minorHAnsi"/>
                <w:sz w:val="20"/>
                <w:szCs w:val="20"/>
              </w:rPr>
            </w:pPr>
          </w:p>
          <w:p w14:paraId="6C2658F1" w14:textId="77777777" w:rsidR="00746CAD" w:rsidRPr="002F1B17" w:rsidRDefault="00746CAD" w:rsidP="008557DD">
            <w:pPr>
              <w:rPr>
                <w:rFonts w:asciiTheme="minorHAnsi" w:hAnsiTheme="minorHAnsi"/>
                <w:sz w:val="20"/>
                <w:szCs w:val="20"/>
              </w:rPr>
            </w:pPr>
          </w:p>
          <w:p w14:paraId="162EFD1B" w14:textId="77777777" w:rsidR="00746CAD" w:rsidRPr="002F1B17" w:rsidRDefault="00746CAD" w:rsidP="008557DD">
            <w:pPr>
              <w:rPr>
                <w:rFonts w:asciiTheme="minorHAnsi" w:hAnsiTheme="minorHAnsi"/>
                <w:sz w:val="20"/>
                <w:szCs w:val="20"/>
              </w:rPr>
            </w:pPr>
          </w:p>
          <w:p w14:paraId="23B0A97C" w14:textId="77777777" w:rsidR="00746CAD" w:rsidRDefault="00746CAD" w:rsidP="008557DD">
            <w:pPr>
              <w:rPr>
                <w:rFonts w:asciiTheme="minorHAnsi" w:hAnsiTheme="minorHAnsi"/>
                <w:sz w:val="20"/>
                <w:szCs w:val="20"/>
              </w:rPr>
            </w:pPr>
          </w:p>
          <w:p w14:paraId="4B62C81F" w14:textId="77777777" w:rsidR="0065157E" w:rsidRDefault="0065157E" w:rsidP="008557DD">
            <w:pPr>
              <w:rPr>
                <w:rFonts w:asciiTheme="minorHAnsi" w:hAnsiTheme="minorHAnsi"/>
                <w:sz w:val="20"/>
                <w:szCs w:val="20"/>
              </w:rPr>
            </w:pPr>
          </w:p>
          <w:p w14:paraId="27A43171" w14:textId="77777777" w:rsidR="0065157E" w:rsidRDefault="0065157E" w:rsidP="008557DD">
            <w:pPr>
              <w:rPr>
                <w:rFonts w:asciiTheme="minorHAnsi" w:hAnsiTheme="minorHAnsi"/>
                <w:sz w:val="20"/>
                <w:szCs w:val="20"/>
              </w:rPr>
            </w:pPr>
          </w:p>
          <w:p w14:paraId="61099045" w14:textId="77777777" w:rsidR="0065157E" w:rsidRDefault="0065157E" w:rsidP="008557DD">
            <w:pPr>
              <w:rPr>
                <w:rFonts w:asciiTheme="minorHAnsi" w:hAnsiTheme="minorHAnsi"/>
                <w:sz w:val="20"/>
                <w:szCs w:val="20"/>
              </w:rPr>
            </w:pPr>
          </w:p>
          <w:p w14:paraId="46F08733" w14:textId="77777777" w:rsidR="0065157E" w:rsidRDefault="0065157E" w:rsidP="008557DD">
            <w:pPr>
              <w:rPr>
                <w:rFonts w:asciiTheme="minorHAnsi" w:hAnsiTheme="minorHAnsi"/>
                <w:sz w:val="20"/>
                <w:szCs w:val="20"/>
              </w:rPr>
            </w:pPr>
          </w:p>
          <w:p w14:paraId="147F8B18" w14:textId="77777777" w:rsidR="00746CAD" w:rsidRDefault="00746CAD" w:rsidP="008557DD">
            <w:pPr>
              <w:rPr>
                <w:rFonts w:asciiTheme="minorHAnsi" w:hAnsiTheme="minorHAnsi" w:cs="Cambria"/>
                <w:sz w:val="20"/>
                <w:szCs w:val="20"/>
              </w:rPr>
            </w:pPr>
            <w:r w:rsidRPr="002F1B17">
              <w:rPr>
                <w:rFonts w:asciiTheme="minorHAnsi" w:hAnsiTheme="minorHAnsi" w:cs="Cambria"/>
                <w:sz w:val="20"/>
                <w:szCs w:val="20"/>
              </w:rPr>
              <w:t>Resuelve correctamente al menos el 85% de las actividades propuestas</w:t>
            </w:r>
          </w:p>
          <w:p w14:paraId="7C07C9D8" w14:textId="77777777" w:rsidR="00A1284E" w:rsidRDefault="00A1284E" w:rsidP="008557DD">
            <w:pPr>
              <w:rPr>
                <w:rFonts w:asciiTheme="minorHAnsi" w:hAnsiTheme="minorHAnsi" w:cs="Cambria"/>
                <w:sz w:val="20"/>
                <w:szCs w:val="20"/>
              </w:rPr>
            </w:pPr>
          </w:p>
          <w:p w14:paraId="51D7512A" w14:textId="77777777" w:rsidR="00A1284E" w:rsidRDefault="00A1284E" w:rsidP="008557DD">
            <w:pPr>
              <w:rPr>
                <w:rFonts w:asciiTheme="minorHAnsi" w:hAnsiTheme="minorHAnsi" w:cs="Cambria"/>
                <w:sz w:val="20"/>
                <w:szCs w:val="20"/>
              </w:rPr>
            </w:pPr>
          </w:p>
          <w:p w14:paraId="4C518F19" w14:textId="77777777" w:rsidR="00A1284E" w:rsidRDefault="00A1284E" w:rsidP="008557DD">
            <w:pPr>
              <w:rPr>
                <w:rFonts w:asciiTheme="minorHAnsi" w:hAnsiTheme="minorHAnsi" w:cs="Cambria"/>
                <w:sz w:val="20"/>
                <w:szCs w:val="20"/>
              </w:rPr>
            </w:pPr>
          </w:p>
          <w:p w14:paraId="6FEB9FED" w14:textId="77777777" w:rsidR="00A1284E" w:rsidRDefault="00A1284E" w:rsidP="008557DD">
            <w:pPr>
              <w:rPr>
                <w:rFonts w:asciiTheme="minorHAnsi" w:hAnsiTheme="minorHAnsi" w:cs="Cambria"/>
                <w:sz w:val="20"/>
                <w:szCs w:val="20"/>
              </w:rPr>
            </w:pPr>
          </w:p>
          <w:p w14:paraId="3D632BE0" w14:textId="77777777" w:rsidR="00A1284E" w:rsidRDefault="00A1284E" w:rsidP="008557DD">
            <w:pPr>
              <w:rPr>
                <w:rFonts w:asciiTheme="minorHAnsi" w:hAnsiTheme="minorHAnsi" w:cs="Cambria"/>
                <w:sz w:val="20"/>
                <w:szCs w:val="20"/>
              </w:rPr>
            </w:pPr>
          </w:p>
          <w:p w14:paraId="2097160E" w14:textId="77777777" w:rsidR="00A1284E" w:rsidRDefault="00A1284E" w:rsidP="008557DD">
            <w:pPr>
              <w:rPr>
                <w:rFonts w:asciiTheme="minorHAnsi" w:hAnsiTheme="minorHAnsi" w:cs="Cambria"/>
                <w:sz w:val="20"/>
                <w:szCs w:val="20"/>
              </w:rPr>
            </w:pPr>
          </w:p>
          <w:p w14:paraId="5F35DD38" w14:textId="77777777" w:rsidR="00A1284E" w:rsidRDefault="00A1284E" w:rsidP="008557DD">
            <w:pPr>
              <w:rPr>
                <w:rFonts w:asciiTheme="minorHAnsi" w:hAnsiTheme="minorHAnsi" w:cs="Cambria"/>
                <w:sz w:val="20"/>
                <w:szCs w:val="20"/>
              </w:rPr>
            </w:pPr>
          </w:p>
          <w:p w14:paraId="307487C9" w14:textId="77777777" w:rsidR="00A1284E" w:rsidRDefault="00A1284E" w:rsidP="008557DD">
            <w:pPr>
              <w:rPr>
                <w:rFonts w:asciiTheme="minorHAnsi" w:hAnsiTheme="minorHAnsi" w:cs="Cambria"/>
                <w:sz w:val="20"/>
                <w:szCs w:val="20"/>
              </w:rPr>
            </w:pPr>
          </w:p>
          <w:p w14:paraId="0189E6B7" w14:textId="77777777" w:rsidR="00A1284E" w:rsidRPr="002F1B17" w:rsidRDefault="00A1284E" w:rsidP="00A1284E">
            <w:pPr>
              <w:rPr>
                <w:rFonts w:asciiTheme="minorHAnsi" w:hAnsiTheme="minorHAnsi" w:cs="Cambria"/>
                <w:sz w:val="20"/>
                <w:szCs w:val="20"/>
              </w:rPr>
            </w:pPr>
            <w:r w:rsidRPr="002F1B17">
              <w:rPr>
                <w:rFonts w:asciiTheme="minorHAnsi" w:hAnsiTheme="minorHAnsi" w:cs="Cambria"/>
                <w:sz w:val="20"/>
                <w:szCs w:val="20"/>
              </w:rPr>
              <w:t>Resuelve correctamente al menos el 85% de las actividades propuestas</w:t>
            </w:r>
          </w:p>
          <w:p w14:paraId="2264B2E7" w14:textId="77777777" w:rsidR="00A1284E" w:rsidRDefault="00A1284E" w:rsidP="008557DD">
            <w:pPr>
              <w:rPr>
                <w:rFonts w:asciiTheme="minorHAnsi" w:hAnsiTheme="minorHAnsi" w:cs="Cambria"/>
                <w:sz w:val="20"/>
                <w:szCs w:val="20"/>
              </w:rPr>
            </w:pPr>
          </w:p>
          <w:p w14:paraId="0C301925" w14:textId="77777777" w:rsidR="00A1284E" w:rsidRDefault="00A1284E" w:rsidP="008557DD">
            <w:pPr>
              <w:rPr>
                <w:rFonts w:asciiTheme="minorHAnsi" w:hAnsiTheme="minorHAnsi" w:cs="Cambria"/>
                <w:sz w:val="20"/>
                <w:szCs w:val="20"/>
              </w:rPr>
            </w:pPr>
          </w:p>
          <w:p w14:paraId="2C415B86" w14:textId="77777777" w:rsidR="00A1284E" w:rsidRDefault="00A1284E" w:rsidP="008557DD">
            <w:pPr>
              <w:rPr>
                <w:rFonts w:asciiTheme="minorHAnsi" w:hAnsiTheme="minorHAnsi" w:cs="Cambria"/>
                <w:sz w:val="20"/>
                <w:szCs w:val="20"/>
              </w:rPr>
            </w:pPr>
          </w:p>
          <w:p w14:paraId="6260F2EA" w14:textId="77777777" w:rsidR="00A1284E" w:rsidRDefault="00A1284E" w:rsidP="008557DD">
            <w:pPr>
              <w:rPr>
                <w:rFonts w:asciiTheme="minorHAnsi" w:hAnsiTheme="minorHAnsi" w:cs="Cambria"/>
                <w:sz w:val="20"/>
                <w:szCs w:val="20"/>
              </w:rPr>
            </w:pPr>
          </w:p>
          <w:p w14:paraId="3C53EB4A" w14:textId="77777777" w:rsidR="00A1284E" w:rsidRDefault="00A1284E" w:rsidP="008557DD">
            <w:pPr>
              <w:rPr>
                <w:rFonts w:asciiTheme="minorHAnsi" w:hAnsiTheme="minorHAnsi" w:cs="Cambria"/>
                <w:sz w:val="20"/>
                <w:szCs w:val="20"/>
              </w:rPr>
            </w:pPr>
          </w:p>
          <w:p w14:paraId="7A7643CE" w14:textId="77777777" w:rsidR="00A1284E" w:rsidRDefault="00A1284E" w:rsidP="008557DD">
            <w:pPr>
              <w:rPr>
                <w:rFonts w:asciiTheme="minorHAnsi" w:hAnsiTheme="minorHAnsi" w:cs="Cambria"/>
                <w:sz w:val="20"/>
                <w:szCs w:val="20"/>
              </w:rPr>
            </w:pPr>
          </w:p>
          <w:p w14:paraId="26143272" w14:textId="77777777" w:rsidR="00A1284E" w:rsidRPr="002F1B17" w:rsidRDefault="00A1284E" w:rsidP="00A1284E">
            <w:pPr>
              <w:rPr>
                <w:rFonts w:asciiTheme="minorHAnsi" w:hAnsiTheme="minorHAnsi" w:cs="Cambria"/>
                <w:sz w:val="20"/>
                <w:szCs w:val="20"/>
              </w:rPr>
            </w:pPr>
            <w:r w:rsidRPr="002F1B17">
              <w:rPr>
                <w:rFonts w:asciiTheme="minorHAnsi" w:hAnsiTheme="minorHAnsi" w:cs="Cambria"/>
                <w:sz w:val="20"/>
                <w:szCs w:val="20"/>
              </w:rPr>
              <w:t>Resuelve correctamente al menos el 85% de las actividades propuestas</w:t>
            </w:r>
          </w:p>
          <w:p w14:paraId="6FDFF596" w14:textId="77777777" w:rsidR="00A1284E" w:rsidRDefault="00A1284E" w:rsidP="008557DD">
            <w:pPr>
              <w:rPr>
                <w:rFonts w:asciiTheme="minorHAnsi" w:hAnsiTheme="minorHAnsi" w:cs="Cambria"/>
                <w:sz w:val="20"/>
                <w:szCs w:val="20"/>
              </w:rPr>
            </w:pPr>
          </w:p>
          <w:p w14:paraId="7DDD61D7" w14:textId="77777777" w:rsidR="00A1284E" w:rsidRDefault="00A1284E" w:rsidP="008557DD">
            <w:pPr>
              <w:rPr>
                <w:rFonts w:asciiTheme="minorHAnsi" w:hAnsiTheme="minorHAnsi" w:cs="Cambria"/>
                <w:sz w:val="20"/>
                <w:szCs w:val="20"/>
              </w:rPr>
            </w:pPr>
          </w:p>
          <w:p w14:paraId="30FF7A1B" w14:textId="77777777" w:rsidR="00A1284E" w:rsidRDefault="00A1284E" w:rsidP="008557DD">
            <w:pPr>
              <w:rPr>
                <w:rFonts w:asciiTheme="minorHAnsi" w:hAnsiTheme="minorHAnsi" w:cs="Cambria"/>
                <w:sz w:val="20"/>
                <w:szCs w:val="20"/>
              </w:rPr>
            </w:pPr>
          </w:p>
          <w:p w14:paraId="53FC212B" w14:textId="77777777" w:rsidR="00A1284E" w:rsidRDefault="00A1284E" w:rsidP="008557DD">
            <w:pPr>
              <w:rPr>
                <w:rFonts w:asciiTheme="minorHAnsi" w:hAnsiTheme="minorHAnsi" w:cs="Cambria"/>
                <w:sz w:val="20"/>
                <w:szCs w:val="20"/>
              </w:rPr>
            </w:pPr>
          </w:p>
          <w:p w14:paraId="0A9153C7" w14:textId="77777777" w:rsidR="00A1284E" w:rsidRDefault="00A1284E" w:rsidP="008557DD">
            <w:pPr>
              <w:rPr>
                <w:rFonts w:asciiTheme="minorHAnsi" w:hAnsiTheme="minorHAnsi" w:cs="Cambria"/>
                <w:sz w:val="20"/>
                <w:szCs w:val="20"/>
              </w:rPr>
            </w:pPr>
          </w:p>
          <w:p w14:paraId="0447B504" w14:textId="77777777" w:rsidR="00A1284E" w:rsidRDefault="00A1284E" w:rsidP="008557DD">
            <w:pPr>
              <w:rPr>
                <w:rFonts w:asciiTheme="minorHAnsi" w:hAnsiTheme="minorHAnsi" w:cs="Cambria"/>
                <w:sz w:val="20"/>
                <w:szCs w:val="20"/>
              </w:rPr>
            </w:pPr>
            <w:r>
              <w:rPr>
                <w:rFonts w:asciiTheme="minorHAnsi" w:hAnsiTheme="minorHAnsi" w:cs="Cambria"/>
                <w:sz w:val="20"/>
                <w:szCs w:val="20"/>
              </w:rPr>
              <w:t>De acuerdo a rúbricas</w:t>
            </w:r>
          </w:p>
          <w:p w14:paraId="4DF80503" w14:textId="77777777" w:rsidR="00A1284E" w:rsidRDefault="00A1284E" w:rsidP="008557DD">
            <w:pPr>
              <w:rPr>
                <w:rFonts w:asciiTheme="minorHAnsi" w:hAnsiTheme="minorHAnsi" w:cs="Cambria"/>
                <w:sz w:val="20"/>
                <w:szCs w:val="20"/>
              </w:rPr>
            </w:pPr>
          </w:p>
          <w:p w14:paraId="3EE52486" w14:textId="77777777" w:rsidR="00A1284E" w:rsidRDefault="00A1284E" w:rsidP="008557DD">
            <w:pPr>
              <w:rPr>
                <w:rFonts w:asciiTheme="minorHAnsi" w:hAnsiTheme="minorHAnsi" w:cs="Cambria"/>
                <w:sz w:val="20"/>
                <w:szCs w:val="20"/>
              </w:rPr>
            </w:pPr>
          </w:p>
          <w:p w14:paraId="77B6F9C0" w14:textId="77777777" w:rsidR="00A1284E" w:rsidRPr="002F1B17" w:rsidRDefault="00A1284E" w:rsidP="008557DD">
            <w:pPr>
              <w:rPr>
                <w:rFonts w:asciiTheme="minorHAnsi" w:hAnsiTheme="minorHAnsi" w:cs="Cambria"/>
                <w:sz w:val="20"/>
                <w:szCs w:val="20"/>
              </w:rPr>
            </w:pPr>
          </w:p>
          <w:p w14:paraId="4198291F" w14:textId="77777777" w:rsidR="00746CAD" w:rsidRPr="002F1B17" w:rsidRDefault="00746CAD" w:rsidP="008557DD">
            <w:pPr>
              <w:rPr>
                <w:rFonts w:asciiTheme="minorHAnsi" w:hAnsiTheme="minorHAnsi"/>
                <w:sz w:val="20"/>
                <w:szCs w:val="20"/>
              </w:rPr>
            </w:pPr>
          </w:p>
          <w:p w14:paraId="056E532C" w14:textId="77777777" w:rsidR="00746CAD" w:rsidRPr="002F1B17" w:rsidRDefault="00746CAD" w:rsidP="008557DD">
            <w:pPr>
              <w:rPr>
                <w:rFonts w:asciiTheme="minorHAnsi" w:hAnsiTheme="minorHAnsi"/>
                <w:sz w:val="20"/>
                <w:szCs w:val="20"/>
              </w:rPr>
            </w:pPr>
          </w:p>
          <w:p w14:paraId="74796858" w14:textId="77777777" w:rsidR="00746CAD" w:rsidRPr="002F1B17" w:rsidRDefault="00746CAD" w:rsidP="008557DD">
            <w:pPr>
              <w:rPr>
                <w:rFonts w:asciiTheme="minorHAnsi" w:hAnsiTheme="minorHAnsi"/>
                <w:sz w:val="20"/>
                <w:szCs w:val="20"/>
              </w:rPr>
            </w:pPr>
          </w:p>
          <w:p w14:paraId="70A4DBFF" w14:textId="77777777" w:rsidR="00746CAD" w:rsidRPr="002F1B17" w:rsidRDefault="00746CAD" w:rsidP="008557DD">
            <w:pPr>
              <w:rPr>
                <w:rFonts w:asciiTheme="minorHAnsi" w:hAnsiTheme="minorHAnsi"/>
                <w:sz w:val="20"/>
                <w:szCs w:val="20"/>
              </w:rPr>
            </w:pPr>
          </w:p>
          <w:p w14:paraId="7F98B25B" w14:textId="77777777" w:rsidR="00746CAD" w:rsidRPr="002F1B17" w:rsidRDefault="00746CAD" w:rsidP="008557DD">
            <w:pPr>
              <w:rPr>
                <w:rFonts w:asciiTheme="minorHAnsi" w:hAnsiTheme="minorHAnsi"/>
                <w:sz w:val="20"/>
                <w:szCs w:val="20"/>
              </w:rPr>
            </w:pPr>
          </w:p>
          <w:p w14:paraId="1FFF3C7B" w14:textId="77777777" w:rsidR="00746CAD" w:rsidRPr="002F1B17" w:rsidRDefault="00746CAD" w:rsidP="008557DD">
            <w:pPr>
              <w:rPr>
                <w:rFonts w:asciiTheme="minorHAnsi" w:hAnsiTheme="minorHAnsi"/>
                <w:sz w:val="20"/>
                <w:szCs w:val="20"/>
              </w:rPr>
            </w:pPr>
          </w:p>
          <w:p w14:paraId="1DBFF20F" w14:textId="77777777" w:rsidR="00746CAD" w:rsidRPr="002F1B17" w:rsidRDefault="00746CAD" w:rsidP="008557DD">
            <w:pPr>
              <w:rPr>
                <w:rFonts w:asciiTheme="minorHAnsi" w:hAnsiTheme="minorHAnsi"/>
                <w:sz w:val="20"/>
                <w:szCs w:val="20"/>
              </w:rPr>
            </w:pPr>
          </w:p>
          <w:p w14:paraId="67B5E5D7" w14:textId="77777777" w:rsidR="00746CAD" w:rsidRDefault="00746CAD" w:rsidP="008557DD">
            <w:pPr>
              <w:rPr>
                <w:rFonts w:asciiTheme="minorHAnsi" w:hAnsiTheme="minorHAnsi"/>
                <w:sz w:val="20"/>
                <w:szCs w:val="20"/>
              </w:rPr>
            </w:pPr>
          </w:p>
          <w:p w14:paraId="483F5261" w14:textId="77777777" w:rsidR="00392EC0" w:rsidRDefault="00173FE9" w:rsidP="008557DD">
            <w:pPr>
              <w:rPr>
                <w:rFonts w:asciiTheme="minorHAnsi" w:hAnsiTheme="minorHAnsi"/>
                <w:sz w:val="20"/>
                <w:szCs w:val="20"/>
              </w:rPr>
            </w:pPr>
            <w:r>
              <w:rPr>
                <w:rFonts w:asciiTheme="minorHAnsi" w:hAnsiTheme="minorHAnsi"/>
                <w:sz w:val="20"/>
                <w:szCs w:val="20"/>
              </w:rPr>
              <w:t>examen</w:t>
            </w:r>
          </w:p>
          <w:p w14:paraId="404834F2" w14:textId="77777777" w:rsidR="00392EC0" w:rsidRDefault="00392EC0" w:rsidP="008557DD">
            <w:pPr>
              <w:rPr>
                <w:rFonts w:asciiTheme="minorHAnsi" w:hAnsiTheme="minorHAnsi"/>
                <w:sz w:val="20"/>
                <w:szCs w:val="20"/>
              </w:rPr>
            </w:pPr>
          </w:p>
          <w:p w14:paraId="2D23FC5C" w14:textId="77777777" w:rsidR="00392EC0" w:rsidRDefault="00392EC0" w:rsidP="008557DD">
            <w:pPr>
              <w:rPr>
                <w:rFonts w:asciiTheme="minorHAnsi" w:hAnsiTheme="minorHAnsi"/>
                <w:sz w:val="20"/>
                <w:szCs w:val="20"/>
              </w:rPr>
            </w:pPr>
          </w:p>
          <w:p w14:paraId="58952418" w14:textId="77777777" w:rsidR="00392EC0" w:rsidRDefault="00392EC0" w:rsidP="008557DD">
            <w:pPr>
              <w:rPr>
                <w:rFonts w:asciiTheme="minorHAnsi" w:hAnsiTheme="minorHAnsi"/>
                <w:sz w:val="20"/>
                <w:szCs w:val="20"/>
              </w:rPr>
            </w:pPr>
          </w:p>
          <w:p w14:paraId="6C96A247" w14:textId="77777777" w:rsidR="00392EC0" w:rsidRDefault="00392EC0" w:rsidP="008557DD">
            <w:pPr>
              <w:rPr>
                <w:rFonts w:asciiTheme="minorHAnsi" w:hAnsiTheme="minorHAnsi"/>
                <w:sz w:val="20"/>
                <w:szCs w:val="20"/>
              </w:rPr>
            </w:pPr>
          </w:p>
          <w:p w14:paraId="69DC7DC5" w14:textId="77777777" w:rsidR="00392EC0" w:rsidRPr="002F1B17" w:rsidRDefault="00392EC0" w:rsidP="008557DD">
            <w:pPr>
              <w:rPr>
                <w:rFonts w:asciiTheme="minorHAnsi" w:hAnsiTheme="minorHAnsi"/>
                <w:sz w:val="20"/>
                <w:szCs w:val="20"/>
              </w:rPr>
            </w:pPr>
          </w:p>
          <w:p w14:paraId="4AD1D1B2" w14:textId="77777777" w:rsidR="00A1284E" w:rsidRDefault="00A1284E" w:rsidP="00A1284E">
            <w:pPr>
              <w:rPr>
                <w:rFonts w:asciiTheme="minorHAnsi" w:hAnsiTheme="minorHAnsi" w:cs="Cambria"/>
                <w:sz w:val="20"/>
                <w:szCs w:val="20"/>
              </w:rPr>
            </w:pPr>
            <w:r>
              <w:rPr>
                <w:rFonts w:asciiTheme="minorHAnsi" w:hAnsiTheme="minorHAnsi" w:cs="Cambria"/>
                <w:sz w:val="20"/>
                <w:szCs w:val="20"/>
              </w:rPr>
              <w:t>De acuerdo a rúbricas</w:t>
            </w:r>
          </w:p>
          <w:p w14:paraId="6E667F6A" w14:textId="77777777" w:rsidR="00746CAD" w:rsidRPr="002F1B17" w:rsidRDefault="00746CAD" w:rsidP="008557DD">
            <w:pPr>
              <w:rPr>
                <w:rFonts w:asciiTheme="minorHAnsi" w:hAnsiTheme="minorHAnsi"/>
                <w:sz w:val="20"/>
                <w:szCs w:val="20"/>
              </w:rPr>
            </w:pPr>
          </w:p>
          <w:p w14:paraId="6D32F8F8" w14:textId="77777777" w:rsidR="00746CAD" w:rsidRPr="002F1B17" w:rsidRDefault="00746CAD" w:rsidP="008557DD">
            <w:pPr>
              <w:rPr>
                <w:rFonts w:asciiTheme="minorHAnsi" w:hAnsiTheme="minorHAnsi"/>
                <w:sz w:val="20"/>
                <w:szCs w:val="20"/>
              </w:rPr>
            </w:pPr>
          </w:p>
          <w:p w14:paraId="57863ED9" w14:textId="77777777" w:rsidR="00746CAD" w:rsidRPr="002F1B17" w:rsidRDefault="00746CAD" w:rsidP="008557DD">
            <w:pPr>
              <w:rPr>
                <w:rFonts w:asciiTheme="minorHAnsi" w:hAnsiTheme="minorHAnsi"/>
                <w:sz w:val="20"/>
                <w:szCs w:val="20"/>
              </w:rPr>
            </w:pPr>
          </w:p>
          <w:p w14:paraId="5425F54E" w14:textId="77777777" w:rsidR="00746CAD" w:rsidRPr="002F1B17" w:rsidRDefault="00746CAD" w:rsidP="008557DD">
            <w:pPr>
              <w:rPr>
                <w:rFonts w:asciiTheme="minorHAnsi" w:hAnsiTheme="minorHAnsi"/>
                <w:sz w:val="20"/>
                <w:szCs w:val="20"/>
              </w:rPr>
            </w:pPr>
          </w:p>
          <w:p w14:paraId="4F408F72" w14:textId="77777777" w:rsidR="00746CAD" w:rsidRDefault="00746CAD" w:rsidP="008557DD">
            <w:pPr>
              <w:rPr>
                <w:rFonts w:asciiTheme="minorHAnsi" w:hAnsiTheme="minorHAnsi"/>
                <w:sz w:val="20"/>
                <w:szCs w:val="20"/>
              </w:rPr>
            </w:pPr>
          </w:p>
          <w:p w14:paraId="7ACBE7A5" w14:textId="77777777" w:rsidR="00A1284E" w:rsidRDefault="00A1284E" w:rsidP="008557DD">
            <w:pPr>
              <w:rPr>
                <w:rFonts w:asciiTheme="minorHAnsi" w:hAnsiTheme="minorHAnsi"/>
                <w:sz w:val="20"/>
                <w:szCs w:val="20"/>
              </w:rPr>
            </w:pPr>
          </w:p>
          <w:p w14:paraId="7B829FF8" w14:textId="77777777" w:rsidR="00A1284E" w:rsidRDefault="00A1284E" w:rsidP="008557DD">
            <w:pPr>
              <w:rPr>
                <w:rFonts w:asciiTheme="minorHAnsi" w:hAnsiTheme="minorHAnsi"/>
                <w:sz w:val="20"/>
                <w:szCs w:val="20"/>
              </w:rPr>
            </w:pPr>
          </w:p>
          <w:p w14:paraId="233C72FC" w14:textId="77777777" w:rsidR="00A1284E" w:rsidRDefault="00A1284E" w:rsidP="008557DD">
            <w:pPr>
              <w:rPr>
                <w:rFonts w:asciiTheme="minorHAnsi" w:hAnsiTheme="minorHAnsi"/>
                <w:sz w:val="20"/>
                <w:szCs w:val="20"/>
              </w:rPr>
            </w:pPr>
          </w:p>
          <w:p w14:paraId="611402E3" w14:textId="77777777" w:rsidR="00A1284E" w:rsidRDefault="00A1284E" w:rsidP="008557DD">
            <w:pPr>
              <w:rPr>
                <w:rFonts w:asciiTheme="minorHAnsi" w:hAnsiTheme="minorHAnsi"/>
                <w:sz w:val="20"/>
                <w:szCs w:val="20"/>
              </w:rPr>
            </w:pPr>
          </w:p>
          <w:p w14:paraId="57BFBA65" w14:textId="77777777" w:rsidR="00A1284E" w:rsidRPr="002F1B17" w:rsidRDefault="00A1284E" w:rsidP="00A1284E">
            <w:pPr>
              <w:rPr>
                <w:rFonts w:asciiTheme="minorHAnsi" w:hAnsiTheme="minorHAnsi" w:cs="Cambria"/>
                <w:sz w:val="20"/>
                <w:szCs w:val="20"/>
              </w:rPr>
            </w:pPr>
            <w:r w:rsidRPr="002F1B17">
              <w:rPr>
                <w:rFonts w:asciiTheme="minorHAnsi" w:hAnsiTheme="minorHAnsi" w:cs="Cambria"/>
                <w:sz w:val="20"/>
                <w:szCs w:val="20"/>
              </w:rPr>
              <w:t>Resuelve correctamente al menos el 85% de las actividades propuestas</w:t>
            </w:r>
          </w:p>
          <w:p w14:paraId="715E9F29" w14:textId="77777777" w:rsidR="00A1284E" w:rsidRPr="002F1B17" w:rsidRDefault="00A1284E" w:rsidP="008557DD">
            <w:pPr>
              <w:rPr>
                <w:rFonts w:asciiTheme="minorHAnsi" w:hAnsiTheme="minorHAnsi"/>
                <w:sz w:val="20"/>
                <w:szCs w:val="20"/>
              </w:rPr>
            </w:pPr>
          </w:p>
          <w:p w14:paraId="560CEC5E" w14:textId="77777777" w:rsidR="00746CAD" w:rsidRPr="002F1B17" w:rsidRDefault="00746CAD" w:rsidP="008557DD">
            <w:pPr>
              <w:rPr>
                <w:rFonts w:asciiTheme="minorHAnsi" w:hAnsiTheme="minorHAnsi"/>
                <w:sz w:val="20"/>
                <w:szCs w:val="20"/>
              </w:rPr>
            </w:pPr>
          </w:p>
          <w:p w14:paraId="48D4B162" w14:textId="77777777" w:rsidR="00746CAD" w:rsidRPr="002F1B17" w:rsidRDefault="00173FE9" w:rsidP="008557DD">
            <w:pPr>
              <w:rPr>
                <w:rFonts w:asciiTheme="minorHAnsi" w:hAnsiTheme="minorHAnsi"/>
                <w:sz w:val="20"/>
                <w:szCs w:val="20"/>
              </w:rPr>
            </w:pPr>
            <w:r>
              <w:rPr>
                <w:rFonts w:asciiTheme="minorHAnsi" w:hAnsiTheme="minorHAnsi"/>
                <w:sz w:val="20"/>
                <w:szCs w:val="20"/>
              </w:rPr>
              <w:t>Examen</w:t>
            </w:r>
          </w:p>
          <w:p w14:paraId="22A5D146" w14:textId="77777777" w:rsidR="00746CAD" w:rsidRDefault="00746CAD" w:rsidP="008557DD">
            <w:pPr>
              <w:rPr>
                <w:rFonts w:asciiTheme="minorHAnsi" w:hAnsiTheme="minorHAnsi"/>
                <w:sz w:val="20"/>
                <w:szCs w:val="20"/>
              </w:rPr>
            </w:pPr>
          </w:p>
          <w:p w14:paraId="4E5A27A5" w14:textId="77777777" w:rsidR="00173FE9" w:rsidRPr="002F1B17" w:rsidRDefault="00173FE9" w:rsidP="008557DD">
            <w:pPr>
              <w:rPr>
                <w:rFonts w:asciiTheme="minorHAnsi" w:hAnsiTheme="minorHAnsi"/>
                <w:sz w:val="20"/>
                <w:szCs w:val="20"/>
              </w:rPr>
            </w:pPr>
          </w:p>
          <w:p w14:paraId="73AFCE23" w14:textId="77777777" w:rsidR="00746CAD" w:rsidRPr="002F1B17" w:rsidRDefault="001547B5" w:rsidP="008557DD">
            <w:pPr>
              <w:rPr>
                <w:rFonts w:asciiTheme="minorHAnsi" w:hAnsiTheme="minorHAnsi"/>
                <w:sz w:val="20"/>
                <w:szCs w:val="20"/>
              </w:rPr>
            </w:pPr>
            <w:r>
              <w:rPr>
                <w:rFonts w:asciiTheme="minorHAnsi" w:hAnsiTheme="minorHAnsi"/>
                <w:sz w:val="20"/>
                <w:szCs w:val="20"/>
              </w:rPr>
              <w:t>La exposición se evaluará de acuerdo a rúbricas.</w:t>
            </w:r>
          </w:p>
          <w:p w14:paraId="3A8415D1" w14:textId="77777777" w:rsidR="00746CAD" w:rsidRPr="002F1B17" w:rsidRDefault="00746CAD" w:rsidP="008557DD">
            <w:pPr>
              <w:rPr>
                <w:rFonts w:asciiTheme="minorHAnsi" w:hAnsiTheme="minorHAnsi"/>
                <w:sz w:val="20"/>
                <w:szCs w:val="20"/>
              </w:rPr>
            </w:pPr>
          </w:p>
          <w:p w14:paraId="7845CB90" w14:textId="77777777" w:rsidR="00746CAD" w:rsidRPr="002F1B17" w:rsidRDefault="00746CAD" w:rsidP="008557DD">
            <w:pPr>
              <w:rPr>
                <w:rFonts w:asciiTheme="minorHAnsi" w:hAnsiTheme="minorHAnsi"/>
                <w:sz w:val="20"/>
                <w:szCs w:val="20"/>
              </w:rPr>
            </w:pPr>
          </w:p>
          <w:p w14:paraId="289F4EF2" w14:textId="77777777" w:rsidR="00746CAD" w:rsidRPr="002F1B17" w:rsidRDefault="00746CAD" w:rsidP="008557DD">
            <w:pPr>
              <w:rPr>
                <w:rFonts w:asciiTheme="minorHAnsi" w:hAnsiTheme="minorHAnsi"/>
                <w:sz w:val="20"/>
                <w:szCs w:val="20"/>
              </w:rPr>
            </w:pPr>
          </w:p>
          <w:p w14:paraId="02A468AB" w14:textId="77777777" w:rsidR="00746CAD" w:rsidRPr="002F1B17" w:rsidRDefault="00746CAD" w:rsidP="008557DD">
            <w:pPr>
              <w:rPr>
                <w:rFonts w:asciiTheme="minorHAnsi" w:hAnsiTheme="minorHAnsi"/>
                <w:sz w:val="20"/>
                <w:szCs w:val="20"/>
              </w:rPr>
            </w:pPr>
          </w:p>
          <w:p w14:paraId="785017EC" w14:textId="77777777" w:rsidR="00746CAD" w:rsidRDefault="00746CAD" w:rsidP="008557DD">
            <w:pPr>
              <w:rPr>
                <w:rFonts w:asciiTheme="minorHAnsi" w:hAnsiTheme="minorHAnsi"/>
                <w:sz w:val="20"/>
                <w:szCs w:val="20"/>
              </w:rPr>
            </w:pPr>
          </w:p>
          <w:p w14:paraId="33B2B498" w14:textId="77777777" w:rsidR="001547B5" w:rsidRDefault="001547B5" w:rsidP="008557DD">
            <w:pPr>
              <w:rPr>
                <w:rFonts w:asciiTheme="minorHAnsi" w:hAnsiTheme="minorHAnsi"/>
                <w:sz w:val="20"/>
                <w:szCs w:val="20"/>
              </w:rPr>
            </w:pPr>
          </w:p>
          <w:p w14:paraId="69C6FF5C" w14:textId="77777777" w:rsidR="001547B5" w:rsidRDefault="001547B5" w:rsidP="008557DD">
            <w:pPr>
              <w:rPr>
                <w:rFonts w:asciiTheme="minorHAnsi" w:hAnsiTheme="minorHAnsi"/>
                <w:sz w:val="20"/>
                <w:szCs w:val="20"/>
              </w:rPr>
            </w:pPr>
          </w:p>
          <w:p w14:paraId="123F6BF4" w14:textId="77777777" w:rsidR="001547B5" w:rsidRDefault="001547B5" w:rsidP="008557DD">
            <w:pPr>
              <w:rPr>
                <w:rFonts w:asciiTheme="minorHAnsi" w:hAnsiTheme="minorHAnsi"/>
                <w:sz w:val="20"/>
                <w:szCs w:val="20"/>
              </w:rPr>
            </w:pPr>
          </w:p>
          <w:p w14:paraId="261D28F6" w14:textId="77777777" w:rsidR="001547B5" w:rsidRDefault="001547B5" w:rsidP="008557DD">
            <w:pPr>
              <w:rPr>
                <w:rFonts w:asciiTheme="minorHAnsi" w:hAnsiTheme="minorHAnsi"/>
                <w:sz w:val="20"/>
                <w:szCs w:val="20"/>
              </w:rPr>
            </w:pPr>
          </w:p>
          <w:p w14:paraId="47B93D7C" w14:textId="77777777" w:rsidR="001547B5" w:rsidRDefault="001547B5" w:rsidP="008557DD">
            <w:pPr>
              <w:rPr>
                <w:rFonts w:asciiTheme="minorHAnsi" w:hAnsiTheme="minorHAnsi"/>
                <w:sz w:val="20"/>
                <w:szCs w:val="20"/>
              </w:rPr>
            </w:pPr>
          </w:p>
          <w:p w14:paraId="287888E7" w14:textId="77777777" w:rsidR="001547B5" w:rsidRDefault="001547B5" w:rsidP="008557DD">
            <w:pPr>
              <w:rPr>
                <w:rFonts w:asciiTheme="minorHAnsi" w:hAnsiTheme="minorHAnsi"/>
                <w:sz w:val="20"/>
                <w:szCs w:val="20"/>
              </w:rPr>
            </w:pPr>
          </w:p>
          <w:p w14:paraId="3328CB01" w14:textId="77777777" w:rsidR="001547B5" w:rsidRDefault="001547B5" w:rsidP="008557DD">
            <w:pPr>
              <w:rPr>
                <w:rFonts w:asciiTheme="minorHAnsi" w:hAnsiTheme="minorHAnsi"/>
                <w:sz w:val="20"/>
                <w:szCs w:val="20"/>
              </w:rPr>
            </w:pPr>
          </w:p>
          <w:p w14:paraId="3F00AAF9" w14:textId="77777777" w:rsidR="00BD1819" w:rsidRPr="002F1B17" w:rsidRDefault="00BD1819" w:rsidP="008557DD">
            <w:pPr>
              <w:rPr>
                <w:rFonts w:asciiTheme="minorHAnsi" w:hAnsiTheme="minorHAnsi"/>
                <w:sz w:val="20"/>
                <w:szCs w:val="20"/>
              </w:rPr>
            </w:pPr>
          </w:p>
          <w:p w14:paraId="17ABE27C" w14:textId="77777777" w:rsidR="00746CAD" w:rsidRPr="002F1B17" w:rsidRDefault="00746CAD" w:rsidP="008557DD">
            <w:pPr>
              <w:rPr>
                <w:rFonts w:asciiTheme="minorHAnsi" w:hAnsiTheme="minorHAnsi"/>
                <w:sz w:val="20"/>
                <w:szCs w:val="20"/>
              </w:rPr>
            </w:pPr>
            <w:r w:rsidRPr="002F1B17">
              <w:rPr>
                <w:rFonts w:asciiTheme="minorHAnsi" w:hAnsiTheme="minorHAnsi"/>
                <w:sz w:val="20"/>
                <w:szCs w:val="20"/>
              </w:rPr>
              <w:t>De acuerdo a rúbricas.</w:t>
            </w:r>
          </w:p>
          <w:p w14:paraId="381C6239" w14:textId="77777777" w:rsidR="00746CAD" w:rsidRPr="002F1B17" w:rsidRDefault="00746CAD" w:rsidP="008557DD">
            <w:pPr>
              <w:rPr>
                <w:rFonts w:asciiTheme="minorHAnsi" w:hAnsiTheme="minorHAnsi"/>
                <w:sz w:val="20"/>
                <w:szCs w:val="20"/>
              </w:rPr>
            </w:pPr>
          </w:p>
          <w:p w14:paraId="33F100DF" w14:textId="77777777" w:rsidR="00746CAD" w:rsidRPr="002F1B17" w:rsidRDefault="00746CAD" w:rsidP="008557DD">
            <w:pPr>
              <w:rPr>
                <w:rFonts w:asciiTheme="minorHAnsi" w:hAnsiTheme="minorHAnsi"/>
                <w:sz w:val="20"/>
                <w:szCs w:val="20"/>
              </w:rPr>
            </w:pPr>
          </w:p>
          <w:p w14:paraId="3FBB2E86" w14:textId="77777777" w:rsidR="00746CAD" w:rsidRPr="002F1B17" w:rsidRDefault="00746CAD" w:rsidP="008557DD">
            <w:pPr>
              <w:rPr>
                <w:rFonts w:asciiTheme="minorHAnsi" w:hAnsiTheme="minorHAnsi"/>
                <w:sz w:val="20"/>
                <w:szCs w:val="20"/>
              </w:rPr>
            </w:pPr>
          </w:p>
          <w:p w14:paraId="0AF49769" w14:textId="77777777" w:rsidR="00746CAD" w:rsidRPr="002F1B17" w:rsidRDefault="00746CAD" w:rsidP="008557DD">
            <w:pPr>
              <w:rPr>
                <w:rFonts w:asciiTheme="minorHAnsi" w:hAnsiTheme="minorHAnsi"/>
                <w:sz w:val="20"/>
                <w:szCs w:val="20"/>
              </w:rPr>
            </w:pPr>
          </w:p>
          <w:p w14:paraId="64614A9E" w14:textId="77777777" w:rsidR="00746CAD" w:rsidRPr="002F1B17" w:rsidRDefault="00746CAD" w:rsidP="008557DD">
            <w:pPr>
              <w:rPr>
                <w:rFonts w:asciiTheme="minorHAnsi" w:hAnsiTheme="minorHAnsi"/>
                <w:sz w:val="20"/>
                <w:szCs w:val="20"/>
              </w:rPr>
            </w:pPr>
          </w:p>
          <w:p w14:paraId="03788770" w14:textId="77777777" w:rsidR="00746CAD" w:rsidRPr="002F1B17" w:rsidRDefault="0078764B" w:rsidP="008557DD">
            <w:pPr>
              <w:rPr>
                <w:rFonts w:asciiTheme="minorHAnsi" w:hAnsiTheme="minorHAnsi"/>
                <w:sz w:val="20"/>
                <w:szCs w:val="20"/>
              </w:rPr>
            </w:pPr>
            <w:r>
              <w:rPr>
                <w:rFonts w:asciiTheme="minorHAnsi" w:hAnsiTheme="minorHAnsi"/>
                <w:sz w:val="20"/>
                <w:szCs w:val="20"/>
              </w:rPr>
              <w:t>De acuerdo a rúbricas</w:t>
            </w:r>
          </w:p>
          <w:p w14:paraId="41F086B7" w14:textId="77777777" w:rsidR="00746CAD" w:rsidRPr="002F1B17" w:rsidRDefault="00746CAD" w:rsidP="008557DD">
            <w:pPr>
              <w:rPr>
                <w:rFonts w:asciiTheme="minorHAnsi" w:hAnsiTheme="minorHAnsi"/>
                <w:sz w:val="20"/>
                <w:szCs w:val="20"/>
              </w:rPr>
            </w:pPr>
          </w:p>
          <w:p w14:paraId="436CE8B5" w14:textId="77777777" w:rsidR="00746CAD" w:rsidRPr="002F1B17" w:rsidRDefault="00746CAD" w:rsidP="008557DD">
            <w:pPr>
              <w:rPr>
                <w:rFonts w:asciiTheme="minorHAnsi" w:hAnsiTheme="minorHAnsi"/>
                <w:sz w:val="20"/>
                <w:szCs w:val="20"/>
              </w:rPr>
            </w:pPr>
          </w:p>
          <w:p w14:paraId="44283382" w14:textId="77777777" w:rsidR="00746CAD" w:rsidRPr="002F1B17" w:rsidRDefault="00746CAD" w:rsidP="008557DD">
            <w:pPr>
              <w:rPr>
                <w:rFonts w:asciiTheme="minorHAnsi" w:hAnsiTheme="minorHAnsi"/>
                <w:sz w:val="20"/>
                <w:szCs w:val="20"/>
              </w:rPr>
            </w:pPr>
          </w:p>
          <w:p w14:paraId="554CCE34" w14:textId="77777777" w:rsidR="00746CAD" w:rsidRPr="002F1B17" w:rsidRDefault="00746CAD" w:rsidP="008557DD">
            <w:pPr>
              <w:rPr>
                <w:rFonts w:asciiTheme="minorHAnsi" w:hAnsiTheme="minorHAnsi"/>
                <w:sz w:val="20"/>
                <w:szCs w:val="20"/>
              </w:rPr>
            </w:pPr>
          </w:p>
          <w:p w14:paraId="7E8F81C5" w14:textId="77777777" w:rsidR="00746CAD" w:rsidRPr="002F1B17" w:rsidRDefault="00746CAD" w:rsidP="008557DD">
            <w:pPr>
              <w:rPr>
                <w:rFonts w:asciiTheme="minorHAnsi" w:hAnsiTheme="minorHAnsi"/>
                <w:sz w:val="20"/>
                <w:szCs w:val="20"/>
              </w:rPr>
            </w:pPr>
          </w:p>
          <w:p w14:paraId="62725D72" w14:textId="77777777" w:rsidR="00746CAD" w:rsidRPr="002F1B17" w:rsidRDefault="00746CAD" w:rsidP="008557DD">
            <w:pPr>
              <w:rPr>
                <w:rFonts w:asciiTheme="minorHAnsi" w:hAnsiTheme="minorHAnsi"/>
                <w:sz w:val="20"/>
                <w:szCs w:val="20"/>
              </w:rPr>
            </w:pPr>
          </w:p>
          <w:p w14:paraId="5877DA6B" w14:textId="77777777" w:rsidR="00746CAD" w:rsidRPr="002F1B17" w:rsidRDefault="00746CAD" w:rsidP="008557DD">
            <w:pPr>
              <w:rPr>
                <w:rFonts w:asciiTheme="minorHAnsi" w:hAnsiTheme="minorHAnsi"/>
                <w:sz w:val="20"/>
                <w:szCs w:val="20"/>
              </w:rPr>
            </w:pPr>
          </w:p>
          <w:p w14:paraId="09032C51" w14:textId="77777777" w:rsidR="00746CAD" w:rsidRPr="002F1B17" w:rsidRDefault="00746CAD" w:rsidP="008557DD">
            <w:pPr>
              <w:rPr>
                <w:rFonts w:asciiTheme="minorHAnsi" w:hAnsiTheme="minorHAnsi"/>
                <w:sz w:val="20"/>
                <w:szCs w:val="20"/>
              </w:rPr>
            </w:pPr>
          </w:p>
          <w:p w14:paraId="59C7D30D" w14:textId="77777777" w:rsidR="00746CAD" w:rsidRPr="002F1B17" w:rsidRDefault="00746CAD" w:rsidP="008557DD">
            <w:pPr>
              <w:rPr>
                <w:rFonts w:asciiTheme="minorHAnsi" w:hAnsiTheme="minorHAnsi"/>
                <w:sz w:val="20"/>
                <w:szCs w:val="20"/>
              </w:rPr>
            </w:pPr>
          </w:p>
          <w:p w14:paraId="61F87954" w14:textId="77777777" w:rsidR="00746CAD" w:rsidRPr="002F1B17" w:rsidRDefault="00746CAD" w:rsidP="008557DD">
            <w:pPr>
              <w:rPr>
                <w:rFonts w:asciiTheme="minorHAnsi" w:hAnsiTheme="minorHAnsi"/>
                <w:sz w:val="20"/>
                <w:szCs w:val="20"/>
              </w:rPr>
            </w:pPr>
          </w:p>
          <w:p w14:paraId="14538307" w14:textId="77777777" w:rsidR="00746CAD" w:rsidRPr="002F1B17" w:rsidRDefault="00746CAD" w:rsidP="008557DD">
            <w:pPr>
              <w:rPr>
                <w:rFonts w:asciiTheme="minorHAnsi" w:hAnsiTheme="minorHAnsi"/>
                <w:sz w:val="20"/>
                <w:szCs w:val="20"/>
              </w:rPr>
            </w:pPr>
          </w:p>
          <w:p w14:paraId="62D67284" w14:textId="77777777" w:rsidR="00746CAD" w:rsidRPr="002F1B17" w:rsidRDefault="00746CAD" w:rsidP="008557DD">
            <w:pPr>
              <w:rPr>
                <w:rFonts w:asciiTheme="minorHAnsi" w:hAnsiTheme="minorHAnsi"/>
                <w:sz w:val="20"/>
                <w:szCs w:val="20"/>
              </w:rPr>
            </w:pPr>
          </w:p>
          <w:p w14:paraId="57F41D06" w14:textId="77777777" w:rsidR="00746CAD" w:rsidRPr="002F1B17" w:rsidRDefault="00746CAD" w:rsidP="008557DD">
            <w:pPr>
              <w:rPr>
                <w:rFonts w:asciiTheme="minorHAnsi" w:hAnsiTheme="minorHAnsi"/>
                <w:sz w:val="20"/>
                <w:szCs w:val="20"/>
              </w:rPr>
            </w:pPr>
          </w:p>
          <w:p w14:paraId="4B0A5EAC" w14:textId="77777777" w:rsidR="00746CAD" w:rsidRPr="002F1B17" w:rsidRDefault="00746CAD" w:rsidP="008557DD">
            <w:pPr>
              <w:rPr>
                <w:rFonts w:asciiTheme="minorHAnsi" w:hAnsiTheme="minorHAnsi"/>
                <w:sz w:val="20"/>
                <w:szCs w:val="20"/>
              </w:rPr>
            </w:pPr>
          </w:p>
          <w:p w14:paraId="67DED11C" w14:textId="77777777" w:rsidR="00746CAD" w:rsidRPr="002F1B17" w:rsidRDefault="00746CAD" w:rsidP="008557DD">
            <w:pPr>
              <w:rPr>
                <w:rFonts w:asciiTheme="minorHAnsi" w:hAnsiTheme="minorHAnsi"/>
                <w:sz w:val="20"/>
                <w:szCs w:val="20"/>
              </w:rPr>
            </w:pPr>
          </w:p>
          <w:p w14:paraId="6A091D33" w14:textId="77777777" w:rsidR="00746CAD" w:rsidRPr="002F1B17" w:rsidRDefault="00746CAD" w:rsidP="008557DD">
            <w:pPr>
              <w:pStyle w:val="Listavistosa-nfasis11"/>
              <w:spacing w:after="120" w:line="240" w:lineRule="auto"/>
              <w:ind w:left="0"/>
              <w:rPr>
                <w:rFonts w:asciiTheme="minorHAnsi" w:hAnsiTheme="minorHAnsi" w:cs="Cambria"/>
                <w:sz w:val="20"/>
                <w:szCs w:val="20"/>
              </w:rPr>
            </w:pPr>
            <w:r w:rsidRPr="002F1B17">
              <w:rPr>
                <w:rFonts w:asciiTheme="minorHAnsi" w:hAnsiTheme="minorHAnsi" w:cs="Cambria"/>
                <w:sz w:val="20"/>
                <w:szCs w:val="20"/>
              </w:rPr>
              <w:t xml:space="preserve"> </w:t>
            </w:r>
          </w:p>
          <w:p w14:paraId="7AB21B4B" w14:textId="77777777" w:rsidR="00746CAD" w:rsidRPr="002F1B17" w:rsidRDefault="00746CAD" w:rsidP="008557DD">
            <w:pPr>
              <w:rPr>
                <w:rFonts w:asciiTheme="minorHAnsi" w:hAnsiTheme="minorHAnsi"/>
                <w:sz w:val="20"/>
                <w:szCs w:val="20"/>
                <w:lang w:val="es-MX"/>
              </w:rPr>
            </w:pPr>
          </w:p>
          <w:p w14:paraId="1DCE106C" w14:textId="77777777" w:rsidR="00746CAD" w:rsidRPr="002F1B17" w:rsidRDefault="00746CAD" w:rsidP="008557DD">
            <w:pPr>
              <w:rPr>
                <w:rFonts w:asciiTheme="minorHAnsi" w:hAnsiTheme="minorHAnsi"/>
                <w:sz w:val="20"/>
                <w:szCs w:val="20"/>
              </w:rPr>
            </w:pPr>
          </w:p>
        </w:tc>
      </w:tr>
    </w:tbl>
    <w:p w14:paraId="392E265F" w14:textId="77777777" w:rsidR="00D846DA" w:rsidRDefault="00D846DA" w:rsidP="003049E6">
      <w:pPr>
        <w:rPr>
          <w:rFonts w:asciiTheme="minorHAnsi" w:hAnsiTheme="minorHAnsi" w:cs="Arial"/>
          <w:sz w:val="20"/>
          <w:szCs w:val="20"/>
        </w:rPr>
      </w:pPr>
    </w:p>
    <w:p w14:paraId="3A82EC98" w14:textId="77777777" w:rsidR="00173FE9" w:rsidRDefault="00173FE9" w:rsidP="003049E6">
      <w:pPr>
        <w:rPr>
          <w:rFonts w:asciiTheme="minorHAnsi" w:hAnsiTheme="minorHAnsi" w:cs="Arial"/>
          <w:sz w:val="20"/>
          <w:szCs w:val="20"/>
        </w:rPr>
      </w:pPr>
    </w:p>
    <w:p w14:paraId="4BBB5424" w14:textId="77777777" w:rsidR="00173FE9" w:rsidRPr="002F1B17" w:rsidRDefault="00173FE9" w:rsidP="003049E6">
      <w:pPr>
        <w:rPr>
          <w:rFonts w:asciiTheme="minorHAnsi" w:hAnsiTheme="minorHAnsi" w:cs="Arial"/>
          <w:sz w:val="20"/>
          <w:szCs w:val="20"/>
        </w:rPr>
      </w:pPr>
    </w:p>
    <w:tbl>
      <w:tblPr>
        <w:tblpPr w:leftFromText="141" w:rightFromText="141" w:vertAnchor="text" w:horzAnchor="page" w:tblpX="882" w:tblpY="82"/>
        <w:tblW w:w="5231"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1526"/>
        <w:gridCol w:w="1702"/>
        <w:gridCol w:w="1982"/>
        <w:gridCol w:w="1702"/>
        <w:gridCol w:w="1598"/>
        <w:gridCol w:w="1379"/>
        <w:gridCol w:w="1558"/>
        <w:gridCol w:w="1171"/>
        <w:gridCol w:w="1806"/>
      </w:tblGrid>
      <w:tr w:rsidR="00F373DD" w:rsidRPr="002F1B17" w14:paraId="2B0B0A43" w14:textId="77777777" w:rsidTr="00F373DD">
        <w:tc>
          <w:tcPr>
            <w:tcW w:w="529" w:type="pct"/>
          </w:tcPr>
          <w:p w14:paraId="6C97C982" w14:textId="77777777" w:rsidR="00746CAD" w:rsidRPr="002F1B17" w:rsidRDefault="00746CAD" w:rsidP="00F373DD">
            <w:pPr>
              <w:rPr>
                <w:rFonts w:asciiTheme="minorHAnsi" w:hAnsiTheme="minorHAnsi" w:cs="Arial"/>
                <w:sz w:val="20"/>
                <w:szCs w:val="20"/>
                <w:lang w:val="es-MX"/>
              </w:rPr>
            </w:pPr>
          </w:p>
          <w:p w14:paraId="161A77AA" w14:textId="77777777" w:rsidR="00746CAD" w:rsidRPr="002F1B17" w:rsidRDefault="00746CAD" w:rsidP="00F373DD">
            <w:pPr>
              <w:rPr>
                <w:rFonts w:asciiTheme="minorHAnsi" w:hAnsiTheme="minorHAnsi" w:cs="Arial"/>
                <w:sz w:val="20"/>
                <w:szCs w:val="20"/>
                <w:lang w:val="es-MX"/>
              </w:rPr>
            </w:pPr>
            <w:r w:rsidRPr="002F1B17">
              <w:rPr>
                <w:rFonts w:asciiTheme="minorHAnsi" w:hAnsiTheme="minorHAnsi" w:cs="Arial"/>
                <w:sz w:val="20"/>
                <w:szCs w:val="20"/>
                <w:lang w:val="es-MX"/>
              </w:rPr>
              <w:t xml:space="preserve"> 3</w:t>
            </w:r>
          </w:p>
          <w:p w14:paraId="106D7CEB" w14:textId="77777777" w:rsidR="00746CAD" w:rsidRPr="002F1B17" w:rsidRDefault="00746CAD" w:rsidP="00F373DD">
            <w:pPr>
              <w:rPr>
                <w:rFonts w:asciiTheme="minorHAnsi" w:hAnsiTheme="minorHAnsi" w:cs="Arial"/>
                <w:sz w:val="20"/>
                <w:szCs w:val="20"/>
                <w:lang w:val="es-MX"/>
              </w:rPr>
            </w:pPr>
            <w:r w:rsidRPr="002F1B17">
              <w:rPr>
                <w:rFonts w:asciiTheme="minorHAnsi" w:hAnsiTheme="minorHAnsi" w:cs="Arial"/>
                <w:sz w:val="20"/>
                <w:szCs w:val="20"/>
              </w:rPr>
              <w:t>PROBLEMAS DE ENSEÑANZA RELACIONADOS CON LAS OPERACIONES ARITMÉTICAS</w:t>
            </w:r>
            <w:r w:rsidRPr="002F1B17">
              <w:rPr>
                <w:rFonts w:asciiTheme="minorHAnsi" w:hAnsiTheme="minorHAnsi" w:cs="Arial"/>
                <w:sz w:val="20"/>
                <w:szCs w:val="20"/>
                <w:lang w:val="es-MX"/>
              </w:rPr>
              <w:t xml:space="preserve"> </w:t>
            </w:r>
          </w:p>
          <w:p w14:paraId="535DF3C6" w14:textId="77777777" w:rsidR="00746CAD" w:rsidRPr="002F1B17" w:rsidRDefault="00746CAD" w:rsidP="00F373DD">
            <w:pPr>
              <w:rPr>
                <w:rFonts w:asciiTheme="minorHAnsi" w:hAnsiTheme="minorHAnsi" w:cs="Arial"/>
                <w:sz w:val="20"/>
                <w:szCs w:val="20"/>
                <w:lang w:val="es-MX"/>
              </w:rPr>
            </w:pPr>
          </w:p>
          <w:p w14:paraId="565DD9CE" w14:textId="77777777" w:rsidR="00746CAD" w:rsidRPr="002F1B17" w:rsidRDefault="00746CAD" w:rsidP="00F373DD">
            <w:pPr>
              <w:rPr>
                <w:rFonts w:asciiTheme="minorHAnsi" w:hAnsiTheme="minorHAnsi" w:cs="Arial"/>
                <w:sz w:val="20"/>
                <w:szCs w:val="20"/>
                <w:lang w:val="es-MX"/>
              </w:rPr>
            </w:pPr>
          </w:p>
          <w:p w14:paraId="69799CBC" w14:textId="77777777" w:rsidR="00746CAD" w:rsidRPr="002F1B17" w:rsidRDefault="00746CAD" w:rsidP="00F373DD">
            <w:pPr>
              <w:rPr>
                <w:rFonts w:asciiTheme="minorHAnsi" w:hAnsiTheme="minorHAnsi" w:cs="Arial"/>
                <w:sz w:val="20"/>
                <w:szCs w:val="20"/>
                <w:lang w:val="es-MX"/>
              </w:rPr>
            </w:pPr>
          </w:p>
        </w:tc>
        <w:tc>
          <w:tcPr>
            <w:tcW w:w="590" w:type="pct"/>
          </w:tcPr>
          <w:p w14:paraId="797EBD86" w14:textId="77777777" w:rsidR="00746CAD" w:rsidRPr="002F1B17" w:rsidRDefault="00746CAD" w:rsidP="00F373DD">
            <w:pPr>
              <w:pStyle w:val="Listavistosa-nfasis11"/>
              <w:ind w:left="68" w:hanging="68"/>
              <w:rPr>
                <w:rFonts w:asciiTheme="minorHAnsi" w:hAnsiTheme="minorHAnsi" w:cs="Arial"/>
                <w:sz w:val="20"/>
                <w:szCs w:val="20"/>
              </w:rPr>
            </w:pPr>
          </w:p>
          <w:p w14:paraId="0E39A6BC" w14:textId="77777777" w:rsidR="00746CAD" w:rsidRPr="002F1B17" w:rsidRDefault="00746CAD" w:rsidP="00F373DD">
            <w:pPr>
              <w:pStyle w:val="Listavistosa-nfasis11"/>
              <w:ind w:left="68" w:hanging="68"/>
              <w:rPr>
                <w:rFonts w:asciiTheme="minorHAnsi" w:hAnsiTheme="minorHAnsi" w:cs="Arial"/>
                <w:sz w:val="20"/>
                <w:szCs w:val="20"/>
              </w:rPr>
            </w:pPr>
          </w:p>
          <w:p w14:paraId="54BE20E2" w14:textId="77777777" w:rsidR="00746CAD" w:rsidRPr="002F1B17" w:rsidRDefault="00746CAD" w:rsidP="00F373DD">
            <w:pPr>
              <w:pStyle w:val="Listavistosa-nfasis11"/>
              <w:ind w:left="68" w:hanging="68"/>
              <w:rPr>
                <w:rFonts w:asciiTheme="minorHAnsi" w:hAnsiTheme="minorHAnsi" w:cs="Arial"/>
                <w:sz w:val="20"/>
                <w:szCs w:val="20"/>
              </w:rPr>
            </w:pPr>
            <w:r w:rsidRPr="002F1B17">
              <w:rPr>
                <w:rFonts w:asciiTheme="minorHAnsi" w:hAnsiTheme="minorHAnsi" w:cs="Arial"/>
                <w:sz w:val="20"/>
                <w:szCs w:val="20"/>
              </w:rPr>
              <w:t>3.1 Significados de las operaciones aritméticas a través de la resolución de problemas.</w:t>
            </w:r>
          </w:p>
          <w:p w14:paraId="1D006CD9" w14:textId="77777777" w:rsidR="00746CAD" w:rsidRPr="002F1B17" w:rsidRDefault="00746CAD" w:rsidP="00F373DD">
            <w:pPr>
              <w:pStyle w:val="Listavistosa-nfasis11"/>
              <w:ind w:left="68" w:hanging="68"/>
              <w:rPr>
                <w:rFonts w:asciiTheme="minorHAnsi" w:hAnsiTheme="minorHAnsi" w:cs="Arial"/>
                <w:sz w:val="20"/>
                <w:szCs w:val="20"/>
              </w:rPr>
            </w:pPr>
          </w:p>
          <w:p w14:paraId="345C8624" w14:textId="77777777" w:rsidR="00746CAD" w:rsidRPr="002F1B17" w:rsidRDefault="00746CAD" w:rsidP="00F373DD">
            <w:pPr>
              <w:pStyle w:val="Listavistosa-nfasis11"/>
              <w:ind w:left="68" w:hanging="68"/>
              <w:rPr>
                <w:rFonts w:asciiTheme="minorHAnsi" w:hAnsiTheme="minorHAnsi" w:cs="Arial"/>
                <w:sz w:val="20"/>
                <w:szCs w:val="20"/>
              </w:rPr>
            </w:pPr>
          </w:p>
          <w:p w14:paraId="5C92ED97" w14:textId="77777777" w:rsidR="00746CAD" w:rsidRPr="002F1B17" w:rsidRDefault="00746CAD" w:rsidP="00F373DD">
            <w:pPr>
              <w:pStyle w:val="Listavistosa-nfasis11"/>
              <w:ind w:left="68" w:hanging="68"/>
              <w:rPr>
                <w:rFonts w:asciiTheme="minorHAnsi" w:hAnsiTheme="minorHAnsi" w:cs="Arial"/>
                <w:sz w:val="20"/>
                <w:szCs w:val="20"/>
              </w:rPr>
            </w:pPr>
          </w:p>
          <w:p w14:paraId="0BB1A3E2" w14:textId="77777777" w:rsidR="00746CAD" w:rsidRPr="002F1B17" w:rsidRDefault="00746CAD" w:rsidP="00F373DD">
            <w:pPr>
              <w:pStyle w:val="Listavistosa-nfasis11"/>
              <w:ind w:left="68" w:hanging="68"/>
              <w:rPr>
                <w:rFonts w:asciiTheme="minorHAnsi" w:hAnsiTheme="minorHAnsi" w:cs="Arial"/>
                <w:sz w:val="20"/>
                <w:szCs w:val="20"/>
              </w:rPr>
            </w:pPr>
          </w:p>
          <w:p w14:paraId="38E8C967" w14:textId="77777777" w:rsidR="00746CAD" w:rsidRPr="002F1B17" w:rsidRDefault="00746CAD" w:rsidP="00F373DD">
            <w:pPr>
              <w:pStyle w:val="Listavistosa-nfasis11"/>
              <w:ind w:left="68" w:hanging="68"/>
              <w:rPr>
                <w:rFonts w:asciiTheme="minorHAnsi" w:hAnsiTheme="minorHAnsi" w:cs="Arial"/>
                <w:sz w:val="20"/>
                <w:szCs w:val="20"/>
              </w:rPr>
            </w:pPr>
          </w:p>
          <w:p w14:paraId="55834604" w14:textId="77777777" w:rsidR="00746CAD" w:rsidRPr="002F1B17" w:rsidRDefault="00746CAD" w:rsidP="00F373DD">
            <w:pPr>
              <w:pStyle w:val="Listavistosa-nfasis11"/>
              <w:ind w:left="68" w:hanging="68"/>
              <w:rPr>
                <w:rFonts w:asciiTheme="minorHAnsi" w:hAnsiTheme="minorHAnsi" w:cs="Arial"/>
                <w:sz w:val="20"/>
                <w:szCs w:val="20"/>
              </w:rPr>
            </w:pPr>
          </w:p>
          <w:p w14:paraId="2821D9E0" w14:textId="77777777" w:rsidR="00746CAD" w:rsidRPr="002F1B17" w:rsidRDefault="00746CAD" w:rsidP="00F373DD">
            <w:pPr>
              <w:pStyle w:val="Listavistosa-nfasis11"/>
              <w:ind w:left="68" w:hanging="68"/>
              <w:rPr>
                <w:rFonts w:asciiTheme="minorHAnsi" w:hAnsiTheme="minorHAnsi" w:cs="Arial"/>
                <w:sz w:val="20"/>
                <w:szCs w:val="20"/>
              </w:rPr>
            </w:pPr>
          </w:p>
          <w:p w14:paraId="35B038B9" w14:textId="77777777" w:rsidR="00746CAD" w:rsidRPr="002F1B17" w:rsidRDefault="00746CAD" w:rsidP="00F373DD">
            <w:pPr>
              <w:pStyle w:val="Listavistosa-nfasis11"/>
              <w:ind w:left="68" w:hanging="68"/>
              <w:rPr>
                <w:rFonts w:asciiTheme="minorHAnsi" w:hAnsiTheme="minorHAnsi" w:cs="Arial"/>
                <w:sz w:val="20"/>
                <w:szCs w:val="20"/>
              </w:rPr>
            </w:pPr>
          </w:p>
          <w:p w14:paraId="447CDC96" w14:textId="77777777" w:rsidR="00746CAD" w:rsidRPr="002F1B17" w:rsidRDefault="00746CAD" w:rsidP="00F373DD">
            <w:pPr>
              <w:pStyle w:val="Listavistosa-nfasis11"/>
              <w:ind w:left="68" w:hanging="68"/>
              <w:rPr>
                <w:rFonts w:asciiTheme="minorHAnsi" w:hAnsiTheme="minorHAnsi" w:cs="Arial"/>
                <w:sz w:val="20"/>
                <w:szCs w:val="20"/>
              </w:rPr>
            </w:pPr>
          </w:p>
          <w:p w14:paraId="052735FF" w14:textId="77777777" w:rsidR="00746CAD" w:rsidRPr="002F1B17" w:rsidRDefault="00746CAD" w:rsidP="00F373DD">
            <w:pPr>
              <w:pStyle w:val="Listavistosa-nfasis11"/>
              <w:ind w:left="0"/>
              <w:rPr>
                <w:rFonts w:asciiTheme="minorHAnsi" w:hAnsiTheme="minorHAnsi" w:cs="Arial"/>
                <w:sz w:val="20"/>
                <w:szCs w:val="20"/>
              </w:rPr>
            </w:pPr>
          </w:p>
          <w:p w14:paraId="4C4F2066" w14:textId="77777777" w:rsidR="00746CAD" w:rsidRPr="002F1B17" w:rsidRDefault="00746CAD" w:rsidP="00F373DD">
            <w:pPr>
              <w:pStyle w:val="Listavistosa-nfasis11"/>
              <w:ind w:left="0"/>
              <w:rPr>
                <w:rFonts w:asciiTheme="minorHAnsi" w:hAnsiTheme="minorHAnsi" w:cs="Arial"/>
                <w:sz w:val="20"/>
                <w:szCs w:val="20"/>
              </w:rPr>
            </w:pPr>
          </w:p>
          <w:p w14:paraId="129ABBB4" w14:textId="77777777" w:rsidR="00746CAD" w:rsidRPr="002F1B17" w:rsidRDefault="00746CAD" w:rsidP="00F373DD">
            <w:pPr>
              <w:pStyle w:val="Listavistosa-nfasis11"/>
              <w:ind w:left="0"/>
              <w:rPr>
                <w:rFonts w:asciiTheme="minorHAnsi" w:hAnsiTheme="minorHAnsi" w:cs="Arial"/>
                <w:sz w:val="20"/>
                <w:szCs w:val="20"/>
              </w:rPr>
            </w:pPr>
          </w:p>
          <w:p w14:paraId="551FA947" w14:textId="77777777" w:rsidR="00746CAD" w:rsidRPr="002F1B17" w:rsidRDefault="00746CAD" w:rsidP="00F373DD">
            <w:pPr>
              <w:pStyle w:val="Listavistosa-nfasis11"/>
              <w:ind w:left="0"/>
              <w:rPr>
                <w:rFonts w:asciiTheme="minorHAnsi" w:hAnsiTheme="minorHAnsi" w:cs="Arial"/>
                <w:sz w:val="20"/>
                <w:szCs w:val="20"/>
              </w:rPr>
            </w:pPr>
          </w:p>
          <w:p w14:paraId="3AADEE2C" w14:textId="77777777" w:rsidR="00746CAD" w:rsidRPr="002F1B17" w:rsidRDefault="00746CAD" w:rsidP="00F373DD">
            <w:pPr>
              <w:pStyle w:val="Listavistosa-nfasis11"/>
              <w:ind w:left="0"/>
              <w:rPr>
                <w:rFonts w:asciiTheme="minorHAnsi" w:hAnsiTheme="minorHAnsi" w:cs="Arial"/>
                <w:sz w:val="20"/>
                <w:szCs w:val="20"/>
              </w:rPr>
            </w:pPr>
          </w:p>
          <w:p w14:paraId="3D96DE9C" w14:textId="77777777" w:rsidR="00746CAD" w:rsidRDefault="00746CAD" w:rsidP="00F373DD">
            <w:pPr>
              <w:pStyle w:val="Listavistosa-nfasis11"/>
              <w:ind w:left="68" w:hanging="68"/>
              <w:rPr>
                <w:rFonts w:asciiTheme="minorHAnsi" w:hAnsiTheme="minorHAnsi" w:cs="Arial"/>
                <w:sz w:val="20"/>
                <w:szCs w:val="20"/>
              </w:rPr>
            </w:pPr>
          </w:p>
          <w:p w14:paraId="5FE6CB3B" w14:textId="77777777" w:rsidR="0000307F" w:rsidRDefault="0000307F" w:rsidP="00F373DD">
            <w:pPr>
              <w:pStyle w:val="Listavistosa-nfasis11"/>
              <w:ind w:left="68" w:hanging="68"/>
              <w:rPr>
                <w:rFonts w:asciiTheme="minorHAnsi" w:hAnsiTheme="minorHAnsi" w:cs="Arial"/>
                <w:sz w:val="20"/>
                <w:szCs w:val="20"/>
              </w:rPr>
            </w:pPr>
          </w:p>
          <w:p w14:paraId="340F77FE" w14:textId="77777777" w:rsidR="0000307F" w:rsidRDefault="0000307F" w:rsidP="00F373DD">
            <w:pPr>
              <w:pStyle w:val="Listavistosa-nfasis11"/>
              <w:ind w:left="68" w:hanging="68"/>
              <w:rPr>
                <w:rFonts w:asciiTheme="minorHAnsi" w:hAnsiTheme="minorHAnsi" w:cs="Arial"/>
                <w:sz w:val="20"/>
                <w:szCs w:val="20"/>
              </w:rPr>
            </w:pPr>
          </w:p>
          <w:p w14:paraId="507B11C8" w14:textId="77777777" w:rsidR="0000307F" w:rsidRDefault="0000307F" w:rsidP="00F373DD">
            <w:pPr>
              <w:pStyle w:val="Listavistosa-nfasis11"/>
              <w:ind w:left="68" w:hanging="68"/>
              <w:rPr>
                <w:rFonts w:asciiTheme="minorHAnsi" w:hAnsiTheme="minorHAnsi" w:cs="Arial"/>
                <w:sz w:val="20"/>
                <w:szCs w:val="20"/>
              </w:rPr>
            </w:pPr>
          </w:p>
          <w:p w14:paraId="1C65FC93" w14:textId="77777777" w:rsidR="0000307F" w:rsidRDefault="0000307F" w:rsidP="00F373DD">
            <w:pPr>
              <w:pStyle w:val="Listavistosa-nfasis11"/>
              <w:ind w:left="68" w:hanging="68"/>
              <w:rPr>
                <w:rFonts w:asciiTheme="minorHAnsi" w:hAnsiTheme="minorHAnsi" w:cs="Arial"/>
                <w:sz w:val="20"/>
                <w:szCs w:val="20"/>
              </w:rPr>
            </w:pPr>
          </w:p>
          <w:p w14:paraId="0F9761DB" w14:textId="77777777" w:rsidR="0000307F" w:rsidRDefault="0000307F" w:rsidP="00F373DD">
            <w:pPr>
              <w:pStyle w:val="Listavistosa-nfasis11"/>
              <w:ind w:left="68" w:hanging="68"/>
              <w:rPr>
                <w:rFonts w:asciiTheme="minorHAnsi" w:hAnsiTheme="minorHAnsi" w:cs="Arial"/>
                <w:sz w:val="20"/>
                <w:szCs w:val="20"/>
              </w:rPr>
            </w:pPr>
          </w:p>
          <w:p w14:paraId="3D91C8DA" w14:textId="77777777" w:rsidR="0000307F" w:rsidRDefault="0000307F" w:rsidP="00F373DD">
            <w:pPr>
              <w:pStyle w:val="Listavistosa-nfasis11"/>
              <w:ind w:left="68" w:hanging="68"/>
              <w:rPr>
                <w:rFonts w:asciiTheme="minorHAnsi" w:hAnsiTheme="minorHAnsi" w:cs="Arial"/>
                <w:sz w:val="20"/>
                <w:szCs w:val="20"/>
              </w:rPr>
            </w:pPr>
          </w:p>
          <w:p w14:paraId="1CD3392D" w14:textId="77777777" w:rsidR="0000307F" w:rsidRDefault="0000307F" w:rsidP="00F373DD">
            <w:pPr>
              <w:pStyle w:val="Listavistosa-nfasis11"/>
              <w:ind w:left="68" w:hanging="68"/>
              <w:rPr>
                <w:rFonts w:asciiTheme="minorHAnsi" w:hAnsiTheme="minorHAnsi" w:cs="Arial"/>
                <w:sz w:val="20"/>
                <w:szCs w:val="20"/>
              </w:rPr>
            </w:pPr>
          </w:p>
          <w:p w14:paraId="6E452EFD" w14:textId="77777777" w:rsidR="0000307F" w:rsidRDefault="0000307F" w:rsidP="00F373DD">
            <w:pPr>
              <w:pStyle w:val="Listavistosa-nfasis11"/>
              <w:ind w:left="68" w:hanging="68"/>
              <w:rPr>
                <w:rFonts w:asciiTheme="minorHAnsi" w:hAnsiTheme="minorHAnsi" w:cs="Arial"/>
                <w:sz w:val="20"/>
                <w:szCs w:val="20"/>
              </w:rPr>
            </w:pPr>
          </w:p>
          <w:p w14:paraId="6F28903A" w14:textId="77777777" w:rsidR="00C86E77" w:rsidRDefault="00C86E77" w:rsidP="00F373DD">
            <w:pPr>
              <w:pStyle w:val="Listavistosa-nfasis11"/>
              <w:ind w:left="68" w:hanging="68"/>
              <w:rPr>
                <w:rFonts w:asciiTheme="minorHAnsi" w:hAnsiTheme="minorHAnsi" w:cs="Arial"/>
                <w:sz w:val="20"/>
                <w:szCs w:val="20"/>
              </w:rPr>
            </w:pPr>
          </w:p>
          <w:p w14:paraId="0231E5B4" w14:textId="77777777" w:rsidR="00392EC0" w:rsidRDefault="00392EC0" w:rsidP="00F373DD">
            <w:pPr>
              <w:pStyle w:val="Listavistosa-nfasis11"/>
              <w:ind w:left="68" w:hanging="68"/>
              <w:rPr>
                <w:rFonts w:asciiTheme="minorHAnsi" w:hAnsiTheme="minorHAnsi" w:cs="Arial"/>
                <w:sz w:val="20"/>
                <w:szCs w:val="20"/>
              </w:rPr>
            </w:pPr>
          </w:p>
          <w:p w14:paraId="4F45DBC5" w14:textId="77777777" w:rsidR="0000307F" w:rsidRPr="002F1B17" w:rsidRDefault="0000307F" w:rsidP="00F373DD">
            <w:pPr>
              <w:pStyle w:val="Listavistosa-nfasis11"/>
              <w:ind w:left="68" w:hanging="68"/>
              <w:rPr>
                <w:rFonts w:asciiTheme="minorHAnsi" w:hAnsiTheme="minorHAnsi" w:cs="Arial"/>
                <w:sz w:val="20"/>
                <w:szCs w:val="20"/>
              </w:rPr>
            </w:pPr>
          </w:p>
          <w:p w14:paraId="460CE2F2" w14:textId="77777777" w:rsidR="00746CAD" w:rsidRPr="002F1B17" w:rsidRDefault="00746CAD" w:rsidP="00F373DD">
            <w:pPr>
              <w:pStyle w:val="Listavistosa-nfasis11"/>
              <w:ind w:left="68" w:hanging="68"/>
              <w:rPr>
                <w:rFonts w:asciiTheme="minorHAnsi" w:hAnsiTheme="minorHAnsi" w:cs="Arial"/>
                <w:sz w:val="20"/>
                <w:szCs w:val="20"/>
              </w:rPr>
            </w:pPr>
            <w:r w:rsidRPr="002F1B17">
              <w:rPr>
                <w:rFonts w:asciiTheme="minorHAnsi" w:hAnsiTheme="minorHAnsi" w:cs="Arial"/>
                <w:sz w:val="20"/>
                <w:szCs w:val="20"/>
              </w:rPr>
              <w:lastRenderedPageBreak/>
              <w:t xml:space="preserve">3.2 </w:t>
            </w:r>
            <w:r w:rsidRPr="002F1B17">
              <w:rPr>
                <w:rFonts w:asciiTheme="minorHAnsi" w:eastAsia="Cambria" w:hAnsiTheme="minorHAnsi" w:cs="Arial"/>
                <w:sz w:val="20"/>
                <w:szCs w:val="20"/>
              </w:rPr>
              <w:t>Propiedades de las operaciones de suma y multiplicación.</w:t>
            </w:r>
          </w:p>
          <w:p w14:paraId="776B283D" w14:textId="77777777" w:rsidR="00746CAD" w:rsidRPr="002F1B17" w:rsidRDefault="00746CAD" w:rsidP="00F373DD">
            <w:pPr>
              <w:pStyle w:val="Listavistosa-nfasis11"/>
              <w:ind w:left="68" w:hanging="68"/>
              <w:rPr>
                <w:rFonts w:asciiTheme="minorHAnsi" w:hAnsiTheme="minorHAnsi" w:cs="Arial"/>
                <w:sz w:val="20"/>
                <w:szCs w:val="20"/>
              </w:rPr>
            </w:pPr>
          </w:p>
          <w:p w14:paraId="64F3B38E" w14:textId="77777777" w:rsidR="00746CAD" w:rsidRPr="002F1B17" w:rsidRDefault="00746CAD" w:rsidP="00F373DD">
            <w:pPr>
              <w:pStyle w:val="Listavistosa-nfasis11"/>
              <w:ind w:left="68" w:hanging="68"/>
              <w:rPr>
                <w:rFonts w:asciiTheme="minorHAnsi" w:hAnsiTheme="minorHAnsi" w:cs="Arial"/>
                <w:sz w:val="20"/>
                <w:szCs w:val="20"/>
              </w:rPr>
            </w:pPr>
          </w:p>
          <w:p w14:paraId="743C311D" w14:textId="77777777" w:rsidR="00746CAD" w:rsidRPr="002F1B17" w:rsidRDefault="00746CAD" w:rsidP="00F373DD">
            <w:pPr>
              <w:pStyle w:val="Listavistosa-nfasis11"/>
              <w:ind w:left="68" w:hanging="68"/>
              <w:rPr>
                <w:rFonts w:asciiTheme="minorHAnsi" w:hAnsiTheme="minorHAnsi" w:cs="Arial"/>
                <w:sz w:val="20"/>
                <w:szCs w:val="20"/>
              </w:rPr>
            </w:pPr>
          </w:p>
          <w:p w14:paraId="44352045" w14:textId="77777777" w:rsidR="00746CAD" w:rsidRPr="002F1B17" w:rsidRDefault="00746CAD" w:rsidP="00F373DD">
            <w:pPr>
              <w:pStyle w:val="Listavistosa-nfasis11"/>
              <w:ind w:left="68" w:hanging="68"/>
              <w:rPr>
                <w:rFonts w:asciiTheme="minorHAnsi" w:hAnsiTheme="minorHAnsi" w:cs="Arial"/>
                <w:sz w:val="20"/>
                <w:szCs w:val="20"/>
              </w:rPr>
            </w:pPr>
          </w:p>
          <w:p w14:paraId="4523BEEC" w14:textId="77777777" w:rsidR="00746CAD" w:rsidRPr="002F1B17" w:rsidRDefault="00746CAD" w:rsidP="00F373DD">
            <w:pPr>
              <w:pStyle w:val="Listavistosa-nfasis11"/>
              <w:ind w:left="68" w:hanging="68"/>
              <w:rPr>
                <w:rFonts w:asciiTheme="minorHAnsi" w:hAnsiTheme="minorHAnsi" w:cs="Arial"/>
                <w:sz w:val="20"/>
                <w:szCs w:val="20"/>
              </w:rPr>
            </w:pPr>
          </w:p>
          <w:p w14:paraId="076044FF" w14:textId="77777777" w:rsidR="00746CAD" w:rsidRPr="002F1B17" w:rsidRDefault="00746CAD" w:rsidP="00F373DD">
            <w:pPr>
              <w:pStyle w:val="Listavistosa-nfasis11"/>
              <w:ind w:left="68" w:hanging="68"/>
              <w:rPr>
                <w:rFonts w:asciiTheme="minorHAnsi" w:hAnsiTheme="minorHAnsi" w:cs="Arial"/>
                <w:sz w:val="20"/>
                <w:szCs w:val="20"/>
              </w:rPr>
            </w:pPr>
          </w:p>
          <w:p w14:paraId="13439546" w14:textId="77777777" w:rsidR="00746CAD" w:rsidRPr="002F1B17" w:rsidRDefault="00746CAD" w:rsidP="00F373DD">
            <w:pPr>
              <w:pStyle w:val="Listavistosa-nfasis11"/>
              <w:ind w:left="68" w:hanging="68"/>
              <w:rPr>
                <w:rFonts w:asciiTheme="minorHAnsi" w:hAnsiTheme="minorHAnsi" w:cs="Arial"/>
                <w:sz w:val="20"/>
                <w:szCs w:val="20"/>
              </w:rPr>
            </w:pPr>
          </w:p>
          <w:p w14:paraId="22C25F78" w14:textId="77777777" w:rsidR="00746CAD" w:rsidRPr="002F1B17" w:rsidRDefault="00746CAD" w:rsidP="00F373DD">
            <w:pPr>
              <w:pStyle w:val="Listavistosa-nfasis11"/>
              <w:ind w:left="68" w:hanging="68"/>
              <w:rPr>
                <w:rFonts w:asciiTheme="minorHAnsi" w:hAnsiTheme="minorHAnsi" w:cs="Arial"/>
                <w:sz w:val="20"/>
                <w:szCs w:val="20"/>
              </w:rPr>
            </w:pPr>
          </w:p>
          <w:p w14:paraId="15D54B8C" w14:textId="77777777" w:rsidR="00746CAD" w:rsidRPr="002F1B17" w:rsidRDefault="00746CAD" w:rsidP="00F373DD">
            <w:pPr>
              <w:pStyle w:val="Listavistosa-nfasis11"/>
              <w:ind w:left="68" w:hanging="68"/>
              <w:rPr>
                <w:rFonts w:asciiTheme="minorHAnsi" w:hAnsiTheme="minorHAnsi" w:cs="Arial"/>
                <w:sz w:val="20"/>
                <w:szCs w:val="20"/>
              </w:rPr>
            </w:pPr>
          </w:p>
          <w:p w14:paraId="32C0023E" w14:textId="77777777" w:rsidR="00746CAD" w:rsidRPr="002F1B17" w:rsidRDefault="00746CAD" w:rsidP="00F373DD">
            <w:pPr>
              <w:pStyle w:val="Listavistosa-nfasis11"/>
              <w:ind w:left="68" w:hanging="68"/>
              <w:rPr>
                <w:rFonts w:asciiTheme="minorHAnsi" w:hAnsiTheme="minorHAnsi" w:cs="Arial"/>
                <w:sz w:val="20"/>
                <w:szCs w:val="20"/>
              </w:rPr>
            </w:pPr>
          </w:p>
          <w:p w14:paraId="0B22C9D6" w14:textId="77777777" w:rsidR="00746CAD" w:rsidRPr="002F1B17" w:rsidRDefault="00746CAD" w:rsidP="00F373DD">
            <w:pPr>
              <w:pStyle w:val="Listavistosa-nfasis11"/>
              <w:ind w:left="68" w:hanging="68"/>
              <w:rPr>
                <w:rFonts w:asciiTheme="minorHAnsi" w:hAnsiTheme="minorHAnsi" w:cs="Arial"/>
                <w:sz w:val="20"/>
                <w:szCs w:val="20"/>
              </w:rPr>
            </w:pPr>
          </w:p>
          <w:p w14:paraId="50A5CAE4" w14:textId="77777777" w:rsidR="00746CAD" w:rsidRPr="002F1B17" w:rsidRDefault="00746CAD" w:rsidP="00F373DD">
            <w:pPr>
              <w:pStyle w:val="Listavistosa-nfasis11"/>
              <w:ind w:left="68" w:hanging="68"/>
              <w:rPr>
                <w:rFonts w:asciiTheme="minorHAnsi" w:hAnsiTheme="minorHAnsi" w:cs="Arial"/>
                <w:sz w:val="20"/>
                <w:szCs w:val="20"/>
              </w:rPr>
            </w:pPr>
          </w:p>
          <w:p w14:paraId="036576DB" w14:textId="77777777" w:rsidR="00746CAD" w:rsidRPr="002F1B17" w:rsidRDefault="00746CAD" w:rsidP="00F373DD">
            <w:pPr>
              <w:pStyle w:val="Listavistosa-nfasis11"/>
              <w:ind w:left="68" w:hanging="68"/>
              <w:rPr>
                <w:rFonts w:asciiTheme="minorHAnsi" w:hAnsiTheme="minorHAnsi" w:cs="Arial"/>
                <w:sz w:val="20"/>
                <w:szCs w:val="20"/>
              </w:rPr>
            </w:pPr>
          </w:p>
          <w:p w14:paraId="668D63DB" w14:textId="77777777" w:rsidR="00746CAD" w:rsidRPr="002F1B17" w:rsidRDefault="00746CAD" w:rsidP="00F373DD">
            <w:pPr>
              <w:pStyle w:val="Listavistosa-nfasis11"/>
              <w:ind w:left="68" w:hanging="68"/>
              <w:rPr>
                <w:rFonts w:asciiTheme="minorHAnsi" w:hAnsiTheme="minorHAnsi" w:cs="Arial"/>
                <w:sz w:val="20"/>
                <w:szCs w:val="20"/>
              </w:rPr>
            </w:pPr>
          </w:p>
          <w:p w14:paraId="593CC084" w14:textId="77777777" w:rsidR="00746CAD" w:rsidRDefault="00746CAD" w:rsidP="00F373DD">
            <w:pPr>
              <w:pStyle w:val="Listavistosa-nfasis11"/>
              <w:ind w:left="0"/>
              <w:rPr>
                <w:rFonts w:asciiTheme="minorHAnsi" w:hAnsiTheme="minorHAnsi" w:cs="Arial"/>
                <w:sz w:val="20"/>
                <w:szCs w:val="20"/>
              </w:rPr>
            </w:pPr>
          </w:p>
          <w:p w14:paraId="0AB280BE" w14:textId="77777777" w:rsidR="00F404E5" w:rsidRDefault="00F404E5" w:rsidP="00F373DD">
            <w:pPr>
              <w:pStyle w:val="Listavistosa-nfasis11"/>
              <w:ind w:left="0"/>
              <w:rPr>
                <w:rFonts w:asciiTheme="minorHAnsi" w:hAnsiTheme="minorHAnsi" w:cs="Arial"/>
                <w:sz w:val="20"/>
                <w:szCs w:val="20"/>
              </w:rPr>
            </w:pPr>
          </w:p>
          <w:p w14:paraId="7D01A501" w14:textId="77777777" w:rsidR="00F404E5" w:rsidRDefault="00F404E5" w:rsidP="00F373DD">
            <w:pPr>
              <w:pStyle w:val="Listavistosa-nfasis11"/>
              <w:ind w:left="0"/>
              <w:rPr>
                <w:rFonts w:asciiTheme="minorHAnsi" w:hAnsiTheme="minorHAnsi" w:cs="Arial"/>
                <w:sz w:val="20"/>
                <w:szCs w:val="20"/>
              </w:rPr>
            </w:pPr>
          </w:p>
          <w:p w14:paraId="4324091B" w14:textId="77777777" w:rsidR="00F404E5" w:rsidRDefault="00F404E5" w:rsidP="00F373DD">
            <w:pPr>
              <w:pStyle w:val="Listavistosa-nfasis11"/>
              <w:ind w:left="0"/>
              <w:rPr>
                <w:rFonts w:asciiTheme="minorHAnsi" w:hAnsiTheme="minorHAnsi" w:cs="Arial"/>
                <w:sz w:val="20"/>
                <w:szCs w:val="20"/>
              </w:rPr>
            </w:pPr>
          </w:p>
          <w:p w14:paraId="587E2075" w14:textId="77777777" w:rsidR="00F404E5" w:rsidRDefault="00F404E5" w:rsidP="00F373DD">
            <w:pPr>
              <w:pStyle w:val="Listavistosa-nfasis11"/>
              <w:ind w:left="0"/>
              <w:rPr>
                <w:rFonts w:asciiTheme="minorHAnsi" w:hAnsiTheme="minorHAnsi" w:cs="Arial"/>
                <w:sz w:val="20"/>
                <w:szCs w:val="20"/>
              </w:rPr>
            </w:pPr>
          </w:p>
          <w:p w14:paraId="79B00590" w14:textId="77777777" w:rsidR="00F404E5" w:rsidRDefault="00F404E5" w:rsidP="00F373DD">
            <w:pPr>
              <w:pStyle w:val="Listavistosa-nfasis11"/>
              <w:ind w:left="0"/>
              <w:rPr>
                <w:rFonts w:asciiTheme="minorHAnsi" w:hAnsiTheme="minorHAnsi" w:cs="Arial"/>
                <w:sz w:val="20"/>
                <w:szCs w:val="20"/>
              </w:rPr>
            </w:pPr>
          </w:p>
          <w:p w14:paraId="70D25614" w14:textId="77777777" w:rsidR="00F404E5" w:rsidRDefault="00F404E5" w:rsidP="00F373DD">
            <w:pPr>
              <w:pStyle w:val="Listavistosa-nfasis11"/>
              <w:ind w:left="0"/>
              <w:rPr>
                <w:rFonts w:asciiTheme="minorHAnsi" w:hAnsiTheme="minorHAnsi" w:cs="Arial"/>
                <w:sz w:val="20"/>
                <w:szCs w:val="20"/>
              </w:rPr>
            </w:pPr>
          </w:p>
          <w:p w14:paraId="503D2557" w14:textId="77777777" w:rsidR="00F404E5" w:rsidRDefault="00F404E5" w:rsidP="00F373DD">
            <w:pPr>
              <w:pStyle w:val="Listavistosa-nfasis11"/>
              <w:ind w:left="0"/>
              <w:rPr>
                <w:rFonts w:asciiTheme="minorHAnsi" w:hAnsiTheme="minorHAnsi" w:cs="Arial"/>
                <w:sz w:val="20"/>
                <w:szCs w:val="20"/>
              </w:rPr>
            </w:pPr>
          </w:p>
          <w:p w14:paraId="54CE5FFC" w14:textId="77777777" w:rsidR="00F404E5" w:rsidRDefault="00F404E5" w:rsidP="00F373DD">
            <w:pPr>
              <w:pStyle w:val="Listavistosa-nfasis11"/>
              <w:ind w:left="0"/>
              <w:rPr>
                <w:rFonts w:asciiTheme="minorHAnsi" w:hAnsiTheme="minorHAnsi" w:cs="Arial"/>
                <w:sz w:val="20"/>
                <w:szCs w:val="20"/>
              </w:rPr>
            </w:pPr>
          </w:p>
          <w:p w14:paraId="0C45172C" w14:textId="77777777" w:rsidR="00F404E5" w:rsidRDefault="00F404E5" w:rsidP="00F373DD">
            <w:pPr>
              <w:pStyle w:val="Listavistosa-nfasis11"/>
              <w:ind w:left="0"/>
              <w:rPr>
                <w:rFonts w:asciiTheme="minorHAnsi" w:hAnsiTheme="minorHAnsi" w:cs="Arial"/>
                <w:sz w:val="20"/>
                <w:szCs w:val="20"/>
              </w:rPr>
            </w:pPr>
          </w:p>
          <w:p w14:paraId="5196B78B" w14:textId="77777777" w:rsidR="00F404E5" w:rsidRDefault="00F404E5" w:rsidP="00F373DD">
            <w:pPr>
              <w:pStyle w:val="Listavistosa-nfasis11"/>
              <w:ind w:left="0"/>
              <w:rPr>
                <w:rFonts w:asciiTheme="minorHAnsi" w:hAnsiTheme="minorHAnsi" w:cs="Arial"/>
                <w:sz w:val="20"/>
                <w:szCs w:val="20"/>
              </w:rPr>
            </w:pPr>
          </w:p>
          <w:p w14:paraId="54A56F16" w14:textId="77777777" w:rsidR="00CA48B0" w:rsidRDefault="00CA48B0" w:rsidP="00F373DD">
            <w:pPr>
              <w:pStyle w:val="Listavistosa-nfasis11"/>
              <w:ind w:left="0"/>
              <w:rPr>
                <w:rFonts w:asciiTheme="minorHAnsi" w:hAnsiTheme="minorHAnsi" w:cs="Arial"/>
                <w:sz w:val="20"/>
                <w:szCs w:val="20"/>
              </w:rPr>
            </w:pPr>
          </w:p>
          <w:p w14:paraId="69A375AF" w14:textId="77777777" w:rsidR="00CA48B0" w:rsidRDefault="00CA48B0" w:rsidP="00F373DD">
            <w:pPr>
              <w:pStyle w:val="Listavistosa-nfasis11"/>
              <w:ind w:left="0"/>
              <w:rPr>
                <w:rFonts w:asciiTheme="minorHAnsi" w:hAnsiTheme="minorHAnsi" w:cs="Arial"/>
                <w:sz w:val="20"/>
                <w:szCs w:val="20"/>
              </w:rPr>
            </w:pPr>
          </w:p>
          <w:p w14:paraId="3EE69A7C" w14:textId="77777777" w:rsidR="00CA48B0" w:rsidRDefault="00CA48B0" w:rsidP="00F373DD">
            <w:pPr>
              <w:pStyle w:val="Listavistosa-nfasis11"/>
              <w:ind w:left="0"/>
              <w:rPr>
                <w:rFonts w:asciiTheme="minorHAnsi" w:hAnsiTheme="minorHAnsi" w:cs="Arial"/>
                <w:sz w:val="20"/>
                <w:szCs w:val="20"/>
              </w:rPr>
            </w:pPr>
          </w:p>
          <w:p w14:paraId="2FC14DB5" w14:textId="77777777" w:rsidR="00CA48B0" w:rsidRDefault="00CA48B0" w:rsidP="00F373DD">
            <w:pPr>
              <w:pStyle w:val="Listavistosa-nfasis11"/>
              <w:ind w:left="0"/>
              <w:rPr>
                <w:rFonts w:asciiTheme="minorHAnsi" w:hAnsiTheme="minorHAnsi" w:cs="Arial"/>
                <w:sz w:val="20"/>
                <w:szCs w:val="20"/>
              </w:rPr>
            </w:pPr>
          </w:p>
          <w:p w14:paraId="1D5A4EEB" w14:textId="77777777" w:rsidR="00392EC0" w:rsidRDefault="00392EC0" w:rsidP="00F373DD">
            <w:pPr>
              <w:pStyle w:val="Listavistosa-nfasis11"/>
              <w:ind w:left="0"/>
              <w:rPr>
                <w:rFonts w:asciiTheme="minorHAnsi" w:hAnsiTheme="minorHAnsi" w:cs="Arial"/>
                <w:sz w:val="20"/>
                <w:szCs w:val="20"/>
              </w:rPr>
            </w:pPr>
          </w:p>
          <w:p w14:paraId="2C924CFD" w14:textId="77777777" w:rsidR="00746CAD" w:rsidRPr="002F1B17" w:rsidRDefault="00746CAD" w:rsidP="00F373DD">
            <w:pPr>
              <w:pStyle w:val="Listavistosa-nfasis11"/>
              <w:ind w:left="68" w:hanging="68"/>
              <w:rPr>
                <w:rFonts w:asciiTheme="minorHAnsi" w:hAnsiTheme="minorHAnsi" w:cs="Arial"/>
                <w:sz w:val="20"/>
                <w:szCs w:val="20"/>
              </w:rPr>
            </w:pPr>
            <w:r w:rsidRPr="002F1B17">
              <w:rPr>
                <w:rFonts w:asciiTheme="minorHAnsi" w:hAnsiTheme="minorHAnsi" w:cs="Arial"/>
                <w:sz w:val="20"/>
                <w:szCs w:val="20"/>
              </w:rPr>
              <w:lastRenderedPageBreak/>
              <w:t xml:space="preserve">3.3 </w:t>
            </w:r>
            <w:r w:rsidRPr="002F1B17">
              <w:rPr>
                <w:rFonts w:asciiTheme="minorHAnsi" w:eastAsia="Cambria" w:hAnsiTheme="minorHAnsi" w:cs="Arial"/>
                <w:sz w:val="20"/>
                <w:szCs w:val="20"/>
              </w:rPr>
              <w:t>Las operaciones aritméticas como objetos de enseñanza en la escuela primaria: procesos, estrategias y principales obstáculos para su aprendizaje</w:t>
            </w:r>
          </w:p>
          <w:p w14:paraId="03A0418F" w14:textId="77777777" w:rsidR="00746CAD" w:rsidRPr="002F1B17" w:rsidRDefault="00746CAD" w:rsidP="00F373DD">
            <w:pPr>
              <w:pStyle w:val="Listavistosa-nfasis11"/>
              <w:ind w:left="68" w:hanging="68"/>
              <w:rPr>
                <w:rFonts w:asciiTheme="minorHAnsi" w:hAnsiTheme="minorHAnsi" w:cs="Arial"/>
                <w:sz w:val="20"/>
                <w:szCs w:val="20"/>
              </w:rPr>
            </w:pPr>
          </w:p>
          <w:p w14:paraId="35FFAE8B" w14:textId="77777777" w:rsidR="00746CAD" w:rsidRPr="002F1B17" w:rsidRDefault="00746CAD" w:rsidP="00F373DD">
            <w:pPr>
              <w:pStyle w:val="Listavistosa-nfasis11"/>
              <w:ind w:left="68" w:hanging="68"/>
              <w:rPr>
                <w:rFonts w:asciiTheme="minorHAnsi" w:hAnsiTheme="minorHAnsi" w:cs="Arial"/>
                <w:sz w:val="20"/>
                <w:szCs w:val="20"/>
              </w:rPr>
            </w:pPr>
          </w:p>
          <w:p w14:paraId="2CD7C8B0" w14:textId="77777777" w:rsidR="00746CAD" w:rsidRPr="002F1B17" w:rsidRDefault="00746CAD" w:rsidP="00F373DD">
            <w:pPr>
              <w:pStyle w:val="Listavistosa-nfasis11"/>
              <w:ind w:left="68" w:hanging="68"/>
              <w:rPr>
                <w:rFonts w:asciiTheme="minorHAnsi" w:hAnsiTheme="minorHAnsi" w:cs="Arial"/>
                <w:sz w:val="20"/>
                <w:szCs w:val="20"/>
              </w:rPr>
            </w:pPr>
          </w:p>
          <w:p w14:paraId="6D3AD8A2" w14:textId="77777777" w:rsidR="00746CAD" w:rsidRPr="002F1B17" w:rsidRDefault="00746CAD" w:rsidP="00F373DD">
            <w:pPr>
              <w:pStyle w:val="Listavistosa-nfasis11"/>
              <w:ind w:left="68" w:hanging="68"/>
              <w:rPr>
                <w:rFonts w:asciiTheme="minorHAnsi" w:hAnsiTheme="minorHAnsi" w:cs="Arial"/>
                <w:sz w:val="20"/>
                <w:szCs w:val="20"/>
              </w:rPr>
            </w:pPr>
          </w:p>
          <w:p w14:paraId="0595B0BF" w14:textId="77777777" w:rsidR="00746CAD" w:rsidRPr="002F1B17" w:rsidRDefault="00746CAD" w:rsidP="00F373DD">
            <w:pPr>
              <w:pStyle w:val="Listavistosa-nfasis11"/>
              <w:ind w:left="68" w:hanging="68"/>
              <w:rPr>
                <w:rFonts w:asciiTheme="minorHAnsi" w:hAnsiTheme="minorHAnsi" w:cs="Arial"/>
                <w:sz w:val="20"/>
                <w:szCs w:val="20"/>
              </w:rPr>
            </w:pPr>
          </w:p>
          <w:p w14:paraId="5AAA4675" w14:textId="77777777" w:rsidR="00746CAD" w:rsidRPr="002F1B17" w:rsidRDefault="00746CAD" w:rsidP="00F373DD">
            <w:pPr>
              <w:pStyle w:val="Listavistosa-nfasis11"/>
              <w:ind w:left="68" w:hanging="68"/>
              <w:rPr>
                <w:rFonts w:asciiTheme="minorHAnsi" w:hAnsiTheme="minorHAnsi" w:cs="Arial"/>
                <w:sz w:val="20"/>
                <w:szCs w:val="20"/>
              </w:rPr>
            </w:pPr>
          </w:p>
          <w:p w14:paraId="515DE3C0" w14:textId="77777777" w:rsidR="00746CAD" w:rsidRPr="002F1B17" w:rsidRDefault="00746CAD" w:rsidP="00F373DD">
            <w:pPr>
              <w:pStyle w:val="Listavistosa-nfasis11"/>
              <w:ind w:left="68" w:hanging="68"/>
              <w:rPr>
                <w:rFonts w:asciiTheme="minorHAnsi" w:hAnsiTheme="minorHAnsi" w:cs="Arial"/>
                <w:sz w:val="20"/>
                <w:szCs w:val="20"/>
              </w:rPr>
            </w:pPr>
          </w:p>
          <w:p w14:paraId="19F71026" w14:textId="77777777" w:rsidR="00746CAD" w:rsidRPr="002F1B17" w:rsidRDefault="00746CAD" w:rsidP="00F373DD">
            <w:pPr>
              <w:pStyle w:val="Listavistosa-nfasis11"/>
              <w:ind w:left="0"/>
              <w:rPr>
                <w:rFonts w:asciiTheme="minorHAnsi" w:hAnsiTheme="minorHAnsi" w:cs="Arial"/>
                <w:sz w:val="20"/>
                <w:szCs w:val="20"/>
              </w:rPr>
            </w:pPr>
          </w:p>
          <w:p w14:paraId="36333BA6" w14:textId="77777777" w:rsidR="00746CAD" w:rsidRPr="002F1B17" w:rsidRDefault="00746CAD" w:rsidP="00F373DD">
            <w:pPr>
              <w:pStyle w:val="Listavistosa-nfasis11"/>
              <w:ind w:left="0"/>
              <w:rPr>
                <w:rFonts w:asciiTheme="minorHAnsi" w:hAnsiTheme="minorHAnsi" w:cs="Arial"/>
                <w:sz w:val="20"/>
                <w:szCs w:val="20"/>
              </w:rPr>
            </w:pPr>
          </w:p>
          <w:p w14:paraId="668431D5" w14:textId="77777777" w:rsidR="00746CAD" w:rsidRPr="002F1B17" w:rsidRDefault="00746CAD" w:rsidP="00F373DD">
            <w:pPr>
              <w:pStyle w:val="Listavistosa-nfasis11"/>
              <w:ind w:left="0"/>
              <w:rPr>
                <w:rFonts w:asciiTheme="minorHAnsi" w:hAnsiTheme="minorHAnsi" w:cs="Arial"/>
                <w:sz w:val="20"/>
                <w:szCs w:val="20"/>
              </w:rPr>
            </w:pPr>
          </w:p>
          <w:p w14:paraId="7878B31C" w14:textId="77777777" w:rsidR="00746CAD" w:rsidRPr="002F1B17" w:rsidRDefault="00746CAD" w:rsidP="00F373DD">
            <w:pPr>
              <w:pStyle w:val="Listavistosa-nfasis11"/>
              <w:ind w:left="0"/>
              <w:rPr>
                <w:rFonts w:asciiTheme="minorHAnsi" w:hAnsiTheme="minorHAnsi" w:cs="Arial"/>
                <w:sz w:val="20"/>
                <w:szCs w:val="20"/>
              </w:rPr>
            </w:pPr>
          </w:p>
          <w:p w14:paraId="497C273E" w14:textId="77777777" w:rsidR="00746CAD" w:rsidRPr="002F1B17" w:rsidRDefault="00746CAD" w:rsidP="00F373DD">
            <w:pPr>
              <w:pStyle w:val="Listavistosa-nfasis11"/>
              <w:ind w:left="68" w:hanging="68"/>
              <w:rPr>
                <w:rFonts w:asciiTheme="minorHAnsi" w:hAnsiTheme="minorHAnsi" w:cs="Arial"/>
                <w:sz w:val="20"/>
                <w:szCs w:val="20"/>
              </w:rPr>
            </w:pPr>
          </w:p>
          <w:p w14:paraId="3AFA48EB" w14:textId="77777777" w:rsidR="00140C57" w:rsidRPr="002F1B17" w:rsidRDefault="00140C57" w:rsidP="00F373DD">
            <w:pPr>
              <w:pStyle w:val="Listavistosa-nfasis11"/>
              <w:ind w:left="68" w:hanging="68"/>
              <w:rPr>
                <w:rFonts w:asciiTheme="minorHAnsi" w:hAnsiTheme="minorHAnsi" w:cs="Arial"/>
                <w:sz w:val="20"/>
                <w:szCs w:val="20"/>
              </w:rPr>
            </w:pPr>
          </w:p>
          <w:p w14:paraId="2ECC3F95" w14:textId="77777777" w:rsidR="00140C57" w:rsidRPr="002F1B17" w:rsidRDefault="00140C57" w:rsidP="00F373DD">
            <w:pPr>
              <w:pStyle w:val="Listavistosa-nfasis11"/>
              <w:ind w:left="68" w:hanging="68"/>
              <w:rPr>
                <w:rFonts w:asciiTheme="minorHAnsi" w:hAnsiTheme="minorHAnsi" w:cs="Arial"/>
                <w:sz w:val="20"/>
                <w:szCs w:val="20"/>
              </w:rPr>
            </w:pPr>
          </w:p>
          <w:p w14:paraId="6CAFF34B" w14:textId="77777777" w:rsidR="00140C57" w:rsidRPr="002F1B17" w:rsidRDefault="00140C57" w:rsidP="00F373DD">
            <w:pPr>
              <w:pStyle w:val="Listavistosa-nfasis11"/>
              <w:ind w:left="68" w:hanging="68"/>
              <w:rPr>
                <w:rFonts w:asciiTheme="minorHAnsi" w:hAnsiTheme="minorHAnsi" w:cs="Arial"/>
                <w:sz w:val="20"/>
                <w:szCs w:val="20"/>
              </w:rPr>
            </w:pPr>
          </w:p>
          <w:p w14:paraId="35157EFB" w14:textId="77777777" w:rsidR="00140C57" w:rsidRDefault="00140C57" w:rsidP="00F373DD">
            <w:pPr>
              <w:pStyle w:val="Listavistosa-nfasis11"/>
              <w:ind w:left="68" w:hanging="68"/>
              <w:rPr>
                <w:rFonts w:asciiTheme="minorHAnsi" w:hAnsiTheme="minorHAnsi" w:cs="Arial"/>
                <w:sz w:val="20"/>
                <w:szCs w:val="20"/>
              </w:rPr>
            </w:pPr>
          </w:p>
          <w:p w14:paraId="14B52B0B" w14:textId="77777777" w:rsidR="00F404E5" w:rsidRDefault="00F404E5" w:rsidP="00F373DD">
            <w:pPr>
              <w:pStyle w:val="Listavistosa-nfasis11"/>
              <w:ind w:left="68" w:hanging="68"/>
              <w:rPr>
                <w:rFonts w:asciiTheme="minorHAnsi" w:hAnsiTheme="minorHAnsi" w:cs="Arial"/>
                <w:sz w:val="20"/>
                <w:szCs w:val="20"/>
              </w:rPr>
            </w:pPr>
          </w:p>
          <w:p w14:paraId="0540FFE5" w14:textId="77777777" w:rsidR="0000307F" w:rsidRDefault="0000307F" w:rsidP="00F373DD">
            <w:pPr>
              <w:pStyle w:val="Listavistosa-nfasis11"/>
              <w:ind w:left="68" w:hanging="68"/>
              <w:rPr>
                <w:rFonts w:asciiTheme="minorHAnsi" w:hAnsiTheme="minorHAnsi" w:cs="Arial"/>
                <w:sz w:val="20"/>
                <w:szCs w:val="20"/>
              </w:rPr>
            </w:pPr>
          </w:p>
          <w:p w14:paraId="29A59ED4" w14:textId="77777777" w:rsidR="0000307F" w:rsidRDefault="0000307F" w:rsidP="00F373DD">
            <w:pPr>
              <w:pStyle w:val="Listavistosa-nfasis11"/>
              <w:ind w:left="68" w:hanging="68"/>
              <w:rPr>
                <w:rFonts w:asciiTheme="minorHAnsi" w:hAnsiTheme="minorHAnsi" w:cs="Arial"/>
                <w:sz w:val="20"/>
                <w:szCs w:val="20"/>
              </w:rPr>
            </w:pPr>
          </w:p>
          <w:p w14:paraId="51CAEC0D" w14:textId="77777777" w:rsidR="0000307F" w:rsidRDefault="0000307F" w:rsidP="00F373DD">
            <w:pPr>
              <w:pStyle w:val="Listavistosa-nfasis11"/>
              <w:ind w:left="68" w:hanging="68"/>
              <w:rPr>
                <w:rFonts w:asciiTheme="minorHAnsi" w:hAnsiTheme="minorHAnsi" w:cs="Arial"/>
                <w:sz w:val="20"/>
                <w:szCs w:val="20"/>
              </w:rPr>
            </w:pPr>
          </w:p>
          <w:p w14:paraId="70CEA209" w14:textId="77777777" w:rsidR="0000307F" w:rsidRDefault="0000307F" w:rsidP="00F373DD">
            <w:pPr>
              <w:pStyle w:val="Listavistosa-nfasis11"/>
              <w:ind w:left="68" w:hanging="68"/>
              <w:rPr>
                <w:rFonts w:asciiTheme="minorHAnsi" w:hAnsiTheme="minorHAnsi" w:cs="Arial"/>
                <w:sz w:val="20"/>
                <w:szCs w:val="20"/>
              </w:rPr>
            </w:pPr>
          </w:p>
          <w:p w14:paraId="422B2204" w14:textId="77777777" w:rsidR="0000307F" w:rsidRDefault="0000307F" w:rsidP="00F373DD">
            <w:pPr>
              <w:pStyle w:val="Listavistosa-nfasis11"/>
              <w:ind w:left="68" w:hanging="68"/>
              <w:rPr>
                <w:rFonts w:asciiTheme="minorHAnsi" w:hAnsiTheme="minorHAnsi" w:cs="Arial"/>
                <w:sz w:val="20"/>
                <w:szCs w:val="20"/>
              </w:rPr>
            </w:pPr>
          </w:p>
          <w:p w14:paraId="0BC4B8EA" w14:textId="77777777" w:rsidR="0000307F" w:rsidRDefault="0000307F" w:rsidP="00F373DD">
            <w:pPr>
              <w:pStyle w:val="Listavistosa-nfasis11"/>
              <w:ind w:left="68" w:hanging="68"/>
              <w:rPr>
                <w:rFonts w:asciiTheme="minorHAnsi" w:hAnsiTheme="minorHAnsi" w:cs="Arial"/>
                <w:sz w:val="20"/>
                <w:szCs w:val="20"/>
              </w:rPr>
            </w:pPr>
          </w:p>
          <w:p w14:paraId="14F6AB19" w14:textId="77777777" w:rsidR="0000307F" w:rsidRDefault="0000307F" w:rsidP="00F373DD">
            <w:pPr>
              <w:pStyle w:val="Listavistosa-nfasis11"/>
              <w:ind w:left="68" w:hanging="68"/>
              <w:rPr>
                <w:rFonts w:asciiTheme="minorHAnsi" w:hAnsiTheme="minorHAnsi" w:cs="Arial"/>
                <w:sz w:val="20"/>
                <w:szCs w:val="20"/>
              </w:rPr>
            </w:pPr>
          </w:p>
          <w:p w14:paraId="66BF37FC" w14:textId="77777777" w:rsidR="004B159C" w:rsidRDefault="004B159C" w:rsidP="00F373DD">
            <w:pPr>
              <w:pStyle w:val="Listavistosa-nfasis11"/>
              <w:ind w:left="68" w:hanging="68"/>
              <w:rPr>
                <w:rFonts w:asciiTheme="minorHAnsi" w:hAnsiTheme="minorHAnsi" w:cs="Arial"/>
                <w:sz w:val="20"/>
                <w:szCs w:val="20"/>
              </w:rPr>
            </w:pPr>
          </w:p>
          <w:p w14:paraId="560E9980" w14:textId="77777777" w:rsidR="00746CAD" w:rsidRPr="002F1B17" w:rsidRDefault="00746CAD" w:rsidP="00F373DD">
            <w:pPr>
              <w:pStyle w:val="Listavistosa-nfasis11"/>
              <w:ind w:left="68" w:hanging="68"/>
              <w:rPr>
                <w:rFonts w:asciiTheme="minorHAnsi" w:hAnsiTheme="minorHAnsi" w:cs="Arial"/>
                <w:sz w:val="20"/>
                <w:szCs w:val="20"/>
              </w:rPr>
            </w:pPr>
            <w:r w:rsidRPr="002F1B17">
              <w:rPr>
                <w:rFonts w:asciiTheme="minorHAnsi" w:hAnsiTheme="minorHAnsi" w:cs="Arial"/>
                <w:sz w:val="20"/>
                <w:szCs w:val="20"/>
              </w:rPr>
              <w:t>3.4 Estimación y cálculo mental.</w:t>
            </w:r>
          </w:p>
          <w:p w14:paraId="09239EEB" w14:textId="77777777" w:rsidR="00746CAD" w:rsidRPr="002F1B17" w:rsidRDefault="00746CAD" w:rsidP="00F373DD">
            <w:pPr>
              <w:rPr>
                <w:rFonts w:asciiTheme="minorHAnsi" w:hAnsiTheme="minorHAnsi" w:cs="Arial"/>
                <w:sz w:val="20"/>
                <w:szCs w:val="20"/>
              </w:rPr>
            </w:pPr>
          </w:p>
          <w:p w14:paraId="36944190" w14:textId="77777777" w:rsidR="00746CAD" w:rsidRPr="002F1B17" w:rsidRDefault="00746CAD" w:rsidP="00F373DD">
            <w:pPr>
              <w:rPr>
                <w:rFonts w:asciiTheme="minorHAnsi" w:hAnsiTheme="minorHAnsi" w:cs="Arial"/>
                <w:sz w:val="20"/>
                <w:szCs w:val="20"/>
              </w:rPr>
            </w:pPr>
          </w:p>
          <w:p w14:paraId="70A400E2" w14:textId="77777777" w:rsidR="00746CAD" w:rsidRPr="002F1B17" w:rsidRDefault="00746CAD" w:rsidP="00F373DD">
            <w:pPr>
              <w:rPr>
                <w:rFonts w:asciiTheme="minorHAnsi" w:hAnsiTheme="minorHAnsi" w:cs="Arial"/>
                <w:sz w:val="20"/>
                <w:szCs w:val="20"/>
              </w:rPr>
            </w:pPr>
          </w:p>
          <w:p w14:paraId="5EC2DA8E" w14:textId="77777777" w:rsidR="00746CAD" w:rsidRPr="002F1B17" w:rsidRDefault="00746CAD" w:rsidP="00F373DD">
            <w:pPr>
              <w:rPr>
                <w:rFonts w:asciiTheme="minorHAnsi" w:hAnsiTheme="minorHAnsi" w:cs="Arial"/>
                <w:sz w:val="20"/>
                <w:szCs w:val="20"/>
              </w:rPr>
            </w:pPr>
          </w:p>
          <w:p w14:paraId="74476E8C" w14:textId="77777777" w:rsidR="00746CAD" w:rsidRPr="002F1B17" w:rsidRDefault="00746CAD" w:rsidP="00F373DD">
            <w:pPr>
              <w:rPr>
                <w:rFonts w:asciiTheme="minorHAnsi" w:hAnsiTheme="minorHAnsi" w:cs="Arial"/>
                <w:sz w:val="20"/>
                <w:szCs w:val="20"/>
              </w:rPr>
            </w:pPr>
          </w:p>
          <w:p w14:paraId="7368DF73" w14:textId="77777777" w:rsidR="00746CAD" w:rsidRPr="002F1B17" w:rsidRDefault="00746CAD" w:rsidP="00F373DD">
            <w:pPr>
              <w:rPr>
                <w:rFonts w:asciiTheme="minorHAnsi" w:hAnsiTheme="minorHAnsi" w:cs="Arial"/>
                <w:sz w:val="20"/>
                <w:szCs w:val="20"/>
              </w:rPr>
            </w:pPr>
          </w:p>
          <w:p w14:paraId="195142E1" w14:textId="77777777" w:rsidR="00746CAD" w:rsidRPr="002F1B17" w:rsidRDefault="00746CAD" w:rsidP="00F373DD">
            <w:pPr>
              <w:rPr>
                <w:rFonts w:asciiTheme="minorHAnsi" w:hAnsiTheme="minorHAnsi" w:cs="Arial"/>
                <w:sz w:val="20"/>
                <w:szCs w:val="20"/>
              </w:rPr>
            </w:pPr>
          </w:p>
          <w:p w14:paraId="5D7F6E34" w14:textId="77777777" w:rsidR="00746CAD" w:rsidRPr="002F1B17" w:rsidRDefault="00746CAD" w:rsidP="00F373DD">
            <w:pPr>
              <w:rPr>
                <w:rFonts w:asciiTheme="minorHAnsi" w:hAnsiTheme="minorHAnsi" w:cs="Arial"/>
                <w:sz w:val="20"/>
                <w:szCs w:val="20"/>
              </w:rPr>
            </w:pPr>
          </w:p>
          <w:p w14:paraId="7CB3B121" w14:textId="77777777" w:rsidR="00746CAD" w:rsidRPr="002F1B17" w:rsidRDefault="00746CAD" w:rsidP="00F373DD">
            <w:pPr>
              <w:rPr>
                <w:rFonts w:asciiTheme="minorHAnsi" w:hAnsiTheme="minorHAnsi" w:cs="Arial"/>
                <w:sz w:val="20"/>
                <w:szCs w:val="20"/>
              </w:rPr>
            </w:pPr>
          </w:p>
          <w:p w14:paraId="149F42F1" w14:textId="77777777" w:rsidR="00746CAD" w:rsidRPr="002F1B17" w:rsidRDefault="00746CAD" w:rsidP="00F373DD">
            <w:pPr>
              <w:rPr>
                <w:rFonts w:asciiTheme="minorHAnsi" w:hAnsiTheme="minorHAnsi" w:cs="Arial"/>
                <w:sz w:val="20"/>
                <w:szCs w:val="20"/>
              </w:rPr>
            </w:pPr>
          </w:p>
          <w:p w14:paraId="3CD7C615" w14:textId="77777777" w:rsidR="00746CAD" w:rsidRPr="002F1B17" w:rsidRDefault="00746CAD" w:rsidP="00F373DD">
            <w:pPr>
              <w:rPr>
                <w:rFonts w:asciiTheme="minorHAnsi" w:hAnsiTheme="minorHAnsi" w:cs="Arial"/>
                <w:sz w:val="20"/>
                <w:szCs w:val="20"/>
              </w:rPr>
            </w:pPr>
          </w:p>
          <w:p w14:paraId="3CD6E5C0" w14:textId="77777777" w:rsidR="00746CAD" w:rsidRPr="002F1B17" w:rsidRDefault="00746CAD" w:rsidP="00F373DD">
            <w:pPr>
              <w:rPr>
                <w:rFonts w:asciiTheme="minorHAnsi" w:hAnsiTheme="minorHAnsi" w:cs="Arial"/>
                <w:sz w:val="20"/>
                <w:szCs w:val="20"/>
              </w:rPr>
            </w:pPr>
          </w:p>
          <w:p w14:paraId="1B38D397" w14:textId="77777777" w:rsidR="00746CAD" w:rsidRPr="002F1B17" w:rsidRDefault="00746CAD" w:rsidP="00F373DD">
            <w:pPr>
              <w:rPr>
                <w:rFonts w:asciiTheme="minorHAnsi" w:hAnsiTheme="minorHAnsi" w:cs="Arial"/>
                <w:sz w:val="20"/>
                <w:szCs w:val="20"/>
              </w:rPr>
            </w:pPr>
          </w:p>
          <w:p w14:paraId="6E19FD5A" w14:textId="77777777" w:rsidR="00746CAD" w:rsidRPr="002F1B17" w:rsidRDefault="00746CAD" w:rsidP="00F373DD">
            <w:pPr>
              <w:rPr>
                <w:rFonts w:asciiTheme="minorHAnsi" w:hAnsiTheme="minorHAnsi" w:cs="Arial"/>
                <w:sz w:val="20"/>
                <w:szCs w:val="20"/>
              </w:rPr>
            </w:pPr>
          </w:p>
          <w:p w14:paraId="76195A0E" w14:textId="77777777" w:rsidR="00746CAD" w:rsidRPr="002F1B17" w:rsidRDefault="00746CAD" w:rsidP="00F373DD">
            <w:pPr>
              <w:rPr>
                <w:rFonts w:asciiTheme="minorHAnsi" w:hAnsiTheme="minorHAnsi" w:cs="Arial"/>
                <w:sz w:val="20"/>
                <w:szCs w:val="20"/>
              </w:rPr>
            </w:pPr>
          </w:p>
          <w:p w14:paraId="45A0CEBC" w14:textId="77777777" w:rsidR="00746CAD" w:rsidRPr="002F1B17" w:rsidRDefault="00746CAD" w:rsidP="00F373DD">
            <w:pPr>
              <w:rPr>
                <w:rFonts w:asciiTheme="minorHAnsi" w:hAnsiTheme="minorHAnsi" w:cs="Arial"/>
                <w:sz w:val="20"/>
                <w:szCs w:val="20"/>
              </w:rPr>
            </w:pPr>
          </w:p>
          <w:p w14:paraId="4527E1AE" w14:textId="77777777" w:rsidR="00746CAD" w:rsidRPr="002F1B17" w:rsidRDefault="00746CAD" w:rsidP="00F373DD">
            <w:pPr>
              <w:rPr>
                <w:rFonts w:asciiTheme="minorHAnsi" w:hAnsiTheme="minorHAnsi" w:cs="Arial"/>
                <w:sz w:val="20"/>
                <w:szCs w:val="20"/>
              </w:rPr>
            </w:pPr>
          </w:p>
          <w:p w14:paraId="2609B2D2" w14:textId="77777777" w:rsidR="00746CAD" w:rsidRPr="002F1B17" w:rsidRDefault="00746CAD" w:rsidP="00F373DD">
            <w:pPr>
              <w:rPr>
                <w:rFonts w:asciiTheme="minorHAnsi" w:hAnsiTheme="minorHAnsi" w:cs="Arial"/>
                <w:sz w:val="20"/>
                <w:szCs w:val="20"/>
              </w:rPr>
            </w:pPr>
          </w:p>
          <w:p w14:paraId="5D1DD743" w14:textId="77777777" w:rsidR="00746CAD" w:rsidRPr="002F1B17" w:rsidRDefault="00746CAD" w:rsidP="00F373DD">
            <w:pPr>
              <w:rPr>
                <w:rFonts w:asciiTheme="minorHAnsi" w:hAnsiTheme="minorHAnsi" w:cs="Arial"/>
                <w:sz w:val="20"/>
                <w:szCs w:val="20"/>
              </w:rPr>
            </w:pPr>
          </w:p>
          <w:p w14:paraId="5CD80F49" w14:textId="77777777" w:rsidR="00746CAD" w:rsidRPr="002F1B17" w:rsidRDefault="00746CAD" w:rsidP="00F373DD">
            <w:pPr>
              <w:rPr>
                <w:rFonts w:asciiTheme="minorHAnsi" w:hAnsiTheme="minorHAnsi" w:cs="Arial"/>
                <w:sz w:val="20"/>
                <w:szCs w:val="20"/>
              </w:rPr>
            </w:pPr>
          </w:p>
          <w:p w14:paraId="67CF5D93" w14:textId="77777777" w:rsidR="00746CAD" w:rsidRPr="002F1B17" w:rsidRDefault="00746CAD" w:rsidP="00F373DD">
            <w:pPr>
              <w:rPr>
                <w:rFonts w:asciiTheme="minorHAnsi" w:hAnsiTheme="minorHAnsi" w:cs="Arial"/>
                <w:sz w:val="20"/>
                <w:szCs w:val="20"/>
              </w:rPr>
            </w:pPr>
          </w:p>
          <w:p w14:paraId="1945CC7C" w14:textId="77777777" w:rsidR="00746CAD" w:rsidRPr="002F1B17" w:rsidRDefault="00746CAD" w:rsidP="00F373DD">
            <w:pPr>
              <w:rPr>
                <w:rFonts w:asciiTheme="minorHAnsi" w:hAnsiTheme="minorHAnsi" w:cs="Arial"/>
                <w:sz w:val="20"/>
                <w:szCs w:val="20"/>
              </w:rPr>
            </w:pPr>
          </w:p>
          <w:p w14:paraId="25C28318" w14:textId="77777777" w:rsidR="00746CAD" w:rsidRPr="002F1B17" w:rsidRDefault="00746CAD" w:rsidP="00F373DD">
            <w:pPr>
              <w:rPr>
                <w:rFonts w:asciiTheme="minorHAnsi" w:hAnsiTheme="minorHAnsi" w:cs="Arial"/>
                <w:sz w:val="20"/>
                <w:szCs w:val="20"/>
              </w:rPr>
            </w:pPr>
          </w:p>
          <w:p w14:paraId="322C0596" w14:textId="77777777" w:rsidR="00746CAD" w:rsidRPr="002F1B17" w:rsidRDefault="00746CAD" w:rsidP="00F373DD">
            <w:pPr>
              <w:rPr>
                <w:rFonts w:asciiTheme="minorHAnsi" w:hAnsiTheme="minorHAnsi" w:cs="Arial"/>
                <w:sz w:val="20"/>
                <w:szCs w:val="20"/>
              </w:rPr>
            </w:pPr>
          </w:p>
          <w:p w14:paraId="5DDF2B79" w14:textId="77777777" w:rsidR="00746CAD" w:rsidRPr="002F1B17" w:rsidRDefault="00746CAD" w:rsidP="00F373DD">
            <w:pPr>
              <w:rPr>
                <w:rFonts w:asciiTheme="minorHAnsi" w:hAnsiTheme="minorHAnsi" w:cs="Arial"/>
                <w:sz w:val="20"/>
                <w:szCs w:val="20"/>
              </w:rPr>
            </w:pPr>
          </w:p>
          <w:p w14:paraId="5593B4F2" w14:textId="77777777" w:rsidR="00746CAD" w:rsidRPr="002F1B17" w:rsidRDefault="00746CAD" w:rsidP="00F373DD">
            <w:pPr>
              <w:rPr>
                <w:rFonts w:asciiTheme="minorHAnsi" w:hAnsiTheme="minorHAnsi" w:cs="Arial"/>
                <w:sz w:val="20"/>
                <w:szCs w:val="20"/>
              </w:rPr>
            </w:pPr>
          </w:p>
          <w:p w14:paraId="1E9188A6" w14:textId="77777777" w:rsidR="00746CAD" w:rsidRPr="002F1B17" w:rsidRDefault="00746CAD" w:rsidP="00F373DD">
            <w:pPr>
              <w:rPr>
                <w:rFonts w:asciiTheme="minorHAnsi" w:hAnsiTheme="minorHAnsi" w:cs="Arial"/>
                <w:sz w:val="20"/>
                <w:szCs w:val="20"/>
              </w:rPr>
            </w:pPr>
          </w:p>
          <w:p w14:paraId="50340EE3" w14:textId="77777777" w:rsidR="00746CAD" w:rsidRPr="002F1B17" w:rsidRDefault="00746CAD" w:rsidP="00F373DD">
            <w:pPr>
              <w:rPr>
                <w:rFonts w:asciiTheme="minorHAnsi" w:hAnsiTheme="minorHAnsi" w:cs="Arial"/>
                <w:sz w:val="20"/>
                <w:szCs w:val="20"/>
              </w:rPr>
            </w:pPr>
          </w:p>
          <w:p w14:paraId="782BF859" w14:textId="77777777" w:rsidR="00746CAD" w:rsidRPr="002F1B17" w:rsidRDefault="00746CAD" w:rsidP="00F373DD">
            <w:pPr>
              <w:rPr>
                <w:rFonts w:asciiTheme="minorHAnsi" w:hAnsiTheme="minorHAnsi" w:cs="Arial"/>
                <w:sz w:val="20"/>
                <w:szCs w:val="20"/>
              </w:rPr>
            </w:pPr>
          </w:p>
          <w:p w14:paraId="49E35F06" w14:textId="77777777" w:rsidR="00746CAD" w:rsidRPr="002F1B17" w:rsidRDefault="00746CAD" w:rsidP="00F373DD">
            <w:pPr>
              <w:rPr>
                <w:rFonts w:asciiTheme="minorHAnsi" w:hAnsiTheme="minorHAnsi" w:cs="Arial"/>
                <w:sz w:val="20"/>
                <w:szCs w:val="20"/>
              </w:rPr>
            </w:pPr>
          </w:p>
          <w:p w14:paraId="32C14A37" w14:textId="77777777" w:rsidR="00746CAD" w:rsidRPr="002F1B17" w:rsidRDefault="00746CAD" w:rsidP="00F373DD">
            <w:pPr>
              <w:rPr>
                <w:rFonts w:asciiTheme="minorHAnsi" w:hAnsiTheme="minorHAnsi" w:cs="Arial"/>
                <w:sz w:val="20"/>
                <w:szCs w:val="20"/>
              </w:rPr>
            </w:pPr>
          </w:p>
          <w:p w14:paraId="3C48DC13" w14:textId="77777777" w:rsidR="00746CAD" w:rsidRPr="002F1B17" w:rsidRDefault="00746CAD" w:rsidP="00F373DD">
            <w:pPr>
              <w:rPr>
                <w:rFonts w:asciiTheme="minorHAnsi" w:hAnsiTheme="minorHAnsi" w:cs="Arial"/>
                <w:sz w:val="20"/>
                <w:szCs w:val="20"/>
              </w:rPr>
            </w:pPr>
          </w:p>
          <w:p w14:paraId="522F924D" w14:textId="77777777" w:rsidR="00746CAD" w:rsidRPr="002F1B17" w:rsidRDefault="00746CAD" w:rsidP="00F373DD">
            <w:pPr>
              <w:rPr>
                <w:rFonts w:asciiTheme="minorHAnsi" w:hAnsiTheme="minorHAnsi" w:cs="Arial"/>
                <w:sz w:val="20"/>
                <w:szCs w:val="20"/>
              </w:rPr>
            </w:pPr>
          </w:p>
          <w:p w14:paraId="060C862B" w14:textId="77777777" w:rsidR="00746CAD" w:rsidRPr="002F1B17" w:rsidRDefault="00746CAD" w:rsidP="00F373DD">
            <w:pPr>
              <w:rPr>
                <w:rFonts w:asciiTheme="minorHAnsi" w:hAnsiTheme="minorHAnsi" w:cs="Arial"/>
                <w:sz w:val="20"/>
                <w:szCs w:val="20"/>
              </w:rPr>
            </w:pPr>
          </w:p>
          <w:p w14:paraId="2983CC35" w14:textId="77777777" w:rsidR="00746CAD" w:rsidRPr="002F1B17" w:rsidRDefault="00746CAD" w:rsidP="00F373DD">
            <w:pPr>
              <w:rPr>
                <w:rFonts w:asciiTheme="minorHAnsi" w:hAnsiTheme="minorHAnsi" w:cs="Arial"/>
                <w:sz w:val="20"/>
                <w:szCs w:val="20"/>
              </w:rPr>
            </w:pPr>
          </w:p>
          <w:p w14:paraId="403DC3A7" w14:textId="77777777" w:rsidR="00746CAD" w:rsidRPr="002F1B17" w:rsidRDefault="00746CAD" w:rsidP="00F373DD">
            <w:pPr>
              <w:rPr>
                <w:rFonts w:asciiTheme="minorHAnsi" w:hAnsiTheme="minorHAnsi" w:cs="Arial"/>
                <w:sz w:val="20"/>
                <w:szCs w:val="20"/>
              </w:rPr>
            </w:pPr>
          </w:p>
          <w:p w14:paraId="1C87B290" w14:textId="77777777" w:rsidR="00746CAD" w:rsidRPr="002F1B17" w:rsidRDefault="00746CAD" w:rsidP="00F373DD">
            <w:pPr>
              <w:rPr>
                <w:rFonts w:asciiTheme="minorHAnsi" w:hAnsiTheme="minorHAnsi" w:cs="Arial"/>
                <w:sz w:val="20"/>
                <w:szCs w:val="20"/>
              </w:rPr>
            </w:pPr>
          </w:p>
          <w:p w14:paraId="1CDA1070" w14:textId="77777777" w:rsidR="00746CAD" w:rsidRPr="002F1B17" w:rsidRDefault="00746CAD" w:rsidP="00F373DD">
            <w:pPr>
              <w:rPr>
                <w:rFonts w:asciiTheme="minorHAnsi" w:hAnsiTheme="minorHAnsi" w:cs="Arial"/>
                <w:sz w:val="20"/>
                <w:szCs w:val="20"/>
              </w:rPr>
            </w:pPr>
          </w:p>
          <w:p w14:paraId="74B54F28" w14:textId="77777777" w:rsidR="00746CAD" w:rsidRPr="002F1B17" w:rsidRDefault="00746CAD" w:rsidP="00F373DD">
            <w:pPr>
              <w:rPr>
                <w:rFonts w:asciiTheme="minorHAnsi" w:hAnsiTheme="minorHAnsi" w:cs="Arial"/>
                <w:sz w:val="20"/>
                <w:szCs w:val="20"/>
              </w:rPr>
            </w:pPr>
          </w:p>
          <w:p w14:paraId="6AAAB3C1" w14:textId="77777777" w:rsidR="00746CAD" w:rsidRPr="002F1B17" w:rsidRDefault="00746CAD" w:rsidP="00F373DD">
            <w:pPr>
              <w:rPr>
                <w:rFonts w:asciiTheme="minorHAnsi" w:hAnsiTheme="minorHAnsi" w:cs="Arial"/>
                <w:sz w:val="20"/>
                <w:szCs w:val="20"/>
              </w:rPr>
            </w:pPr>
          </w:p>
          <w:p w14:paraId="31BEE7A1" w14:textId="77777777" w:rsidR="00746CAD" w:rsidRPr="002F1B17" w:rsidRDefault="00746CAD" w:rsidP="00F373DD">
            <w:pPr>
              <w:rPr>
                <w:rFonts w:asciiTheme="minorHAnsi" w:hAnsiTheme="minorHAnsi" w:cs="Arial"/>
                <w:sz w:val="20"/>
                <w:szCs w:val="20"/>
              </w:rPr>
            </w:pPr>
          </w:p>
          <w:p w14:paraId="03C8D047" w14:textId="77777777" w:rsidR="00746CAD" w:rsidRPr="002F1B17" w:rsidRDefault="00746CAD" w:rsidP="00F373DD">
            <w:pPr>
              <w:rPr>
                <w:rFonts w:asciiTheme="minorHAnsi" w:hAnsiTheme="minorHAnsi" w:cs="Arial"/>
                <w:sz w:val="20"/>
                <w:szCs w:val="20"/>
              </w:rPr>
            </w:pPr>
          </w:p>
          <w:p w14:paraId="49EADD87" w14:textId="77777777" w:rsidR="00746CAD" w:rsidRPr="002F1B17" w:rsidRDefault="00746CAD" w:rsidP="00F373DD">
            <w:pPr>
              <w:rPr>
                <w:rFonts w:asciiTheme="minorHAnsi" w:hAnsiTheme="minorHAnsi" w:cs="Arial"/>
                <w:sz w:val="20"/>
                <w:szCs w:val="20"/>
              </w:rPr>
            </w:pPr>
          </w:p>
          <w:p w14:paraId="5241648D" w14:textId="77777777" w:rsidR="00746CAD" w:rsidRPr="002F1B17" w:rsidRDefault="00746CAD" w:rsidP="00F373DD">
            <w:pPr>
              <w:rPr>
                <w:rFonts w:asciiTheme="minorHAnsi" w:hAnsiTheme="minorHAnsi" w:cs="Arial"/>
                <w:sz w:val="20"/>
                <w:szCs w:val="20"/>
              </w:rPr>
            </w:pPr>
          </w:p>
          <w:p w14:paraId="31BB4D44" w14:textId="77777777" w:rsidR="00746CAD" w:rsidRPr="002F1B17" w:rsidRDefault="00746CAD" w:rsidP="00F373DD">
            <w:pPr>
              <w:rPr>
                <w:rFonts w:asciiTheme="minorHAnsi" w:hAnsiTheme="minorHAnsi" w:cs="Arial"/>
                <w:sz w:val="20"/>
                <w:szCs w:val="20"/>
              </w:rPr>
            </w:pPr>
          </w:p>
          <w:p w14:paraId="798FED96" w14:textId="77777777" w:rsidR="00746CAD" w:rsidRPr="002F1B17" w:rsidRDefault="00746CAD" w:rsidP="00F373DD">
            <w:pPr>
              <w:rPr>
                <w:rFonts w:asciiTheme="minorHAnsi" w:hAnsiTheme="minorHAnsi" w:cs="Arial"/>
                <w:sz w:val="20"/>
                <w:szCs w:val="20"/>
              </w:rPr>
            </w:pPr>
          </w:p>
          <w:p w14:paraId="219A8310" w14:textId="77777777" w:rsidR="00746CAD" w:rsidRPr="002F1B17" w:rsidRDefault="00746CAD" w:rsidP="00F373DD">
            <w:pPr>
              <w:rPr>
                <w:rFonts w:asciiTheme="minorHAnsi" w:hAnsiTheme="minorHAnsi" w:cs="Arial"/>
                <w:sz w:val="20"/>
                <w:szCs w:val="20"/>
              </w:rPr>
            </w:pPr>
          </w:p>
          <w:p w14:paraId="3FA2C21F" w14:textId="77777777" w:rsidR="00746CAD" w:rsidRPr="002F1B17" w:rsidRDefault="00746CAD" w:rsidP="00F373DD">
            <w:pPr>
              <w:rPr>
                <w:rFonts w:asciiTheme="minorHAnsi" w:hAnsiTheme="minorHAnsi" w:cs="Arial"/>
                <w:sz w:val="20"/>
                <w:szCs w:val="20"/>
              </w:rPr>
            </w:pPr>
          </w:p>
          <w:p w14:paraId="61FDF9C6" w14:textId="77777777" w:rsidR="00746CAD" w:rsidRPr="002F1B17" w:rsidRDefault="00746CAD" w:rsidP="00F373DD">
            <w:pPr>
              <w:rPr>
                <w:rFonts w:asciiTheme="minorHAnsi" w:hAnsiTheme="minorHAnsi" w:cs="Arial"/>
                <w:sz w:val="20"/>
                <w:szCs w:val="20"/>
              </w:rPr>
            </w:pPr>
          </w:p>
          <w:p w14:paraId="67640AF3" w14:textId="77777777" w:rsidR="00746CAD" w:rsidRPr="002F1B17" w:rsidRDefault="00746CAD" w:rsidP="00F373DD">
            <w:pPr>
              <w:rPr>
                <w:rFonts w:asciiTheme="minorHAnsi" w:hAnsiTheme="minorHAnsi" w:cs="Arial"/>
                <w:sz w:val="20"/>
                <w:szCs w:val="20"/>
              </w:rPr>
            </w:pPr>
          </w:p>
          <w:p w14:paraId="04050D4F" w14:textId="77777777" w:rsidR="00746CAD" w:rsidRPr="002F1B17" w:rsidRDefault="00746CAD" w:rsidP="00F373DD">
            <w:pPr>
              <w:rPr>
                <w:rFonts w:asciiTheme="minorHAnsi" w:hAnsiTheme="minorHAnsi" w:cs="Arial"/>
                <w:sz w:val="20"/>
                <w:szCs w:val="20"/>
              </w:rPr>
            </w:pPr>
          </w:p>
          <w:p w14:paraId="50DC3AEF" w14:textId="77777777" w:rsidR="00746CAD" w:rsidRPr="002F1B17" w:rsidRDefault="00746CAD" w:rsidP="00F373DD">
            <w:pPr>
              <w:rPr>
                <w:rFonts w:asciiTheme="minorHAnsi" w:hAnsiTheme="minorHAnsi" w:cs="Arial"/>
                <w:sz w:val="20"/>
                <w:szCs w:val="20"/>
              </w:rPr>
            </w:pPr>
          </w:p>
          <w:p w14:paraId="2BCDB53F" w14:textId="77777777" w:rsidR="00746CAD" w:rsidRPr="002F1B17" w:rsidRDefault="00746CAD" w:rsidP="00F373DD">
            <w:pPr>
              <w:rPr>
                <w:rFonts w:asciiTheme="minorHAnsi" w:hAnsiTheme="minorHAnsi" w:cs="Arial"/>
                <w:sz w:val="20"/>
                <w:szCs w:val="20"/>
              </w:rPr>
            </w:pPr>
          </w:p>
          <w:p w14:paraId="0DAF043C" w14:textId="77777777" w:rsidR="00746CAD" w:rsidRPr="002F1B17" w:rsidRDefault="00746CAD" w:rsidP="00F373DD">
            <w:pPr>
              <w:rPr>
                <w:rFonts w:asciiTheme="minorHAnsi" w:hAnsiTheme="minorHAnsi" w:cs="Arial"/>
                <w:sz w:val="20"/>
                <w:szCs w:val="20"/>
              </w:rPr>
            </w:pPr>
          </w:p>
          <w:p w14:paraId="0E423D2E" w14:textId="77777777" w:rsidR="00746CAD" w:rsidRPr="002F1B17" w:rsidRDefault="00746CAD" w:rsidP="00F373DD">
            <w:pPr>
              <w:rPr>
                <w:rFonts w:asciiTheme="minorHAnsi" w:hAnsiTheme="minorHAnsi" w:cs="Arial"/>
                <w:sz w:val="20"/>
                <w:szCs w:val="20"/>
              </w:rPr>
            </w:pPr>
          </w:p>
          <w:p w14:paraId="1E31B6D9" w14:textId="77777777" w:rsidR="00746CAD" w:rsidRPr="002F1B17" w:rsidRDefault="00746CAD" w:rsidP="00F373DD">
            <w:pPr>
              <w:rPr>
                <w:rFonts w:asciiTheme="minorHAnsi" w:hAnsiTheme="minorHAnsi" w:cs="Arial"/>
                <w:sz w:val="20"/>
                <w:szCs w:val="20"/>
              </w:rPr>
            </w:pPr>
          </w:p>
          <w:p w14:paraId="744071F4" w14:textId="77777777" w:rsidR="00746CAD" w:rsidRPr="002F1B17" w:rsidRDefault="00746CAD" w:rsidP="00F373DD">
            <w:pPr>
              <w:rPr>
                <w:rFonts w:asciiTheme="minorHAnsi" w:hAnsiTheme="minorHAnsi" w:cs="Arial"/>
                <w:sz w:val="20"/>
                <w:szCs w:val="20"/>
              </w:rPr>
            </w:pPr>
          </w:p>
          <w:p w14:paraId="676096A6" w14:textId="77777777" w:rsidR="00746CAD" w:rsidRPr="002F1B17" w:rsidRDefault="00746CAD" w:rsidP="00F373DD">
            <w:pPr>
              <w:rPr>
                <w:rFonts w:asciiTheme="minorHAnsi" w:hAnsiTheme="minorHAnsi" w:cs="Arial"/>
                <w:sz w:val="20"/>
                <w:szCs w:val="20"/>
              </w:rPr>
            </w:pPr>
          </w:p>
          <w:p w14:paraId="7F8045A1" w14:textId="77777777" w:rsidR="00746CAD" w:rsidRPr="002F1B17" w:rsidRDefault="00746CAD" w:rsidP="00F373DD">
            <w:pPr>
              <w:rPr>
                <w:rFonts w:asciiTheme="minorHAnsi" w:hAnsiTheme="minorHAnsi" w:cs="Arial"/>
                <w:sz w:val="20"/>
                <w:szCs w:val="20"/>
              </w:rPr>
            </w:pPr>
          </w:p>
          <w:p w14:paraId="76FC1DD5" w14:textId="77777777" w:rsidR="00746CAD" w:rsidRPr="002F1B17" w:rsidRDefault="00746CAD" w:rsidP="00F373DD">
            <w:pPr>
              <w:rPr>
                <w:rFonts w:asciiTheme="minorHAnsi" w:hAnsiTheme="minorHAnsi" w:cs="Arial"/>
                <w:sz w:val="20"/>
                <w:szCs w:val="20"/>
              </w:rPr>
            </w:pPr>
          </w:p>
          <w:p w14:paraId="41116765" w14:textId="77777777" w:rsidR="00746CAD" w:rsidRPr="002F1B17" w:rsidRDefault="00746CAD" w:rsidP="00F373DD">
            <w:pPr>
              <w:rPr>
                <w:rFonts w:asciiTheme="minorHAnsi" w:hAnsiTheme="minorHAnsi" w:cs="Arial"/>
                <w:sz w:val="20"/>
                <w:szCs w:val="20"/>
              </w:rPr>
            </w:pPr>
          </w:p>
          <w:p w14:paraId="53B860A3" w14:textId="77777777" w:rsidR="00746CAD" w:rsidRPr="002F1B17" w:rsidRDefault="00746CAD" w:rsidP="00F373DD">
            <w:pPr>
              <w:rPr>
                <w:rFonts w:asciiTheme="minorHAnsi" w:hAnsiTheme="minorHAnsi" w:cs="Arial"/>
                <w:sz w:val="20"/>
                <w:szCs w:val="20"/>
              </w:rPr>
            </w:pPr>
          </w:p>
          <w:p w14:paraId="636029F9" w14:textId="77777777" w:rsidR="00746CAD" w:rsidRPr="002F1B17" w:rsidRDefault="00746CAD" w:rsidP="00F373DD">
            <w:pPr>
              <w:rPr>
                <w:rFonts w:asciiTheme="minorHAnsi" w:hAnsiTheme="minorHAnsi" w:cs="Arial"/>
                <w:sz w:val="20"/>
                <w:szCs w:val="20"/>
              </w:rPr>
            </w:pPr>
          </w:p>
          <w:p w14:paraId="7B3730B6" w14:textId="77777777" w:rsidR="00746CAD" w:rsidRPr="002F1B17" w:rsidRDefault="00746CAD" w:rsidP="00F373DD">
            <w:pPr>
              <w:rPr>
                <w:rFonts w:asciiTheme="minorHAnsi" w:hAnsiTheme="minorHAnsi" w:cs="Arial"/>
                <w:sz w:val="20"/>
                <w:szCs w:val="20"/>
              </w:rPr>
            </w:pPr>
          </w:p>
          <w:p w14:paraId="0F54AE9B" w14:textId="77777777" w:rsidR="00746CAD" w:rsidRPr="002F1B17" w:rsidRDefault="00746CAD" w:rsidP="00F373DD">
            <w:pPr>
              <w:rPr>
                <w:rFonts w:asciiTheme="minorHAnsi" w:hAnsiTheme="minorHAnsi" w:cs="Arial"/>
                <w:sz w:val="20"/>
                <w:szCs w:val="20"/>
              </w:rPr>
            </w:pPr>
          </w:p>
          <w:p w14:paraId="3EBB26C8" w14:textId="77777777" w:rsidR="00746CAD" w:rsidRPr="002F1B17" w:rsidRDefault="00746CAD" w:rsidP="00F373DD">
            <w:pPr>
              <w:rPr>
                <w:rFonts w:asciiTheme="minorHAnsi" w:hAnsiTheme="minorHAnsi" w:cs="Arial"/>
                <w:sz w:val="20"/>
                <w:szCs w:val="20"/>
              </w:rPr>
            </w:pPr>
          </w:p>
          <w:p w14:paraId="2CCBA285" w14:textId="77777777" w:rsidR="00746CAD" w:rsidRPr="002F1B17" w:rsidRDefault="00746CAD" w:rsidP="00F373DD">
            <w:pPr>
              <w:rPr>
                <w:rFonts w:asciiTheme="minorHAnsi" w:hAnsiTheme="minorHAnsi" w:cs="Arial"/>
                <w:sz w:val="20"/>
                <w:szCs w:val="20"/>
              </w:rPr>
            </w:pPr>
          </w:p>
          <w:p w14:paraId="1B269652" w14:textId="77777777" w:rsidR="00746CAD" w:rsidRDefault="00746CAD" w:rsidP="00F373DD">
            <w:pPr>
              <w:rPr>
                <w:rFonts w:asciiTheme="minorHAnsi" w:hAnsiTheme="minorHAnsi" w:cs="Arial"/>
                <w:sz w:val="20"/>
                <w:szCs w:val="20"/>
              </w:rPr>
            </w:pPr>
          </w:p>
          <w:p w14:paraId="32617EA3" w14:textId="77777777" w:rsidR="00F404E5" w:rsidRDefault="00F404E5" w:rsidP="00F373DD">
            <w:pPr>
              <w:rPr>
                <w:rFonts w:asciiTheme="minorHAnsi" w:hAnsiTheme="minorHAnsi" w:cs="Arial"/>
                <w:sz w:val="20"/>
                <w:szCs w:val="20"/>
              </w:rPr>
            </w:pPr>
          </w:p>
          <w:p w14:paraId="61440B8E" w14:textId="77777777" w:rsidR="00F404E5" w:rsidRDefault="00F404E5" w:rsidP="00F373DD">
            <w:pPr>
              <w:rPr>
                <w:rFonts w:asciiTheme="minorHAnsi" w:hAnsiTheme="minorHAnsi" w:cs="Arial"/>
                <w:sz w:val="20"/>
                <w:szCs w:val="20"/>
              </w:rPr>
            </w:pPr>
          </w:p>
          <w:p w14:paraId="0A7C2659" w14:textId="77777777" w:rsidR="00F404E5" w:rsidRDefault="00F404E5" w:rsidP="00F373DD">
            <w:pPr>
              <w:rPr>
                <w:rFonts w:asciiTheme="minorHAnsi" w:hAnsiTheme="minorHAnsi" w:cs="Arial"/>
                <w:sz w:val="20"/>
                <w:szCs w:val="20"/>
              </w:rPr>
            </w:pPr>
          </w:p>
          <w:p w14:paraId="57D7DD0D" w14:textId="77777777" w:rsidR="00F404E5" w:rsidRDefault="00F404E5" w:rsidP="00F373DD">
            <w:pPr>
              <w:rPr>
                <w:rFonts w:asciiTheme="minorHAnsi" w:hAnsiTheme="minorHAnsi" w:cs="Arial"/>
                <w:sz w:val="20"/>
                <w:szCs w:val="20"/>
              </w:rPr>
            </w:pPr>
          </w:p>
          <w:p w14:paraId="0F4828D2" w14:textId="77777777" w:rsidR="00F373DD" w:rsidRDefault="00F373DD" w:rsidP="00F373DD">
            <w:pPr>
              <w:rPr>
                <w:rFonts w:asciiTheme="minorHAnsi" w:hAnsiTheme="minorHAnsi" w:cs="Arial"/>
                <w:sz w:val="20"/>
                <w:szCs w:val="20"/>
              </w:rPr>
            </w:pPr>
          </w:p>
          <w:p w14:paraId="5E52C5BF" w14:textId="77777777" w:rsidR="00B63821" w:rsidRDefault="00B63821" w:rsidP="00F373DD">
            <w:pPr>
              <w:rPr>
                <w:rFonts w:asciiTheme="minorHAnsi" w:hAnsiTheme="minorHAnsi" w:cs="Arial"/>
                <w:sz w:val="20"/>
                <w:szCs w:val="20"/>
              </w:rPr>
            </w:pPr>
          </w:p>
          <w:p w14:paraId="287918D7" w14:textId="77777777" w:rsidR="00B63821" w:rsidRDefault="00B63821" w:rsidP="00F373DD">
            <w:pPr>
              <w:rPr>
                <w:rFonts w:asciiTheme="minorHAnsi" w:hAnsiTheme="minorHAnsi" w:cs="Arial"/>
                <w:sz w:val="20"/>
                <w:szCs w:val="20"/>
              </w:rPr>
            </w:pPr>
          </w:p>
          <w:p w14:paraId="48BAAB86" w14:textId="77777777" w:rsidR="00F373DD" w:rsidRDefault="00F373DD" w:rsidP="00F373DD">
            <w:pPr>
              <w:rPr>
                <w:rFonts w:asciiTheme="minorHAnsi" w:hAnsiTheme="minorHAnsi" w:cs="Arial"/>
                <w:sz w:val="20"/>
                <w:szCs w:val="20"/>
              </w:rPr>
            </w:pPr>
          </w:p>
          <w:p w14:paraId="3C530F18" w14:textId="77777777" w:rsidR="00173FE9" w:rsidRDefault="00173FE9" w:rsidP="00F373DD">
            <w:pPr>
              <w:rPr>
                <w:rFonts w:asciiTheme="minorHAnsi" w:hAnsiTheme="minorHAnsi" w:cs="Arial"/>
                <w:sz w:val="20"/>
                <w:szCs w:val="20"/>
              </w:rPr>
            </w:pPr>
          </w:p>
          <w:p w14:paraId="5976D645" w14:textId="77777777" w:rsidR="00173FE9" w:rsidRDefault="00173FE9" w:rsidP="00F373DD">
            <w:pPr>
              <w:rPr>
                <w:rFonts w:asciiTheme="minorHAnsi" w:hAnsiTheme="minorHAnsi" w:cs="Arial"/>
                <w:sz w:val="20"/>
                <w:szCs w:val="20"/>
              </w:rPr>
            </w:pPr>
          </w:p>
          <w:p w14:paraId="3F070B01" w14:textId="77777777" w:rsidR="00960339" w:rsidRDefault="00960339" w:rsidP="00F373DD">
            <w:pPr>
              <w:rPr>
                <w:rFonts w:asciiTheme="minorHAnsi" w:hAnsiTheme="minorHAnsi" w:cs="Arial"/>
                <w:sz w:val="20"/>
                <w:szCs w:val="20"/>
              </w:rPr>
            </w:pPr>
          </w:p>
          <w:p w14:paraId="0C3DFB76" w14:textId="77777777" w:rsidR="00746CAD" w:rsidRPr="002F1B17" w:rsidRDefault="00746CAD" w:rsidP="00F373DD">
            <w:pPr>
              <w:rPr>
                <w:rFonts w:asciiTheme="minorHAnsi" w:hAnsiTheme="minorHAnsi" w:cs="Arial"/>
                <w:sz w:val="20"/>
                <w:szCs w:val="20"/>
              </w:rPr>
            </w:pPr>
            <w:r w:rsidRPr="002F1B17">
              <w:rPr>
                <w:rFonts w:asciiTheme="minorHAnsi" w:hAnsiTheme="minorHAnsi" w:cs="Arial"/>
                <w:sz w:val="20"/>
                <w:szCs w:val="20"/>
              </w:rPr>
              <w:t>3.5</w:t>
            </w:r>
          </w:p>
          <w:p w14:paraId="40E48607" w14:textId="77777777" w:rsidR="00746CAD" w:rsidRPr="002F1B17" w:rsidRDefault="00746CAD" w:rsidP="00F373DD">
            <w:pPr>
              <w:rPr>
                <w:rFonts w:asciiTheme="minorHAnsi" w:hAnsiTheme="minorHAnsi" w:cs="Arial"/>
                <w:sz w:val="20"/>
                <w:szCs w:val="20"/>
              </w:rPr>
            </w:pPr>
            <w:r w:rsidRPr="002F1B17">
              <w:rPr>
                <w:rFonts w:asciiTheme="minorHAnsi" w:hAnsiTheme="minorHAnsi" w:cs="Arial"/>
                <w:sz w:val="20"/>
                <w:szCs w:val="20"/>
              </w:rPr>
              <w:t>Noción de variable didáctica y su papel en la selección y diseño de situaciones problemáticas.</w:t>
            </w:r>
          </w:p>
        </w:tc>
        <w:tc>
          <w:tcPr>
            <w:tcW w:w="687" w:type="pct"/>
          </w:tcPr>
          <w:p w14:paraId="19F6A22C" w14:textId="77777777" w:rsidR="00746CAD" w:rsidRPr="002F1B17" w:rsidRDefault="00746CAD" w:rsidP="00F373DD">
            <w:pPr>
              <w:rPr>
                <w:rFonts w:asciiTheme="minorHAnsi" w:hAnsiTheme="minorHAnsi" w:cs="Arial"/>
                <w:bCs/>
                <w:sz w:val="20"/>
                <w:szCs w:val="20"/>
              </w:rPr>
            </w:pPr>
            <w:r w:rsidRPr="002F1B17">
              <w:rPr>
                <w:rFonts w:asciiTheme="minorHAnsi" w:hAnsiTheme="minorHAnsi" w:cs="Arial"/>
                <w:bCs/>
                <w:sz w:val="20"/>
                <w:szCs w:val="20"/>
              </w:rPr>
              <w:lastRenderedPageBreak/>
              <w:t>3.</w:t>
            </w:r>
            <w:r w:rsidR="008557DD" w:rsidRPr="002F1B17">
              <w:rPr>
                <w:rFonts w:asciiTheme="minorHAnsi" w:hAnsiTheme="minorHAnsi" w:cs="Arial"/>
                <w:bCs/>
                <w:sz w:val="20"/>
                <w:szCs w:val="20"/>
              </w:rPr>
              <w:t>1</w:t>
            </w:r>
          </w:p>
          <w:p w14:paraId="25B82D7B" w14:textId="77777777" w:rsidR="00746CAD" w:rsidRPr="002F1B17" w:rsidRDefault="00746CAD" w:rsidP="00F373DD">
            <w:pPr>
              <w:rPr>
                <w:rFonts w:asciiTheme="minorHAnsi" w:hAnsiTheme="minorHAnsi" w:cs="Arial"/>
                <w:bCs/>
                <w:sz w:val="20"/>
                <w:szCs w:val="20"/>
              </w:rPr>
            </w:pPr>
          </w:p>
          <w:p w14:paraId="25B583B4" w14:textId="77777777" w:rsidR="00746CAD" w:rsidRPr="002F1B17" w:rsidRDefault="00746CAD" w:rsidP="00F373DD">
            <w:pPr>
              <w:rPr>
                <w:rFonts w:asciiTheme="minorHAnsi" w:hAnsiTheme="minorHAnsi" w:cs="Arial"/>
                <w:bCs/>
                <w:sz w:val="20"/>
                <w:szCs w:val="20"/>
              </w:rPr>
            </w:pPr>
            <w:r w:rsidRPr="002F1B17">
              <w:rPr>
                <w:rFonts w:asciiTheme="minorHAnsi" w:hAnsiTheme="minorHAnsi" w:cs="Arial"/>
                <w:bCs/>
                <w:sz w:val="20"/>
                <w:szCs w:val="20"/>
              </w:rPr>
              <w:t xml:space="preserve">-Análisis de los textos sobre resolución de problemas </w:t>
            </w:r>
          </w:p>
          <w:p w14:paraId="3F8A56D3" w14:textId="77777777" w:rsidR="00746CAD" w:rsidRPr="002F1B17" w:rsidRDefault="00746CAD" w:rsidP="00F373DD">
            <w:pPr>
              <w:rPr>
                <w:rFonts w:asciiTheme="minorHAnsi" w:hAnsiTheme="minorHAnsi" w:cs="Arial"/>
                <w:bCs/>
                <w:sz w:val="20"/>
                <w:szCs w:val="20"/>
              </w:rPr>
            </w:pPr>
          </w:p>
          <w:p w14:paraId="3931AC9A" w14:textId="77777777" w:rsidR="00746CAD" w:rsidRPr="002F1B17" w:rsidRDefault="00746CAD" w:rsidP="00F373DD">
            <w:pPr>
              <w:rPr>
                <w:rFonts w:asciiTheme="minorHAnsi" w:hAnsiTheme="minorHAnsi" w:cs="Arial"/>
                <w:sz w:val="20"/>
                <w:szCs w:val="20"/>
                <w:shd w:val="clear" w:color="auto" w:fill="FFFFFF"/>
              </w:rPr>
            </w:pPr>
            <w:r w:rsidRPr="002F1B17">
              <w:rPr>
                <w:rFonts w:asciiTheme="minorHAnsi" w:hAnsiTheme="minorHAnsi" w:cs="Arial"/>
                <w:sz w:val="20"/>
                <w:szCs w:val="20"/>
              </w:rPr>
              <w:t>-Identificar en cada uno de los textos los elementos vinculados con la resolución de problemas en el contexto de las operaciones aritméticas básicas.</w:t>
            </w:r>
          </w:p>
          <w:p w14:paraId="41B76284" w14:textId="77777777" w:rsidR="00746CAD" w:rsidRPr="002F1B17" w:rsidRDefault="00746CAD" w:rsidP="00F373DD">
            <w:pPr>
              <w:rPr>
                <w:rFonts w:asciiTheme="minorHAnsi" w:hAnsiTheme="minorHAnsi" w:cs="Arial"/>
                <w:sz w:val="20"/>
                <w:szCs w:val="20"/>
              </w:rPr>
            </w:pPr>
          </w:p>
          <w:p w14:paraId="334B423D" w14:textId="77777777" w:rsidR="00746CAD" w:rsidRPr="002F1B17" w:rsidRDefault="00746CAD" w:rsidP="00F373DD">
            <w:pPr>
              <w:rPr>
                <w:rFonts w:asciiTheme="minorHAnsi" w:hAnsiTheme="minorHAnsi" w:cs="Arial"/>
                <w:sz w:val="20"/>
                <w:szCs w:val="20"/>
                <w:shd w:val="clear" w:color="auto" w:fill="FFFFFF"/>
              </w:rPr>
            </w:pPr>
            <w:r w:rsidRPr="002F1B17">
              <w:rPr>
                <w:rFonts w:asciiTheme="minorHAnsi" w:hAnsiTheme="minorHAnsi" w:cs="Arial"/>
                <w:sz w:val="20"/>
                <w:szCs w:val="20"/>
              </w:rPr>
              <w:t>-Redactar problemas que se relacionen con las operaciones básicas.</w:t>
            </w:r>
          </w:p>
          <w:p w14:paraId="6938E14B" w14:textId="77777777" w:rsidR="00746CAD" w:rsidRPr="002F1B17" w:rsidRDefault="00746CAD" w:rsidP="00F373DD">
            <w:pPr>
              <w:rPr>
                <w:rFonts w:asciiTheme="minorHAnsi" w:hAnsiTheme="minorHAnsi" w:cs="Arial"/>
                <w:sz w:val="20"/>
                <w:szCs w:val="20"/>
                <w:shd w:val="clear" w:color="auto" w:fill="FFFFFF"/>
              </w:rPr>
            </w:pPr>
          </w:p>
          <w:p w14:paraId="4627F0DC" w14:textId="77777777" w:rsidR="00746CAD" w:rsidRPr="002F1B17" w:rsidRDefault="00746CAD" w:rsidP="00F373DD">
            <w:pPr>
              <w:rPr>
                <w:rFonts w:asciiTheme="minorHAnsi" w:hAnsiTheme="minorHAnsi" w:cs="Arial"/>
                <w:sz w:val="20"/>
                <w:szCs w:val="20"/>
                <w:shd w:val="clear" w:color="auto" w:fill="FFFFFF"/>
              </w:rPr>
            </w:pPr>
            <w:r w:rsidRPr="002F1B17">
              <w:rPr>
                <w:rFonts w:asciiTheme="minorHAnsi" w:hAnsiTheme="minorHAnsi" w:cs="Arial"/>
                <w:sz w:val="20"/>
                <w:szCs w:val="20"/>
                <w:shd w:val="clear" w:color="auto" w:fill="FFFFFF"/>
              </w:rPr>
              <w:t>-Elaborar un reporte sobre lo observado en el video  “CLASE 4”</w:t>
            </w:r>
          </w:p>
          <w:p w14:paraId="054FF002" w14:textId="77777777" w:rsidR="00746CAD" w:rsidRPr="002F1B17" w:rsidRDefault="00746CAD" w:rsidP="00F373DD">
            <w:pPr>
              <w:rPr>
                <w:rFonts w:asciiTheme="minorHAnsi" w:hAnsiTheme="minorHAnsi" w:cs="Arial"/>
                <w:sz w:val="20"/>
                <w:szCs w:val="20"/>
                <w:shd w:val="clear" w:color="auto" w:fill="FFFFFF"/>
              </w:rPr>
            </w:pPr>
          </w:p>
          <w:p w14:paraId="66B72629" w14:textId="77777777" w:rsidR="00746CAD" w:rsidRPr="002F1B17" w:rsidRDefault="00746CAD" w:rsidP="00F373DD">
            <w:pPr>
              <w:rPr>
                <w:rFonts w:asciiTheme="minorHAnsi" w:hAnsiTheme="minorHAnsi" w:cs="Arial"/>
                <w:sz w:val="20"/>
                <w:szCs w:val="20"/>
                <w:shd w:val="clear" w:color="auto" w:fill="FFFFFF"/>
              </w:rPr>
            </w:pPr>
          </w:p>
          <w:p w14:paraId="1B3FDDE5" w14:textId="77777777" w:rsidR="00746CAD" w:rsidRDefault="00746CAD" w:rsidP="00F373DD">
            <w:pPr>
              <w:rPr>
                <w:rFonts w:asciiTheme="minorHAnsi" w:hAnsiTheme="minorHAnsi" w:cs="Arial"/>
                <w:sz w:val="20"/>
                <w:szCs w:val="20"/>
              </w:rPr>
            </w:pPr>
          </w:p>
          <w:p w14:paraId="7C305C5A" w14:textId="77777777" w:rsidR="0000307F" w:rsidRDefault="0000307F" w:rsidP="00F373DD">
            <w:pPr>
              <w:rPr>
                <w:rFonts w:asciiTheme="minorHAnsi" w:hAnsiTheme="minorHAnsi" w:cs="Arial"/>
                <w:sz w:val="20"/>
                <w:szCs w:val="20"/>
              </w:rPr>
            </w:pPr>
          </w:p>
          <w:p w14:paraId="6653D171" w14:textId="77777777" w:rsidR="0000307F" w:rsidRDefault="0000307F" w:rsidP="00F373DD">
            <w:pPr>
              <w:rPr>
                <w:rFonts w:asciiTheme="minorHAnsi" w:hAnsiTheme="minorHAnsi" w:cs="Arial"/>
                <w:sz w:val="20"/>
                <w:szCs w:val="20"/>
              </w:rPr>
            </w:pPr>
          </w:p>
          <w:p w14:paraId="3896D9DB" w14:textId="77777777" w:rsidR="0000307F" w:rsidRDefault="0000307F" w:rsidP="00F373DD">
            <w:pPr>
              <w:rPr>
                <w:rFonts w:asciiTheme="minorHAnsi" w:hAnsiTheme="minorHAnsi" w:cs="Arial"/>
                <w:sz w:val="20"/>
                <w:szCs w:val="20"/>
              </w:rPr>
            </w:pPr>
          </w:p>
          <w:p w14:paraId="0E307F6D" w14:textId="77777777" w:rsidR="0000307F" w:rsidRDefault="0000307F" w:rsidP="00F373DD">
            <w:pPr>
              <w:rPr>
                <w:rFonts w:asciiTheme="minorHAnsi" w:hAnsiTheme="minorHAnsi" w:cs="Arial"/>
                <w:sz w:val="20"/>
                <w:szCs w:val="20"/>
              </w:rPr>
            </w:pPr>
          </w:p>
          <w:p w14:paraId="75953C68" w14:textId="77777777" w:rsidR="0000307F" w:rsidRDefault="0000307F" w:rsidP="00F373DD">
            <w:pPr>
              <w:rPr>
                <w:rFonts w:asciiTheme="minorHAnsi" w:hAnsiTheme="minorHAnsi" w:cs="Arial"/>
                <w:sz w:val="20"/>
                <w:szCs w:val="20"/>
              </w:rPr>
            </w:pPr>
          </w:p>
          <w:p w14:paraId="793B4A61" w14:textId="77777777" w:rsidR="0000307F" w:rsidRDefault="0000307F" w:rsidP="00F373DD">
            <w:pPr>
              <w:rPr>
                <w:rFonts w:asciiTheme="minorHAnsi" w:hAnsiTheme="minorHAnsi" w:cs="Arial"/>
                <w:sz w:val="20"/>
                <w:szCs w:val="20"/>
              </w:rPr>
            </w:pPr>
          </w:p>
          <w:p w14:paraId="72A15AF4" w14:textId="77777777" w:rsidR="0000307F" w:rsidRDefault="0000307F" w:rsidP="00F373DD">
            <w:pPr>
              <w:rPr>
                <w:rFonts w:asciiTheme="minorHAnsi" w:hAnsiTheme="minorHAnsi" w:cs="Arial"/>
                <w:sz w:val="20"/>
                <w:szCs w:val="20"/>
              </w:rPr>
            </w:pPr>
          </w:p>
          <w:p w14:paraId="332B3C40" w14:textId="77777777" w:rsidR="0000307F" w:rsidRDefault="0000307F" w:rsidP="00F373DD">
            <w:pPr>
              <w:rPr>
                <w:rFonts w:asciiTheme="minorHAnsi" w:hAnsiTheme="minorHAnsi" w:cs="Arial"/>
                <w:sz w:val="20"/>
                <w:szCs w:val="20"/>
              </w:rPr>
            </w:pPr>
          </w:p>
          <w:p w14:paraId="1CB33599" w14:textId="77777777" w:rsidR="00C86E77" w:rsidRDefault="00C86E77" w:rsidP="00F373DD">
            <w:pPr>
              <w:rPr>
                <w:rFonts w:asciiTheme="minorHAnsi" w:hAnsiTheme="minorHAnsi" w:cs="Arial"/>
                <w:sz w:val="20"/>
                <w:szCs w:val="20"/>
              </w:rPr>
            </w:pPr>
          </w:p>
          <w:p w14:paraId="221BF9F6" w14:textId="77777777" w:rsidR="00C86E77" w:rsidRDefault="00C86E77" w:rsidP="00F373DD">
            <w:pPr>
              <w:rPr>
                <w:rFonts w:asciiTheme="minorHAnsi" w:hAnsiTheme="minorHAnsi" w:cs="Arial"/>
                <w:sz w:val="20"/>
                <w:szCs w:val="20"/>
              </w:rPr>
            </w:pPr>
          </w:p>
          <w:p w14:paraId="265121DE" w14:textId="77777777" w:rsidR="00392EC0" w:rsidRDefault="00392EC0" w:rsidP="00F373DD">
            <w:pPr>
              <w:rPr>
                <w:rFonts w:asciiTheme="minorHAnsi" w:hAnsiTheme="minorHAnsi" w:cs="Arial"/>
                <w:sz w:val="20"/>
                <w:szCs w:val="20"/>
              </w:rPr>
            </w:pPr>
          </w:p>
          <w:p w14:paraId="118D10C7" w14:textId="77777777" w:rsidR="00C86E77" w:rsidRDefault="00C86E77" w:rsidP="00F373DD">
            <w:pPr>
              <w:rPr>
                <w:rFonts w:asciiTheme="minorHAnsi" w:hAnsiTheme="minorHAnsi" w:cs="Arial"/>
                <w:sz w:val="20"/>
                <w:szCs w:val="20"/>
              </w:rPr>
            </w:pPr>
          </w:p>
          <w:p w14:paraId="6BC94E93" w14:textId="77777777" w:rsidR="00746CAD" w:rsidRPr="002F1B17" w:rsidRDefault="00746CAD" w:rsidP="00F373DD">
            <w:pPr>
              <w:rPr>
                <w:rFonts w:asciiTheme="minorHAnsi" w:hAnsiTheme="minorHAnsi" w:cs="Arial"/>
                <w:sz w:val="20"/>
                <w:szCs w:val="20"/>
              </w:rPr>
            </w:pPr>
            <w:r w:rsidRPr="002F1B17">
              <w:rPr>
                <w:rFonts w:asciiTheme="minorHAnsi" w:hAnsiTheme="minorHAnsi" w:cs="Arial"/>
                <w:sz w:val="20"/>
                <w:szCs w:val="20"/>
              </w:rPr>
              <w:lastRenderedPageBreak/>
              <w:t xml:space="preserve">-Revisar las actividades relacionadas con las propiedades de las operaciones de suma y multiplicación incluidas en </w:t>
            </w:r>
            <w:proofErr w:type="spellStart"/>
            <w:r w:rsidRPr="002F1B17">
              <w:rPr>
                <w:rFonts w:asciiTheme="minorHAnsi" w:hAnsiTheme="minorHAnsi" w:cs="Arial"/>
                <w:bCs/>
                <w:sz w:val="20"/>
                <w:szCs w:val="20"/>
              </w:rPr>
              <w:t>Isoda</w:t>
            </w:r>
            <w:proofErr w:type="spellEnd"/>
            <w:r w:rsidRPr="002F1B17">
              <w:rPr>
                <w:rFonts w:asciiTheme="minorHAnsi" w:hAnsiTheme="minorHAnsi" w:cs="Arial"/>
                <w:bCs/>
                <w:sz w:val="20"/>
                <w:szCs w:val="20"/>
              </w:rPr>
              <w:t>, M. y Cedillo, T. , (eds.). (2012)</w:t>
            </w:r>
            <w:r w:rsidRPr="002F1B17">
              <w:rPr>
                <w:rFonts w:asciiTheme="minorHAnsi" w:hAnsiTheme="minorHAnsi" w:cs="Arial"/>
                <w:sz w:val="20"/>
                <w:szCs w:val="20"/>
              </w:rPr>
              <w:t>:</w:t>
            </w:r>
          </w:p>
          <w:p w14:paraId="24D844A8" w14:textId="77777777" w:rsidR="00746CAD" w:rsidRPr="002F1B17" w:rsidRDefault="00746CAD" w:rsidP="00F373DD">
            <w:pPr>
              <w:jc w:val="both"/>
              <w:rPr>
                <w:rFonts w:asciiTheme="minorHAnsi" w:hAnsiTheme="minorHAnsi" w:cs="Arial"/>
                <w:bCs/>
                <w:sz w:val="20"/>
                <w:szCs w:val="20"/>
              </w:rPr>
            </w:pPr>
            <w:r w:rsidRPr="002F1B17">
              <w:rPr>
                <w:rFonts w:asciiTheme="minorHAnsi" w:hAnsiTheme="minorHAnsi" w:cs="Arial"/>
                <w:bCs/>
                <w:sz w:val="20"/>
                <w:szCs w:val="20"/>
              </w:rPr>
              <w:t xml:space="preserve">Tomo II, Vol. 1, pp. </w:t>
            </w:r>
            <w:r w:rsidRPr="002F1B17">
              <w:rPr>
                <w:rFonts w:asciiTheme="minorHAnsi" w:hAnsiTheme="minorHAnsi" w:cs="Arial"/>
                <w:sz w:val="20"/>
                <w:szCs w:val="20"/>
              </w:rPr>
              <w:t>24, 25, 27, 28 y 32, 35-38, 88-91</w:t>
            </w:r>
            <w:r w:rsidRPr="002F1B17">
              <w:rPr>
                <w:rFonts w:asciiTheme="minorHAnsi" w:hAnsiTheme="minorHAnsi" w:cs="Arial"/>
                <w:bCs/>
                <w:sz w:val="20"/>
                <w:szCs w:val="20"/>
              </w:rPr>
              <w:t>.</w:t>
            </w:r>
          </w:p>
          <w:p w14:paraId="17CEA033" w14:textId="77777777" w:rsidR="00746CAD" w:rsidRPr="002F1B17" w:rsidRDefault="00746CAD" w:rsidP="00F373DD">
            <w:pPr>
              <w:jc w:val="both"/>
              <w:rPr>
                <w:rFonts w:asciiTheme="minorHAnsi" w:hAnsiTheme="minorHAnsi" w:cs="Arial"/>
                <w:bCs/>
                <w:sz w:val="20"/>
                <w:szCs w:val="20"/>
              </w:rPr>
            </w:pPr>
          </w:p>
          <w:p w14:paraId="6CE47CB9" w14:textId="77777777" w:rsidR="00746CAD" w:rsidRPr="002F1B17" w:rsidRDefault="00746CAD" w:rsidP="00F373DD">
            <w:pPr>
              <w:rPr>
                <w:rFonts w:asciiTheme="minorHAnsi" w:hAnsiTheme="minorHAnsi" w:cs="Arial"/>
                <w:sz w:val="20"/>
                <w:szCs w:val="20"/>
              </w:rPr>
            </w:pPr>
            <w:r w:rsidRPr="002F1B17">
              <w:rPr>
                <w:rFonts w:asciiTheme="minorHAnsi" w:hAnsiTheme="minorHAnsi" w:cs="Arial"/>
                <w:bCs/>
                <w:sz w:val="20"/>
                <w:szCs w:val="20"/>
              </w:rPr>
              <w:t>-</w:t>
            </w:r>
            <w:r w:rsidRPr="002F1B17">
              <w:rPr>
                <w:rFonts w:asciiTheme="minorHAnsi" w:hAnsiTheme="minorHAnsi" w:cs="Arial"/>
                <w:sz w:val="20"/>
                <w:szCs w:val="20"/>
              </w:rPr>
              <w:t xml:space="preserve"> Resuelve problemas que implican el uso de las propiedades de la suma y la multiplicación, así como la relación entre sus componentes.</w:t>
            </w:r>
          </w:p>
          <w:p w14:paraId="1491A7E4" w14:textId="77777777" w:rsidR="00746CAD" w:rsidRPr="002F1B17" w:rsidRDefault="00746CAD" w:rsidP="00F373DD">
            <w:pPr>
              <w:contextualSpacing/>
              <w:rPr>
                <w:rFonts w:asciiTheme="minorHAnsi" w:eastAsia="Calibri" w:hAnsiTheme="minorHAnsi" w:cs="Arial"/>
                <w:sz w:val="20"/>
                <w:szCs w:val="20"/>
              </w:rPr>
            </w:pPr>
          </w:p>
          <w:p w14:paraId="32E291D9" w14:textId="77777777" w:rsidR="00746CAD" w:rsidRPr="002F1B17" w:rsidRDefault="00746CAD" w:rsidP="00F373DD">
            <w:pPr>
              <w:jc w:val="both"/>
              <w:rPr>
                <w:rFonts w:asciiTheme="minorHAnsi" w:hAnsiTheme="minorHAnsi" w:cs="Arial"/>
                <w:bCs/>
                <w:sz w:val="20"/>
                <w:szCs w:val="20"/>
              </w:rPr>
            </w:pPr>
            <w:r w:rsidRPr="002F1B17">
              <w:rPr>
                <w:rFonts w:asciiTheme="minorHAnsi" w:hAnsiTheme="minorHAnsi" w:cs="Arial"/>
                <w:sz w:val="20"/>
                <w:szCs w:val="20"/>
              </w:rPr>
              <w:t>-Contestar las preguntas incluidas en las guías de enseñanza.</w:t>
            </w:r>
          </w:p>
          <w:p w14:paraId="3901F844" w14:textId="77777777" w:rsidR="00746CAD" w:rsidRPr="002F1B17" w:rsidRDefault="00746CAD" w:rsidP="00F373DD">
            <w:pPr>
              <w:rPr>
                <w:rFonts w:asciiTheme="minorHAnsi" w:hAnsiTheme="minorHAnsi" w:cs="Arial"/>
                <w:sz w:val="20"/>
                <w:szCs w:val="20"/>
                <w:lang w:val="es-MX"/>
              </w:rPr>
            </w:pPr>
          </w:p>
          <w:p w14:paraId="1B9E18A7" w14:textId="77777777" w:rsidR="00746CAD" w:rsidRPr="002F1B17" w:rsidRDefault="00746CAD" w:rsidP="00F373DD">
            <w:pPr>
              <w:rPr>
                <w:rFonts w:asciiTheme="minorHAnsi" w:hAnsiTheme="minorHAnsi" w:cs="Arial"/>
                <w:sz w:val="20"/>
                <w:szCs w:val="20"/>
                <w:lang w:val="es-MX"/>
              </w:rPr>
            </w:pPr>
          </w:p>
          <w:p w14:paraId="1B24913E" w14:textId="77777777" w:rsidR="00746CAD" w:rsidRPr="002F1B17" w:rsidRDefault="00746CAD" w:rsidP="00F373DD">
            <w:pPr>
              <w:rPr>
                <w:rFonts w:asciiTheme="minorHAnsi" w:hAnsiTheme="minorHAnsi" w:cs="Arial"/>
                <w:sz w:val="20"/>
                <w:szCs w:val="20"/>
                <w:lang w:val="es-MX"/>
              </w:rPr>
            </w:pPr>
          </w:p>
          <w:p w14:paraId="64E4B171" w14:textId="77777777" w:rsidR="00746CAD" w:rsidRPr="002F1B17" w:rsidRDefault="00746CAD" w:rsidP="00F373DD">
            <w:pPr>
              <w:rPr>
                <w:rFonts w:asciiTheme="minorHAnsi" w:hAnsiTheme="minorHAnsi" w:cs="Arial"/>
                <w:sz w:val="20"/>
                <w:szCs w:val="20"/>
                <w:lang w:val="es-MX"/>
              </w:rPr>
            </w:pPr>
          </w:p>
          <w:p w14:paraId="3478258D" w14:textId="77777777" w:rsidR="00746CAD" w:rsidRPr="002F1B17" w:rsidRDefault="00746CAD" w:rsidP="00F373DD">
            <w:pPr>
              <w:rPr>
                <w:rFonts w:asciiTheme="minorHAnsi" w:hAnsiTheme="minorHAnsi" w:cs="Arial"/>
                <w:sz w:val="20"/>
                <w:szCs w:val="20"/>
                <w:lang w:val="es-MX"/>
              </w:rPr>
            </w:pPr>
          </w:p>
          <w:p w14:paraId="0045627A" w14:textId="77777777" w:rsidR="00746CAD" w:rsidRPr="002F1B17" w:rsidRDefault="00746CAD" w:rsidP="00F373DD">
            <w:pPr>
              <w:rPr>
                <w:rFonts w:asciiTheme="minorHAnsi" w:hAnsiTheme="minorHAnsi" w:cs="Arial"/>
                <w:sz w:val="20"/>
                <w:szCs w:val="20"/>
                <w:lang w:val="es-MX"/>
              </w:rPr>
            </w:pPr>
          </w:p>
          <w:p w14:paraId="00DF840B" w14:textId="77777777" w:rsidR="00746CAD" w:rsidRPr="002F1B17" w:rsidRDefault="00746CAD" w:rsidP="00F373DD">
            <w:pPr>
              <w:rPr>
                <w:rFonts w:asciiTheme="minorHAnsi" w:hAnsiTheme="minorHAnsi" w:cs="Arial"/>
                <w:sz w:val="20"/>
                <w:szCs w:val="20"/>
                <w:lang w:val="es-MX"/>
              </w:rPr>
            </w:pPr>
          </w:p>
          <w:p w14:paraId="19D94370" w14:textId="77777777" w:rsidR="00746CAD" w:rsidRDefault="00746CAD" w:rsidP="00F373DD">
            <w:pPr>
              <w:rPr>
                <w:rFonts w:asciiTheme="minorHAnsi" w:hAnsiTheme="minorHAnsi" w:cs="Arial"/>
                <w:sz w:val="20"/>
                <w:szCs w:val="20"/>
                <w:lang w:val="es-MX"/>
              </w:rPr>
            </w:pPr>
          </w:p>
          <w:p w14:paraId="25CED73F" w14:textId="77777777" w:rsidR="00CA48B0" w:rsidRDefault="00CA48B0" w:rsidP="00F373DD">
            <w:pPr>
              <w:rPr>
                <w:rFonts w:asciiTheme="minorHAnsi" w:hAnsiTheme="minorHAnsi" w:cs="Arial"/>
                <w:sz w:val="20"/>
                <w:szCs w:val="20"/>
                <w:lang w:val="es-MX"/>
              </w:rPr>
            </w:pPr>
          </w:p>
          <w:p w14:paraId="0B245219" w14:textId="77777777" w:rsidR="00CA48B0" w:rsidRDefault="00CA48B0" w:rsidP="00F373DD">
            <w:pPr>
              <w:rPr>
                <w:rFonts w:asciiTheme="minorHAnsi" w:hAnsiTheme="minorHAnsi" w:cs="Arial"/>
                <w:sz w:val="20"/>
                <w:szCs w:val="20"/>
                <w:lang w:val="es-MX"/>
              </w:rPr>
            </w:pPr>
          </w:p>
          <w:p w14:paraId="0B6E4421" w14:textId="77777777" w:rsidR="00CA48B0" w:rsidRDefault="00CA48B0" w:rsidP="00F373DD">
            <w:pPr>
              <w:rPr>
                <w:rFonts w:asciiTheme="minorHAnsi" w:hAnsiTheme="minorHAnsi" w:cs="Arial"/>
                <w:sz w:val="20"/>
                <w:szCs w:val="20"/>
                <w:lang w:val="es-MX"/>
              </w:rPr>
            </w:pPr>
          </w:p>
          <w:p w14:paraId="20385E90" w14:textId="77777777" w:rsidR="00CA48B0" w:rsidRDefault="00CA48B0" w:rsidP="00F373DD">
            <w:pPr>
              <w:rPr>
                <w:rFonts w:asciiTheme="minorHAnsi" w:hAnsiTheme="minorHAnsi" w:cs="Arial"/>
                <w:sz w:val="20"/>
                <w:szCs w:val="20"/>
                <w:lang w:val="es-MX"/>
              </w:rPr>
            </w:pPr>
          </w:p>
          <w:p w14:paraId="2D90731C" w14:textId="77777777" w:rsidR="00CA48B0" w:rsidRPr="002F1B17" w:rsidRDefault="00CA48B0" w:rsidP="00F373DD">
            <w:pPr>
              <w:rPr>
                <w:rFonts w:asciiTheme="minorHAnsi" w:hAnsiTheme="minorHAnsi" w:cs="Arial"/>
                <w:sz w:val="20"/>
                <w:szCs w:val="20"/>
                <w:lang w:val="es-MX"/>
              </w:rPr>
            </w:pPr>
          </w:p>
          <w:p w14:paraId="1B9687D3" w14:textId="77777777" w:rsidR="00173FE9" w:rsidRDefault="00173FE9" w:rsidP="00F373DD">
            <w:pPr>
              <w:rPr>
                <w:rFonts w:asciiTheme="minorHAnsi" w:hAnsiTheme="minorHAnsi" w:cs="Arial"/>
                <w:sz w:val="20"/>
                <w:szCs w:val="20"/>
                <w:lang w:val="es-MX"/>
              </w:rPr>
            </w:pPr>
          </w:p>
          <w:p w14:paraId="78E56A76" w14:textId="77777777" w:rsidR="00746CAD" w:rsidRPr="002F1B17" w:rsidRDefault="00746CAD" w:rsidP="00F373DD">
            <w:pPr>
              <w:rPr>
                <w:rFonts w:asciiTheme="minorHAnsi" w:hAnsiTheme="minorHAnsi" w:cs="Arial"/>
                <w:sz w:val="20"/>
                <w:szCs w:val="20"/>
                <w:lang w:val="es-MX"/>
              </w:rPr>
            </w:pPr>
          </w:p>
          <w:p w14:paraId="143235A5" w14:textId="77777777" w:rsidR="00746CAD" w:rsidRPr="002F1B17" w:rsidRDefault="00746CAD" w:rsidP="00F373DD">
            <w:pPr>
              <w:rPr>
                <w:rFonts w:asciiTheme="minorHAnsi" w:hAnsiTheme="minorHAnsi" w:cs="Arial"/>
                <w:sz w:val="20"/>
                <w:szCs w:val="20"/>
              </w:rPr>
            </w:pPr>
            <w:r w:rsidRPr="002F1B17">
              <w:rPr>
                <w:rFonts w:asciiTheme="minorHAnsi" w:hAnsiTheme="minorHAnsi" w:cs="Arial"/>
                <w:sz w:val="20"/>
                <w:szCs w:val="20"/>
                <w:lang w:val="es-MX"/>
              </w:rPr>
              <w:lastRenderedPageBreak/>
              <w:t>-</w:t>
            </w:r>
            <w:r w:rsidRPr="002F1B17">
              <w:rPr>
                <w:rFonts w:asciiTheme="minorHAnsi" w:hAnsiTheme="minorHAnsi" w:cs="Arial"/>
                <w:sz w:val="20"/>
                <w:szCs w:val="20"/>
              </w:rPr>
              <w:t xml:space="preserve"> Analizar la propuesta didáctica para las operaciones aritméticas como objeto para su enseñanza en la escuela primaria, en </w:t>
            </w:r>
            <w:proofErr w:type="spellStart"/>
            <w:r w:rsidRPr="002F1B17">
              <w:rPr>
                <w:rFonts w:asciiTheme="minorHAnsi" w:hAnsiTheme="minorHAnsi" w:cs="Arial"/>
                <w:sz w:val="20"/>
                <w:szCs w:val="20"/>
              </w:rPr>
              <w:t>Isoda</w:t>
            </w:r>
            <w:proofErr w:type="spellEnd"/>
            <w:r w:rsidRPr="002F1B17">
              <w:rPr>
                <w:rFonts w:asciiTheme="minorHAnsi" w:hAnsiTheme="minorHAnsi" w:cs="Arial"/>
                <w:sz w:val="20"/>
                <w:szCs w:val="20"/>
              </w:rPr>
              <w:t xml:space="preserve">, </w:t>
            </w:r>
            <w:r w:rsidRPr="002F1B17">
              <w:rPr>
                <w:rFonts w:asciiTheme="minorHAnsi" w:hAnsiTheme="minorHAnsi" w:cs="Arial"/>
                <w:bCs/>
                <w:sz w:val="20"/>
                <w:szCs w:val="20"/>
              </w:rPr>
              <w:t>M. y Cedillo, T. , (eds.). (2012)</w:t>
            </w:r>
            <w:r w:rsidRPr="002F1B17">
              <w:rPr>
                <w:rFonts w:asciiTheme="minorHAnsi" w:hAnsiTheme="minorHAnsi" w:cs="Arial"/>
                <w:sz w:val="20"/>
                <w:szCs w:val="20"/>
              </w:rPr>
              <w:t>:</w:t>
            </w:r>
          </w:p>
          <w:p w14:paraId="6540A952" w14:textId="77777777" w:rsidR="00746CAD" w:rsidRPr="002F1B17" w:rsidRDefault="00746CAD" w:rsidP="00F373DD">
            <w:pPr>
              <w:jc w:val="both"/>
              <w:rPr>
                <w:rFonts w:asciiTheme="minorHAnsi" w:hAnsiTheme="minorHAnsi" w:cs="Arial"/>
                <w:bCs/>
                <w:sz w:val="20"/>
                <w:szCs w:val="20"/>
              </w:rPr>
            </w:pPr>
            <w:r w:rsidRPr="002F1B17">
              <w:rPr>
                <w:rFonts w:asciiTheme="minorHAnsi" w:hAnsiTheme="minorHAnsi" w:cs="Arial"/>
                <w:bCs/>
                <w:sz w:val="20"/>
                <w:szCs w:val="20"/>
              </w:rPr>
              <w:t xml:space="preserve">Tomo I, pp. 34-59. </w:t>
            </w:r>
          </w:p>
          <w:p w14:paraId="7CAC9955" w14:textId="77777777" w:rsidR="00746CAD" w:rsidRPr="002F1B17" w:rsidRDefault="00746CAD" w:rsidP="00F373DD">
            <w:pPr>
              <w:rPr>
                <w:rFonts w:asciiTheme="minorHAnsi" w:hAnsiTheme="minorHAnsi" w:cs="Arial"/>
                <w:sz w:val="20"/>
                <w:szCs w:val="20"/>
                <w:lang w:val="es-MX"/>
              </w:rPr>
            </w:pPr>
          </w:p>
          <w:p w14:paraId="04835D53" w14:textId="77777777" w:rsidR="00746CAD" w:rsidRPr="002F1B17" w:rsidRDefault="00746CAD" w:rsidP="00F373DD">
            <w:pPr>
              <w:ind w:left="21"/>
              <w:rPr>
                <w:rFonts w:asciiTheme="minorHAnsi" w:hAnsiTheme="minorHAnsi" w:cs="Arial"/>
                <w:sz w:val="20"/>
                <w:szCs w:val="20"/>
              </w:rPr>
            </w:pPr>
            <w:r w:rsidRPr="002F1B17">
              <w:rPr>
                <w:rFonts w:asciiTheme="minorHAnsi" w:hAnsiTheme="minorHAnsi" w:cs="Arial"/>
                <w:sz w:val="20"/>
                <w:szCs w:val="20"/>
              </w:rPr>
              <w:t>-Elaborar una presentación que describa la secuencia didáctica para cada una de las operaciones, tomando en cuenta los antecedentes el desarrollo y los principales obstáculos para su enseñanza y aprendizaje.</w:t>
            </w:r>
          </w:p>
          <w:p w14:paraId="3E9FEDFA" w14:textId="77777777" w:rsidR="00746CAD" w:rsidRPr="002F1B17" w:rsidRDefault="00746CAD" w:rsidP="00F373DD">
            <w:pPr>
              <w:ind w:left="21"/>
              <w:contextualSpacing/>
              <w:rPr>
                <w:rFonts w:asciiTheme="minorHAnsi" w:eastAsia="Calibri" w:hAnsiTheme="minorHAnsi" w:cs="Arial"/>
                <w:sz w:val="20"/>
                <w:szCs w:val="20"/>
              </w:rPr>
            </w:pPr>
          </w:p>
          <w:p w14:paraId="18796BD6" w14:textId="77777777" w:rsidR="00746CAD" w:rsidRPr="002F1B17" w:rsidRDefault="00746CAD" w:rsidP="00F373DD">
            <w:pPr>
              <w:ind w:left="21"/>
              <w:contextualSpacing/>
              <w:rPr>
                <w:rFonts w:asciiTheme="minorHAnsi" w:eastAsia="Calibri" w:hAnsiTheme="minorHAnsi" w:cs="Arial"/>
                <w:sz w:val="20"/>
                <w:szCs w:val="20"/>
              </w:rPr>
            </w:pPr>
            <w:r w:rsidRPr="002F1B17">
              <w:rPr>
                <w:rFonts w:asciiTheme="minorHAnsi" w:hAnsiTheme="minorHAnsi" w:cs="Arial"/>
                <w:sz w:val="20"/>
                <w:szCs w:val="20"/>
              </w:rPr>
              <w:t>-Elaborar un mapa conceptual para cada una de las operaciones a partir de los materiales analizados.</w:t>
            </w:r>
          </w:p>
          <w:p w14:paraId="052AA652" w14:textId="77777777" w:rsidR="00F404E5" w:rsidRDefault="00F404E5" w:rsidP="00F373DD">
            <w:pPr>
              <w:jc w:val="both"/>
              <w:rPr>
                <w:rFonts w:asciiTheme="minorHAnsi" w:eastAsia="Calibri" w:hAnsiTheme="minorHAnsi" w:cs="Arial"/>
                <w:sz w:val="20"/>
                <w:szCs w:val="20"/>
              </w:rPr>
            </w:pPr>
          </w:p>
          <w:p w14:paraId="503B4665" w14:textId="77777777" w:rsidR="00F404E5" w:rsidRDefault="00F404E5" w:rsidP="00F373DD">
            <w:pPr>
              <w:jc w:val="both"/>
              <w:rPr>
                <w:rFonts w:asciiTheme="minorHAnsi" w:eastAsia="Calibri" w:hAnsiTheme="minorHAnsi" w:cs="Arial"/>
                <w:sz w:val="20"/>
                <w:szCs w:val="20"/>
              </w:rPr>
            </w:pPr>
          </w:p>
          <w:p w14:paraId="0D0869C9" w14:textId="77777777" w:rsidR="0000307F" w:rsidRDefault="0000307F" w:rsidP="00F373DD">
            <w:pPr>
              <w:jc w:val="both"/>
              <w:rPr>
                <w:rFonts w:asciiTheme="minorHAnsi" w:eastAsia="Calibri" w:hAnsiTheme="minorHAnsi" w:cs="Arial"/>
                <w:sz w:val="20"/>
                <w:szCs w:val="20"/>
              </w:rPr>
            </w:pPr>
          </w:p>
          <w:p w14:paraId="16CEF660" w14:textId="77777777" w:rsidR="0000307F" w:rsidRDefault="0000307F" w:rsidP="00F373DD">
            <w:pPr>
              <w:jc w:val="both"/>
              <w:rPr>
                <w:rFonts w:asciiTheme="minorHAnsi" w:eastAsia="Calibri" w:hAnsiTheme="minorHAnsi" w:cs="Arial"/>
                <w:sz w:val="20"/>
                <w:szCs w:val="20"/>
              </w:rPr>
            </w:pPr>
          </w:p>
          <w:p w14:paraId="1CCE76C0" w14:textId="77777777" w:rsidR="0000307F" w:rsidRDefault="0000307F" w:rsidP="00F373DD">
            <w:pPr>
              <w:jc w:val="both"/>
              <w:rPr>
                <w:rFonts w:asciiTheme="minorHAnsi" w:eastAsia="Calibri" w:hAnsiTheme="minorHAnsi" w:cs="Arial"/>
                <w:sz w:val="20"/>
                <w:szCs w:val="20"/>
              </w:rPr>
            </w:pPr>
          </w:p>
          <w:p w14:paraId="39C7960A" w14:textId="3D0D06DD" w:rsidR="0000307F" w:rsidRDefault="00173FE9" w:rsidP="00F373DD">
            <w:pPr>
              <w:jc w:val="both"/>
              <w:rPr>
                <w:rFonts w:asciiTheme="minorHAnsi" w:eastAsia="Calibri" w:hAnsiTheme="minorHAnsi" w:cs="Arial"/>
                <w:sz w:val="20"/>
                <w:szCs w:val="20"/>
              </w:rPr>
            </w:pPr>
            <w:r>
              <w:rPr>
                <w:rFonts w:asciiTheme="minorHAnsi" w:eastAsia="Calibri" w:hAnsiTheme="minorHAnsi" w:cs="Arial"/>
                <w:sz w:val="20"/>
                <w:szCs w:val="20"/>
              </w:rPr>
              <w:t>Examen parcial</w:t>
            </w:r>
          </w:p>
          <w:p w14:paraId="38D3D7D9" w14:textId="6C37E42E" w:rsidR="0000307F" w:rsidRDefault="00805DC8" w:rsidP="00F373DD">
            <w:pPr>
              <w:jc w:val="both"/>
              <w:rPr>
                <w:rFonts w:asciiTheme="minorHAnsi" w:eastAsia="Calibri" w:hAnsiTheme="minorHAnsi" w:cs="Arial"/>
                <w:sz w:val="20"/>
                <w:szCs w:val="20"/>
              </w:rPr>
            </w:pPr>
            <w:r>
              <w:rPr>
                <w:rFonts w:asciiTheme="minorHAnsi" w:eastAsia="Calibri" w:hAnsiTheme="minorHAnsi" w:cs="Arial"/>
                <w:sz w:val="20"/>
                <w:szCs w:val="20"/>
              </w:rPr>
              <w:t>Observación al Jardín de niños</w:t>
            </w:r>
          </w:p>
          <w:p w14:paraId="320C6DFC" w14:textId="77777777" w:rsidR="0000307F" w:rsidRDefault="0000307F" w:rsidP="00F373DD">
            <w:pPr>
              <w:jc w:val="both"/>
              <w:rPr>
                <w:rFonts w:asciiTheme="minorHAnsi" w:eastAsia="Calibri" w:hAnsiTheme="minorHAnsi" w:cs="Arial"/>
                <w:sz w:val="20"/>
                <w:szCs w:val="20"/>
              </w:rPr>
            </w:pPr>
          </w:p>
          <w:p w14:paraId="21E42155" w14:textId="77777777" w:rsidR="00173FE9" w:rsidRDefault="00173FE9" w:rsidP="00F373DD">
            <w:pPr>
              <w:jc w:val="both"/>
              <w:rPr>
                <w:rFonts w:asciiTheme="minorHAnsi" w:eastAsia="Calibri" w:hAnsiTheme="minorHAnsi" w:cs="Arial"/>
                <w:sz w:val="20"/>
                <w:szCs w:val="20"/>
              </w:rPr>
            </w:pPr>
          </w:p>
          <w:p w14:paraId="47DF89FA" w14:textId="77777777" w:rsidR="00746CAD" w:rsidRPr="002F1B17" w:rsidRDefault="00746CAD" w:rsidP="00F373DD">
            <w:pPr>
              <w:jc w:val="both"/>
              <w:rPr>
                <w:rFonts w:asciiTheme="minorHAnsi" w:eastAsia="Calibri" w:hAnsiTheme="minorHAnsi" w:cs="Arial"/>
                <w:sz w:val="20"/>
                <w:szCs w:val="20"/>
              </w:rPr>
            </w:pPr>
            <w:r w:rsidRPr="002F1B17">
              <w:rPr>
                <w:rFonts w:asciiTheme="minorHAnsi" w:eastAsia="Calibri" w:hAnsiTheme="minorHAnsi" w:cs="Arial"/>
                <w:sz w:val="20"/>
                <w:szCs w:val="20"/>
              </w:rPr>
              <w:lastRenderedPageBreak/>
              <w:t xml:space="preserve">Leer individualmente el texto “Cálculo mental en la escuela primaria” (Parra, C. ,1994).  </w:t>
            </w:r>
            <w:r w:rsidRPr="002F1B17">
              <w:rPr>
                <w:rFonts w:asciiTheme="minorHAnsi" w:eastAsia="Calibri" w:hAnsiTheme="minorHAnsi" w:cs="Arial"/>
                <w:bCs/>
                <w:sz w:val="20"/>
                <w:szCs w:val="20"/>
              </w:rPr>
              <w:t xml:space="preserve">Elaborar un resumen en torno a las  siguientes preguntas: </w:t>
            </w:r>
          </w:p>
          <w:p w14:paraId="65BD1C53" w14:textId="77777777" w:rsidR="00746CAD" w:rsidRPr="002F1B17" w:rsidRDefault="00746CAD" w:rsidP="00F373DD">
            <w:pPr>
              <w:ind w:left="142"/>
              <w:contextualSpacing/>
              <w:jc w:val="both"/>
              <w:rPr>
                <w:rFonts w:asciiTheme="minorHAnsi" w:eastAsia="Calibri" w:hAnsiTheme="minorHAnsi" w:cs="Arial"/>
                <w:bCs/>
                <w:sz w:val="20"/>
                <w:szCs w:val="20"/>
              </w:rPr>
            </w:pPr>
            <w:r w:rsidRPr="002F1B17">
              <w:rPr>
                <w:rFonts w:asciiTheme="minorHAnsi" w:eastAsia="Calibri" w:hAnsiTheme="minorHAnsi" w:cs="Arial"/>
                <w:bCs/>
                <w:sz w:val="20"/>
                <w:szCs w:val="20"/>
              </w:rPr>
              <w:t>¿Cuáles son las características más importantes del cálculo mental?</w:t>
            </w:r>
          </w:p>
          <w:p w14:paraId="22F49A8F" w14:textId="77777777" w:rsidR="00746CAD" w:rsidRPr="002F1B17" w:rsidRDefault="00746CAD" w:rsidP="00F373DD">
            <w:pPr>
              <w:ind w:left="142"/>
              <w:contextualSpacing/>
              <w:jc w:val="both"/>
              <w:rPr>
                <w:rFonts w:asciiTheme="minorHAnsi" w:eastAsia="Calibri" w:hAnsiTheme="minorHAnsi" w:cs="Arial"/>
                <w:bCs/>
                <w:sz w:val="20"/>
                <w:szCs w:val="20"/>
              </w:rPr>
            </w:pPr>
            <w:r w:rsidRPr="002F1B17">
              <w:rPr>
                <w:rFonts w:asciiTheme="minorHAnsi" w:eastAsia="Calibri" w:hAnsiTheme="minorHAnsi" w:cs="Arial"/>
                <w:bCs/>
                <w:sz w:val="20"/>
                <w:szCs w:val="20"/>
              </w:rPr>
              <w:t>¿Qué ventajas ofrece en el estudio de las matemáticas?</w:t>
            </w:r>
          </w:p>
          <w:p w14:paraId="1CDA23D6" w14:textId="77777777" w:rsidR="00746CAD" w:rsidRPr="002F1B17" w:rsidRDefault="00746CAD" w:rsidP="00F373DD">
            <w:pPr>
              <w:ind w:left="142"/>
              <w:contextualSpacing/>
              <w:jc w:val="both"/>
              <w:rPr>
                <w:rFonts w:asciiTheme="minorHAnsi" w:eastAsia="Calibri" w:hAnsiTheme="minorHAnsi" w:cs="Arial"/>
                <w:bCs/>
                <w:sz w:val="20"/>
                <w:szCs w:val="20"/>
              </w:rPr>
            </w:pPr>
            <w:r w:rsidRPr="002F1B17">
              <w:rPr>
                <w:rFonts w:asciiTheme="minorHAnsi" w:eastAsia="Calibri" w:hAnsiTheme="minorHAnsi" w:cs="Arial"/>
                <w:bCs/>
                <w:sz w:val="20"/>
                <w:szCs w:val="20"/>
              </w:rPr>
              <w:t>¿En qué situaciones de la vida diaria se utilizan las matemáticas?</w:t>
            </w:r>
          </w:p>
          <w:p w14:paraId="779D91F2" w14:textId="77777777" w:rsidR="00746CAD" w:rsidRPr="002F1B17" w:rsidRDefault="00746CAD" w:rsidP="00F373DD">
            <w:pPr>
              <w:ind w:left="142"/>
              <w:contextualSpacing/>
              <w:jc w:val="both"/>
              <w:rPr>
                <w:rFonts w:asciiTheme="minorHAnsi" w:eastAsia="Calibri" w:hAnsiTheme="minorHAnsi" w:cs="Arial"/>
                <w:bCs/>
                <w:sz w:val="20"/>
                <w:szCs w:val="20"/>
              </w:rPr>
            </w:pPr>
            <w:r w:rsidRPr="002F1B17">
              <w:rPr>
                <w:rFonts w:asciiTheme="minorHAnsi" w:eastAsia="Calibri" w:hAnsiTheme="minorHAnsi" w:cs="Arial"/>
                <w:bCs/>
                <w:sz w:val="20"/>
                <w:szCs w:val="20"/>
              </w:rPr>
              <w:t>¿Qué actividades de cálculo mental se pueden realizar en la escuela?</w:t>
            </w:r>
          </w:p>
          <w:p w14:paraId="72F4DC82" w14:textId="77777777" w:rsidR="00746CAD" w:rsidRPr="002F1B17" w:rsidRDefault="00746CAD" w:rsidP="00F373DD">
            <w:pPr>
              <w:ind w:left="142"/>
              <w:contextualSpacing/>
              <w:jc w:val="both"/>
              <w:rPr>
                <w:rFonts w:asciiTheme="minorHAnsi" w:eastAsia="Calibri" w:hAnsiTheme="minorHAnsi" w:cs="Arial"/>
                <w:bCs/>
                <w:sz w:val="20"/>
                <w:szCs w:val="20"/>
              </w:rPr>
            </w:pPr>
          </w:p>
          <w:p w14:paraId="36BC6123" w14:textId="77777777" w:rsidR="00746CAD" w:rsidRPr="002F1B17" w:rsidRDefault="00746CAD" w:rsidP="00F373DD">
            <w:pPr>
              <w:ind w:left="142"/>
              <w:jc w:val="both"/>
              <w:rPr>
                <w:rFonts w:asciiTheme="minorHAnsi" w:hAnsiTheme="minorHAnsi" w:cs="Arial"/>
                <w:bCs/>
                <w:sz w:val="20"/>
                <w:szCs w:val="20"/>
              </w:rPr>
            </w:pPr>
            <w:r w:rsidRPr="002F1B17">
              <w:rPr>
                <w:rFonts w:asciiTheme="minorHAnsi" w:hAnsiTheme="minorHAnsi" w:cs="Arial"/>
                <w:bCs/>
                <w:sz w:val="20"/>
                <w:szCs w:val="20"/>
              </w:rPr>
              <w:t xml:space="preserve">Solución de actividades de cálculo en </w:t>
            </w:r>
            <w:proofErr w:type="spellStart"/>
            <w:r w:rsidRPr="002F1B17">
              <w:rPr>
                <w:rFonts w:asciiTheme="minorHAnsi" w:hAnsiTheme="minorHAnsi" w:cs="Arial"/>
                <w:sz w:val="20"/>
                <w:szCs w:val="20"/>
              </w:rPr>
              <w:t>Isoda</w:t>
            </w:r>
            <w:proofErr w:type="spellEnd"/>
            <w:r w:rsidRPr="002F1B17">
              <w:rPr>
                <w:rFonts w:asciiTheme="minorHAnsi" w:hAnsiTheme="minorHAnsi" w:cs="Arial"/>
                <w:sz w:val="20"/>
                <w:szCs w:val="20"/>
              </w:rPr>
              <w:t xml:space="preserve">, </w:t>
            </w:r>
            <w:r w:rsidRPr="002F1B17">
              <w:rPr>
                <w:rFonts w:asciiTheme="minorHAnsi" w:hAnsiTheme="minorHAnsi" w:cs="Arial"/>
                <w:bCs/>
                <w:sz w:val="20"/>
                <w:szCs w:val="20"/>
              </w:rPr>
              <w:t>M. y Cedillo, T. , (eds.). (2012)</w:t>
            </w:r>
            <w:r w:rsidRPr="002F1B17">
              <w:rPr>
                <w:rFonts w:asciiTheme="minorHAnsi" w:hAnsiTheme="minorHAnsi" w:cs="Arial"/>
                <w:sz w:val="20"/>
                <w:szCs w:val="20"/>
              </w:rPr>
              <w:t>:</w:t>
            </w:r>
          </w:p>
          <w:p w14:paraId="73E74391" w14:textId="77777777" w:rsidR="00746CAD" w:rsidRPr="002F1B17" w:rsidRDefault="00746CAD" w:rsidP="00F373DD">
            <w:pPr>
              <w:ind w:left="142"/>
              <w:jc w:val="both"/>
              <w:rPr>
                <w:rFonts w:asciiTheme="minorHAnsi" w:hAnsiTheme="minorHAnsi" w:cs="Arial"/>
                <w:bCs/>
                <w:sz w:val="20"/>
                <w:szCs w:val="20"/>
              </w:rPr>
            </w:pPr>
            <w:r w:rsidRPr="002F1B17">
              <w:rPr>
                <w:rFonts w:asciiTheme="minorHAnsi" w:hAnsiTheme="minorHAnsi" w:cs="Arial"/>
                <w:bCs/>
                <w:sz w:val="20"/>
                <w:szCs w:val="20"/>
              </w:rPr>
              <w:t>Tomo III, Vol. 1, pp. 21, 33, 43, 46</w:t>
            </w:r>
          </w:p>
          <w:p w14:paraId="0A18194D" w14:textId="77777777" w:rsidR="00746CAD" w:rsidRPr="002F1B17" w:rsidRDefault="00746CAD" w:rsidP="00F373DD">
            <w:pPr>
              <w:ind w:left="142"/>
              <w:jc w:val="both"/>
              <w:rPr>
                <w:rFonts w:asciiTheme="minorHAnsi" w:hAnsiTheme="minorHAnsi" w:cs="Arial"/>
                <w:bCs/>
                <w:sz w:val="20"/>
                <w:szCs w:val="20"/>
              </w:rPr>
            </w:pPr>
            <w:r w:rsidRPr="002F1B17">
              <w:rPr>
                <w:rFonts w:asciiTheme="minorHAnsi" w:hAnsiTheme="minorHAnsi" w:cs="Arial"/>
                <w:bCs/>
                <w:sz w:val="20"/>
                <w:szCs w:val="20"/>
              </w:rPr>
              <w:t xml:space="preserve">Tomo III, Vol. 2, pp. 16, 41, 52, 56, 57 y65;  </w:t>
            </w:r>
          </w:p>
          <w:p w14:paraId="598F49C1" w14:textId="77777777" w:rsidR="00746CAD" w:rsidRPr="002F1B17" w:rsidRDefault="00746CAD" w:rsidP="00F373DD">
            <w:pPr>
              <w:ind w:left="142"/>
              <w:jc w:val="both"/>
              <w:rPr>
                <w:rFonts w:asciiTheme="minorHAnsi" w:hAnsiTheme="minorHAnsi" w:cs="Arial"/>
                <w:bCs/>
                <w:sz w:val="20"/>
                <w:szCs w:val="20"/>
              </w:rPr>
            </w:pPr>
            <w:r w:rsidRPr="002F1B17">
              <w:rPr>
                <w:rFonts w:asciiTheme="minorHAnsi" w:hAnsiTheme="minorHAnsi" w:cs="Arial"/>
                <w:bCs/>
                <w:sz w:val="20"/>
                <w:szCs w:val="20"/>
              </w:rPr>
              <w:t xml:space="preserve">Tomo IV, Vol. 1, pp. 14, 15, 49 y 51; </w:t>
            </w:r>
          </w:p>
          <w:p w14:paraId="690D6673" w14:textId="77777777" w:rsidR="00746CAD" w:rsidRPr="002F1B17" w:rsidRDefault="00746CAD" w:rsidP="00F373DD">
            <w:pPr>
              <w:ind w:left="142"/>
              <w:jc w:val="both"/>
              <w:rPr>
                <w:rFonts w:asciiTheme="minorHAnsi" w:hAnsiTheme="minorHAnsi" w:cs="Arial"/>
                <w:bCs/>
                <w:sz w:val="20"/>
                <w:szCs w:val="20"/>
              </w:rPr>
            </w:pPr>
            <w:r w:rsidRPr="002F1B17">
              <w:rPr>
                <w:rFonts w:asciiTheme="minorHAnsi" w:hAnsiTheme="minorHAnsi" w:cs="Arial"/>
                <w:bCs/>
                <w:sz w:val="20"/>
                <w:szCs w:val="20"/>
              </w:rPr>
              <w:t xml:space="preserve">Tomo IV, Vol. 2, pp. 33-43 y 57-62; </w:t>
            </w:r>
          </w:p>
          <w:p w14:paraId="422034DA" w14:textId="77777777" w:rsidR="00746CAD" w:rsidRPr="002F1B17" w:rsidRDefault="00746CAD" w:rsidP="00F373DD">
            <w:pPr>
              <w:ind w:left="142"/>
              <w:jc w:val="both"/>
              <w:rPr>
                <w:rFonts w:asciiTheme="minorHAnsi" w:hAnsiTheme="minorHAnsi" w:cs="Arial"/>
                <w:bCs/>
                <w:sz w:val="20"/>
                <w:szCs w:val="20"/>
              </w:rPr>
            </w:pPr>
            <w:r w:rsidRPr="002F1B17">
              <w:rPr>
                <w:rFonts w:asciiTheme="minorHAnsi" w:hAnsiTheme="minorHAnsi" w:cs="Arial"/>
                <w:bCs/>
                <w:sz w:val="20"/>
                <w:szCs w:val="20"/>
              </w:rPr>
              <w:t xml:space="preserve">Tomo V, Vol. 1, pp. 20-25 y 43. </w:t>
            </w:r>
          </w:p>
          <w:p w14:paraId="68985853" w14:textId="77777777" w:rsidR="00746CAD" w:rsidRPr="002F1B17" w:rsidRDefault="00746CAD" w:rsidP="00F373DD">
            <w:pPr>
              <w:ind w:left="142"/>
              <w:jc w:val="both"/>
              <w:rPr>
                <w:rFonts w:asciiTheme="minorHAnsi" w:hAnsiTheme="minorHAnsi" w:cs="Arial"/>
                <w:bCs/>
                <w:sz w:val="20"/>
                <w:szCs w:val="20"/>
              </w:rPr>
            </w:pPr>
            <w:r w:rsidRPr="002F1B17">
              <w:rPr>
                <w:rFonts w:asciiTheme="minorHAnsi" w:hAnsiTheme="minorHAnsi" w:cs="Arial"/>
                <w:bCs/>
                <w:sz w:val="20"/>
                <w:szCs w:val="20"/>
              </w:rPr>
              <w:lastRenderedPageBreak/>
              <w:t>Escribir las soluciones y en cada caso justificar el resultado.</w:t>
            </w:r>
          </w:p>
          <w:p w14:paraId="37814CC8" w14:textId="77777777" w:rsidR="00746CAD" w:rsidRPr="002F1B17" w:rsidRDefault="00746CAD" w:rsidP="00F373DD">
            <w:pPr>
              <w:ind w:left="142"/>
              <w:contextualSpacing/>
              <w:jc w:val="both"/>
              <w:rPr>
                <w:rFonts w:asciiTheme="minorHAnsi" w:eastAsia="Calibri" w:hAnsiTheme="minorHAnsi" w:cs="Arial"/>
                <w:bCs/>
                <w:sz w:val="20"/>
                <w:szCs w:val="20"/>
              </w:rPr>
            </w:pPr>
          </w:p>
          <w:p w14:paraId="766B6C52" w14:textId="77777777" w:rsidR="00746CAD" w:rsidRPr="002F1B17" w:rsidRDefault="00746CAD" w:rsidP="00F373DD">
            <w:pPr>
              <w:ind w:left="142"/>
              <w:jc w:val="both"/>
              <w:rPr>
                <w:rFonts w:asciiTheme="minorHAnsi" w:hAnsiTheme="minorHAnsi" w:cs="Arial"/>
                <w:bCs/>
                <w:sz w:val="20"/>
                <w:szCs w:val="20"/>
              </w:rPr>
            </w:pPr>
            <w:r w:rsidRPr="002F1B17">
              <w:rPr>
                <w:rFonts w:asciiTheme="minorHAnsi" w:hAnsiTheme="minorHAnsi" w:cs="Arial"/>
                <w:sz w:val="20"/>
                <w:szCs w:val="20"/>
                <w:shd w:val="clear" w:color="auto" w:fill="FFFFFF"/>
              </w:rPr>
              <w:t>Elaborar un reporte sobre lo observado en el video “Clase 2”.</w:t>
            </w:r>
          </w:p>
          <w:p w14:paraId="12277390" w14:textId="77777777" w:rsidR="00746CAD" w:rsidRPr="002F1B17" w:rsidRDefault="00746CAD" w:rsidP="00F373DD">
            <w:pPr>
              <w:ind w:left="142"/>
              <w:contextualSpacing/>
              <w:jc w:val="both"/>
              <w:rPr>
                <w:rFonts w:asciiTheme="minorHAnsi" w:eastAsia="Calibri" w:hAnsiTheme="minorHAnsi" w:cs="Arial"/>
                <w:bCs/>
                <w:sz w:val="20"/>
                <w:szCs w:val="20"/>
              </w:rPr>
            </w:pPr>
          </w:p>
          <w:p w14:paraId="0E8912D6" w14:textId="77777777" w:rsidR="00746CAD" w:rsidRPr="002F1B17" w:rsidRDefault="00746CAD" w:rsidP="00F373DD">
            <w:pPr>
              <w:ind w:left="142"/>
              <w:contextualSpacing/>
              <w:jc w:val="both"/>
              <w:rPr>
                <w:rFonts w:asciiTheme="minorHAnsi" w:eastAsia="Calibri" w:hAnsiTheme="minorHAnsi" w:cs="Arial"/>
                <w:bCs/>
                <w:sz w:val="20"/>
                <w:szCs w:val="20"/>
              </w:rPr>
            </w:pPr>
            <w:r w:rsidRPr="002F1B17">
              <w:rPr>
                <w:rFonts w:asciiTheme="minorHAnsi" w:eastAsia="Calibri" w:hAnsiTheme="minorHAnsi" w:cs="Arial"/>
                <w:bCs/>
                <w:sz w:val="20"/>
                <w:szCs w:val="20"/>
              </w:rPr>
              <w:t xml:space="preserve">Leer el texto </w:t>
            </w:r>
            <w:r w:rsidRPr="002F1B17">
              <w:rPr>
                <w:rFonts w:asciiTheme="minorHAnsi" w:eastAsia="Calibri" w:hAnsiTheme="minorHAnsi" w:cs="Arial"/>
                <w:i/>
                <w:sz w:val="20"/>
                <w:szCs w:val="20"/>
              </w:rPr>
              <w:t>“La calculadora de bolsillo, un material didáctico para el aprendizaje de las matemáticas”</w:t>
            </w:r>
            <w:r w:rsidRPr="002F1B17">
              <w:rPr>
                <w:rFonts w:asciiTheme="minorHAnsi" w:eastAsia="Calibri" w:hAnsiTheme="minorHAnsi" w:cs="Arial"/>
                <w:sz w:val="20"/>
                <w:szCs w:val="20"/>
              </w:rPr>
              <w:t xml:space="preserve"> </w:t>
            </w:r>
          </w:p>
          <w:p w14:paraId="3BA46612" w14:textId="77777777" w:rsidR="00746CAD" w:rsidRPr="002F1B17" w:rsidRDefault="00746CAD" w:rsidP="00F373DD">
            <w:pPr>
              <w:ind w:left="142"/>
              <w:contextualSpacing/>
              <w:jc w:val="both"/>
              <w:rPr>
                <w:rFonts w:asciiTheme="minorHAnsi" w:eastAsia="Calibri" w:hAnsiTheme="minorHAnsi" w:cs="Arial"/>
                <w:bCs/>
                <w:sz w:val="20"/>
                <w:szCs w:val="20"/>
              </w:rPr>
            </w:pPr>
            <w:r w:rsidRPr="002F1B17">
              <w:rPr>
                <w:rFonts w:asciiTheme="minorHAnsi" w:eastAsia="Calibri" w:hAnsiTheme="minorHAnsi" w:cs="Arial"/>
                <w:bCs/>
                <w:sz w:val="20"/>
                <w:szCs w:val="20"/>
              </w:rPr>
              <w:t>Solución de actividades con el uso de la calculadora en Cedillo, T. y Cruz, V., (2012):</w:t>
            </w:r>
          </w:p>
          <w:p w14:paraId="2CECA193" w14:textId="77777777" w:rsidR="00B63821" w:rsidRDefault="00B63821" w:rsidP="00F373DD">
            <w:pPr>
              <w:pStyle w:val="Listavistosa-nfasis11"/>
              <w:ind w:left="142"/>
              <w:rPr>
                <w:rFonts w:asciiTheme="minorHAnsi" w:hAnsiTheme="minorHAnsi" w:cs="Arial"/>
                <w:sz w:val="20"/>
                <w:szCs w:val="20"/>
              </w:rPr>
            </w:pPr>
          </w:p>
          <w:p w14:paraId="0CFF4080" w14:textId="77777777" w:rsidR="00746CAD" w:rsidRDefault="00746CAD" w:rsidP="00F373DD">
            <w:pPr>
              <w:pStyle w:val="Listavistosa-nfasis11"/>
              <w:ind w:left="142"/>
            </w:pPr>
            <w:r w:rsidRPr="002F1B17">
              <w:rPr>
                <w:rFonts w:asciiTheme="minorHAnsi" w:hAnsiTheme="minorHAnsi" w:cs="Arial"/>
                <w:sz w:val="20"/>
                <w:szCs w:val="20"/>
              </w:rPr>
              <w:t xml:space="preserve">Resolución de problemas aritméticos en </w:t>
            </w:r>
            <w:hyperlink r:id="rId11" w:history="1">
              <w:r w:rsidRPr="002F1B17">
                <w:rPr>
                  <w:rFonts w:asciiTheme="minorHAnsi" w:hAnsiTheme="minorHAnsi" w:cs="Arial"/>
                  <w:color w:val="0000FF"/>
                  <w:sz w:val="20"/>
                  <w:szCs w:val="20"/>
                  <w:u w:val="single"/>
                </w:rPr>
                <w:t>http://matematicas.dgespe.sep.gob.mx/examenes/</w:t>
              </w:r>
            </w:hyperlink>
          </w:p>
          <w:p w14:paraId="375A158A" w14:textId="77777777" w:rsidR="00F404E5" w:rsidRDefault="00F404E5" w:rsidP="00F373DD">
            <w:pPr>
              <w:pStyle w:val="Listavistosa-nfasis11"/>
              <w:ind w:left="142"/>
            </w:pPr>
          </w:p>
          <w:p w14:paraId="15F91AF7" w14:textId="77777777" w:rsidR="00F404E5" w:rsidRDefault="00F404E5" w:rsidP="00F373DD">
            <w:pPr>
              <w:pStyle w:val="Listavistosa-nfasis11"/>
              <w:ind w:left="142"/>
            </w:pPr>
          </w:p>
          <w:p w14:paraId="108C2251" w14:textId="77777777" w:rsidR="000204DD" w:rsidRPr="00173FE9" w:rsidRDefault="00173FE9" w:rsidP="00F373DD">
            <w:pPr>
              <w:pStyle w:val="Listavistosa-nfasis11"/>
              <w:ind w:left="142"/>
              <w:rPr>
                <w:b/>
              </w:rPr>
            </w:pPr>
            <w:r>
              <w:rPr>
                <w:b/>
              </w:rPr>
              <w:t>EXAMEN 2º BIMESTRE</w:t>
            </w:r>
          </w:p>
          <w:p w14:paraId="6B0D33D2" w14:textId="77777777" w:rsidR="00B63821" w:rsidRDefault="00B63821" w:rsidP="00F373DD">
            <w:pPr>
              <w:pStyle w:val="Listavistosa-nfasis11"/>
              <w:ind w:left="142"/>
            </w:pPr>
          </w:p>
          <w:p w14:paraId="7489FA8B" w14:textId="77777777" w:rsidR="00B63821" w:rsidRDefault="00B63821" w:rsidP="00F373DD">
            <w:pPr>
              <w:pStyle w:val="Listavistosa-nfasis11"/>
              <w:ind w:left="142"/>
            </w:pPr>
          </w:p>
          <w:p w14:paraId="6C5D9F0E" w14:textId="77777777" w:rsidR="00B63821" w:rsidRDefault="00B63821" w:rsidP="00F373DD">
            <w:pPr>
              <w:pStyle w:val="Listavistosa-nfasis11"/>
              <w:ind w:left="142"/>
            </w:pPr>
          </w:p>
          <w:p w14:paraId="5EABBFF7" w14:textId="77777777" w:rsidR="00B63821" w:rsidRDefault="00B63821" w:rsidP="00F373DD">
            <w:pPr>
              <w:pStyle w:val="Listavistosa-nfasis11"/>
              <w:ind w:left="142"/>
            </w:pPr>
          </w:p>
          <w:p w14:paraId="7DF04583" w14:textId="77777777" w:rsidR="00960339" w:rsidRDefault="00960339" w:rsidP="00F373DD">
            <w:pPr>
              <w:pStyle w:val="Listavistosa-nfasis11"/>
              <w:spacing w:after="0" w:line="240" w:lineRule="auto"/>
              <w:ind w:left="0"/>
              <w:rPr>
                <w:rFonts w:asciiTheme="minorHAnsi" w:hAnsiTheme="minorHAnsi" w:cs="Arial"/>
                <w:color w:val="000000"/>
                <w:sz w:val="20"/>
                <w:szCs w:val="20"/>
              </w:rPr>
            </w:pPr>
          </w:p>
          <w:p w14:paraId="05A7AA2E" w14:textId="77777777" w:rsidR="00746CAD" w:rsidRPr="002F1B17" w:rsidRDefault="00746CAD" w:rsidP="00F373DD">
            <w:pPr>
              <w:pStyle w:val="Listavistosa-nfasis11"/>
              <w:spacing w:after="0" w:line="240" w:lineRule="auto"/>
              <w:ind w:left="0"/>
              <w:rPr>
                <w:rFonts w:asciiTheme="minorHAnsi" w:hAnsiTheme="minorHAnsi" w:cs="Arial"/>
                <w:color w:val="000000"/>
                <w:sz w:val="20"/>
                <w:szCs w:val="20"/>
              </w:rPr>
            </w:pPr>
            <w:r w:rsidRPr="002F1B17">
              <w:rPr>
                <w:rFonts w:asciiTheme="minorHAnsi" w:hAnsiTheme="minorHAnsi" w:cs="Arial"/>
                <w:color w:val="000000"/>
                <w:sz w:val="20"/>
                <w:szCs w:val="20"/>
              </w:rPr>
              <w:lastRenderedPageBreak/>
              <w:t>A partir de la lectura de De la Garza Solís, Gloria. Broitman, C., (1999), elaborar la planeación de una clase, sobre los conceptos analizados en cualquiera de los puntos anteriores, en donde se consideren las estrategias didácticas para el desarrollo de competencias.</w:t>
            </w:r>
          </w:p>
          <w:p w14:paraId="0C38564B" w14:textId="77777777" w:rsidR="00746CAD" w:rsidRPr="002F1B17" w:rsidRDefault="00746CAD" w:rsidP="00F373DD">
            <w:pPr>
              <w:ind w:left="1451"/>
              <w:contextualSpacing/>
              <w:rPr>
                <w:rFonts w:asciiTheme="minorHAnsi" w:eastAsia="Calibri" w:hAnsiTheme="minorHAnsi" w:cs="Arial"/>
                <w:bCs/>
                <w:sz w:val="20"/>
                <w:szCs w:val="20"/>
              </w:rPr>
            </w:pPr>
          </w:p>
          <w:p w14:paraId="68533BD5" w14:textId="77777777" w:rsidR="00746CAD" w:rsidRPr="002F1B17" w:rsidRDefault="00746CAD" w:rsidP="00F373DD">
            <w:pPr>
              <w:pStyle w:val="Listavistosa-nfasis11"/>
              <w:spacing w:after="0" w:line="240" w:lineRule="auto"/>
              <w:ind w:left="0"/>
              <w:rPr>
                <w:rFonts w:asciiTheme="minorHAnsi" w:hAnsiTheme="minorHAnsi" w:cs="Arial"/>
                <w:bCs/>
                <w:sz w:val="20"/>
                <w:szCs w:val="20"/>
              </w:rPr>
            </w:pPr>
            <w:r w:rsidRPr="002F1B17">
              <w:rPr>
                <w:rFonts w:asciiTheme="minorHAnsi" w:hAnsiTheme="minorHAnsi" w:cs="Arial"/>
                <w:bCs/>
                <w:sz w:val="20"/>
                <w:szCs w:val="20"/>
              </w:rPr>
              <w:t>Diseñar secuencias con variables didácticas donde se use la calculadora.</w:t>
            </w:r>
          </w:p>
          <w:p w14:paraId="5C2B4A3F" w14:textId="77777777" w:rsidR="00746CAD" w:rsidRPr="002F1B17" w:rsidRDefault="00746CAD" w:rsidP="00F373DD">
            <w:pPr>
              <w:pStyle w:val="Listavistosa-nfasis11"/>
              <w:ind w:left="142"/>
              <w:rPr>
                <w:rFonts w:asciiTheme="minorHAnsi" w:hAnsiTheme="minorHAnsi" w:cs="Arial"/>
                <w:bCs/>
                <w:sz w:val="20"/>
                <w:szCs w:val="20"/>
              </w:rPr>
            </w:pPr>
          </w:p>
          <w:p w14:paraId="03CC33FF" w14:textId="77777777" w:rsidR="00746CAD" w:rsidRPr="002F1B17" w:rsidRDefault="00746CAD" w:rsidP="00F373DD">
            <w:pPr>
              <w:rPr>
                <w:rFonts w:asciiTheme="minorHAnsi" w:hAnsiTheme="minorHAnsi" w:cs="Arial"/>
                <w:sz w:val="20"/>
                <w:szCs w:val="20"/>
                <w:lang w:val="es-MX"/>
              </w:rPr>
            </w:pPr>
          </w:p>
        </w:tc>
        <w:tc>
          <w:tcPr>
            <w:tcW w:w="590" w:type="pct"/>
          </w:tcPr>
          <w:p w14:paraId="4BF380B2" w14:textId="77777777" w:rsidR="00746CAD" w:rsidRPr="002F1B17" w:rsidRDefault="00746CAD" w:rsidP="00F373DD">
            <w:pPr>
              <w:rPr>
                <w:rFonts w:asciiTheme="minorHAnsi" w:hAnsiTheme="minorHAnsi" w:cs="Arial"/>
                <w:sz w:val="20"/>
                <w:szCs w:val="20"/>
              </w:rPr>
            </w:pPr>
          </w:p>
          <w:p w14:paraId="579D1C4E" w14:textId="77777777" w:rsidR="00746CAD" w:rsidRPr="002F1B17" w:rsidRDefault="00746CAD" w:rsidP="00F373DD">
            <w:pPr>
              <w:rPr>
                <w:rFonts w:asciiTheme="minorHAnsi" w:hAnsiTheme="minorHAnsi" w:cs="Arial"/>
                <w:sz w:val="20"/>
                <w:szCs w:val="20"/>
              </w:rPr>
            </w:pPr>
          </w:p>
          <w:p w14:paraId="4153CEE7" w14:textId="77777777" w:rsidR="00746CAD" w:rsidRPr="002F1B17" w:rsidRDefault="00746CAD" w:rsidP="00F373DD">
            <w:pPr>
              <w:rPr>
                <w:rFonts w:asciiTheme="minorHAnsi" w:hAnsiTheme="minorHAnsi" w:cs="Arial"/>
                <w:sz w:val="20"/>
                <w:szCs w:val="20"/>
              </w:rPr>
            </w:pPr>
          </w:p>
          <w:p w14:paraId="47354358" w14:textId="77777777" w:rsidR="00746CAD" w:rsidRPr="002F1B17" w:rsidRDefault="00746CAD" w:rsidP="00F373DD">
            <w:pPr>
              <w:rPr>
                <w:rFonts w:asciiTheme="minorHAnsi" w:hAnsiTheme="minorHAnsi" w:cs="Arial"/>
                <w:sz w:val="20"/>
                <w:szCs w:val="20"/>
              </w:rPr>
            </w:pPr>
            <w:r w:rsidRPr="002F1B17">
              <w:rPr>
                <w:rFonts w:asciiTheme="minorHAnsi" w:hAnsiTheme="minorHAnsi" w:cs="Arial"/>
                <w:sz w:val="20"/>
                <w:szCs w:val="20"/>
              </w:rPr>
              <w:t>Analizar  las características de las propuestas teóricas metodológicas para la enseñanza de la aritmética en la escuela para aplicarlas críticamente en su práctica profesional.</w:t>
            </w:r>
          </w:p>
          <w:p w14:paraId="61654F1F" w14:textId="77777777" w:rsidR="00746CAD" w:rsidRPr="002F1B17" w:rsidRDefault="00746CAD" w:rsidP="00F373DD">
            <w:pPr>
              <w:rPr>
                <w:rFonts w:asciiTheme="minorHAnsi" w:hAnsiTheme="minorHAnsi" w:cs="Arial"/>
                <w:sz w:val="20"/>
                <w:szCs w:val="20"/>
              </w:rPr>
            </w:pPr>
          </w:p>
          <w:p w14:paraId="06995565" w14:textId="77777777" w:rsidR="00746CAD" w:rsidRPr="002F1B17" w:rsidRDefault="00746CAD" w:rsidP="00F373DD">
            <w:pPr>
              <w:rPr>
                <w:rFonts w:asciiTheme="minorHAnsi" w:hAnsiTheme="minorHAnsi" w:cs="Arial"/>
                <w:sz w:val="20"/>
                <w:szCs w:val="20"/>
              </w:rPr>
            </w:pPr>
          </w:p>
          <w:p w14:paraId="436DC434" w14:textId="77777777" w:rsidR="00746CAD" w:rsidRPr="002F1B17" w:rsidRDefault="00746CAD" w:rsidP="00F373DD">
            <w:pPr>
              <w:rPr>
                <w:rFonts w:asciiTheme="minorHAnsi" w:hAnsiTheme="minorHAnsi" w:cs="Arial"/>
                <w:sz w:val="20"/>
                <w:szCs w:val="20"/>
              </w:rPr>
            </w:pPr>
          </w:p>
          <w:p w14:paraId="650CE7CA" w14:textId="77777777" w:rsidR="00746CAD" w:rsidRPr="002F1B17" w:rsidRDefault="00746CAD" w:rsidP="00F373DD">
            <w:pPr>
              <w:rPr>
                <w:rFonts w:asciiTheme="minorHAnsi" w:hAnsiTheme="minorHAnsi" w:cs="Arial"/>
                <w:sz w:val="20"/>
                <w:szCs w:val="20"/>
              </w:rPr>
            </w:pPr>
          </w:p>
          <w:p w14:paraId="3B25159D" w14:textId="77777777" w:rsidR="00746CAD" w:rsidRPr="002F1B17" w:rsidRDefault="00746CAD" w:rsidP="00F373DD">
            <w:pPr>
              <w:rPr>
                <w:rFonts w:asciiTheme="minorHAnsi" w:hAnsiTheme="minorHAnsi" w:cs="Arial"/>
                <w:sz w:val="20"/>
                <w:szCs w:val="20"/>
              </w:rPr>
            </w:pPr>
          </w:p>
          <w:p w14:paraId="18BAEAB9" w14:textId="77777777" w:rsidR="00746CAD" w:rsidRPr="002F1B17" w:rsidRDefault="00746CAD" w:rsidP="00F373DD">
            <w:pPr>
              <w:rPr>
                <w:rFonts w:asciiTheme="minorHAnsi" w:hAnsiTheme="minorHAnsi" w:cs="Arial"/>
                <w:sz w:val="20"/>
                <w:szCs w:val="20"/>
              </w:rPr>
            </w:pPr>
          </w:p>
          <w:p w14:paraId="55CB8802" w14:textId="77777777" w:rsidR="00746CAD" w:rsidRPr="002F1B17" w:rsidRDefault="00746CAD" w:rsidP="00F373DD">
            <w:pPr>
              <w:rPr>
                <w:rFonts w:asciiTheme="minorHAnsi" w:hAnsiTheme="minorHAnsi" w:cs="Arial"/>
                <w:sz w:val="20"/>
                <w:szCs w:val="20"/>
              </w:rPr>
            </w:pPr>
          </w:p>
          <w:p w14:paraId="7C2D9588" w14:textId="77777777" w:rsidR="00746CAD" w:rsidRPr="002F1B17" w:rsidRDefault="00746CAD" w:rsidP="00F373DD">
            <w:pPr>
              <w:rPr>
                <w:rFonts w:asciiTheme="minorHAnsi" w:hAnsiTheme="minorHAnsi" w:cs="Arial"/>
                <w:sz w:val="20"/>
                <w:szCs w:val="20"/>
              </w:rPr>
            </w:pPr>
          </w:p>
          <w:p w14:paraId="7BCE7651" w14:textId="77777777" w:rsidR="00746CAD" w:rsidRPr="002F1B17" w:rsidRDefault="00746CAD" w:rsidP="00F373DD">
            <w:pPr>
              <w:rPr>
                <w:rFonts w:asciiTheme="minorHAnsi" w:hAnsiTheme="minorHAnsi" w:cs="Arial"/>
                <w:sz w:val="20"/>
                <w:szCs w:val="20"/>
              </w:rPr>
            </w:pPr>
          </w:p>
          <w:p w14:paraId="3A9E01A1" w14:textId="77777777" w:rsidR="00746CAD" w:rsidRPr="002F1B17" w:rsidRDefault="00746CAD" w:rsidP="00F373DD">
            <w:pPr>
              <w:rPr>
                <w:rFonts w:asciiTheme="minorHAnsi" w:hAnsiTheme="minorHAnsi" w:cs="Arial"/>
                <w:sz w:val="20"/>
                <w:szCs w:val="20"/>
              </w:rPr>
            </w:pPr>
          </w:p>
          <w:p w14:paraId="5AB14F3C" w14:textId="77777777" w:rsidR="00746CAD" w:rsidRPr="002F1B17" w:rsidRDefault="00746CAD" w:rsidP="00F373DD">
            <w:pPr>
              <w:rPr>
                <w:rFonts w:asciiTheme="minorHAnsi" w:hAnsiTheme="minorHAnsi" w:cs="Arial"/>
                <w:sz w:val="20"/>
                <w:szCs w:val="20"/>
              </w:rPr>
            </w:pPr>
          </w:p>
          <w:p w14:paraId="5F399127" w14:textId="77777777" w:rsidR="00746CAD" w:rsidRDefault="00746CAD" w:rsidP="00F373DD">
            <w:pPr>
              <w:rPr>
                <w:rFonts w:asciiTheme="minorHAnsi" w:hAnsiTheme="minorHAnsi" w:cs="Arial"/>
                <w:sz w:val="20"/>
                <w:szCs w:val="20"/>
              </w:rPr>
            </w:pPr>
          </w:p>
          <w:p w14:paraId="3E8275A3" w14:textId="77777777" w:rsidR="0000307F" w:rsidRDefault="0000307F" w:rsidP="00F373DD">
            <w:pPr>
              <w:rPr>
                <w:rFonts w:asciiTheme="minorHAnsi" w:hAnsiTheme="minorHAnsi" w:cs="Arial"/>
                <w:sz w:val="20"/>
                <w:szCs w:val="20"/>
              </w:rPr>
            </w:pPr>
          </w:p>
          <w:p w14:paraId="2DE7BA58" w14:textId="77777777" w:rsidR="0000307F" w:rsidRDefault="0000307F" w:rsidP="00F373DD">
            <w:pPr>
              <w:rPr>
                <w:rFonts w:asciiTheme="minorHAnsi" w:hAnsiTheme="minorHAnsi" w:cs="Arial"/>
                <w:sz w:val="20"/>
                <w:szCs w:val="20"/>
              </w:rPr>
            </w:pPr>
          </w:p>
          <w:p w14:paraId="2DE48A6D" w14:textId="77777777" w:rsidR="0000307F" w:rsidRDefault="0000307F" w:rsidP="00F373DD">
            <w:pPr>
              <w:rPr>
                <w:rFonts w:asciiTheme="minorHAnsi" w:hAnsiTheme="minorHAnsi" w:cs="Arial"/>
                <w:sz w:val="20"/>
                <w:szCs w:val="20"/>
              </w:rPr>
            </w:pPr>
          </w:p>
          <w:p w14:paraId="339F43E0" w14:textId="77777777" w:rsidR="0000307F" w:rsidRDefault="0000307F" w:rsidP="00F373DD">
            <w:pPr>
              <w:rPr>
                <w:rFonts w:asciiTheme="minorHAnsi" w:hAnsiTheme="minorHAnsi" w:cs="Arial"/>
                <w:sz w:val="20"/>
                <w:szCs w:val="20"/>
              </w:rPr>
            </w:pPr>
          </w:p>
          <w:p w14:paraId="7FFBBEC4" w14:textId="77777777" w:rsidR="0000307F" w:rsidRDefault="0000307F" w:rsidP="00F373DD">
            <w:pPr>
              <w:rPr>
                <w:rFonts w:asciiTheme="minorHAnsi" w:hAnsiTheme="minorHAnsi" w:cs="Arial"/>
                <w:sz w:val="20"/>
                <w:szCs w:val="20"/>
              </w:rPr>
            </w:pPr>
          </w:p>
          <w:p w14:paraId="77D24F99" w14:textId="77777777" w:rsidR="0000307F" w:rsidRDefault="0000307F" w:rsidP="00F373DD">
            <w:pPr>
              <w:rPr>
                <w:rFonts w:asciiTheme="minorHAnsi" w:hAnsiTheme="minorHAnsi" w:cs="Arial"/>
                <w:sz w:val="20"/>
                <w:szCs w:val="20"/>
              </w:rPr>
            </w:pPr>
          </w:p>
          <w:p w14:paraId="5A449E16" w14:textId="77777777" w:rsidR="0000307F" w:rsidRDefault="0000307F" w:rsidP="00F373DD">
            <w:pPr>
              <w:rPr>
                <w:rFonts w:asciiTheme="minorHAnsi" w:hAnsiTheme="minorHAnsi" w:cs="Arial"/>
                <w:sz w:val="20"/>
                <w:szCs w:val="20"/>
              </w:rPr>
            </w:pPr>
          </w:p>
          <w:p w14:paraId="1571956D" w14:textId="77777777" w:rsidR="0000307F" w:rsidRDefault="0000307F" w:rsidP="00F373DD">
            <w:pPr>
              <w:rPr>
                <w:rFonts w:asciiTheme="minorHAnsi" w:hAnsiTheme="minorHAnsi" w:cs="Arial"/>
                <w:sz w:val="20"/>
                <w:szCs w:val="20"/>
              </w:rPr>
            </w:pPr>
          </w:p>
          <w:p w14:paraId="417E2B7F" w14:textId="77777777" w:rsidR="0000307F" w:rsidRDefault="0000307F" w:rsidP="00F373DD">
            <w:pPr>
              <w:rPr>
                <w:rFonts w:asciiTheme="minorHAnsi" w:hAnsiTheme="minorHAnsi" w:cs="Arial"/>
                <w:sz w:val="20"/>
                <w:szCs w:val="20"/>
              </w:rPr>
            </w:pPr>
          </w:p>
          <w:p w14:paraId="20578A1F" w14:textId="77777777" w:rsidR="0000307F" w:rsidRDefault="0000307F" w:rsidP="00F373DD">
            <w:pPr>
              <w:rPr>
                <w:rFonts w:asciiTheme="minorHAnsi" w:hAnsiTheme="minorHAnsi" w:cs="Arial"/>
                <w:sz w:val="20"/>
                <w:szCs w:val="20"/>
              </w:rPr>
            </w:pPr>
          </w:p>
          <w:p w14:paraId="595A78B7" w14:textId="77777777" w:rsidR="0000307F" w:rsidRPr="002F1B17" w:rsidRDefault="0000307F" w:rsidP="00F373DD">
            <w:pPr>
              <w:rPr>
                <w:rFonts w:asciiTheme="minorHAnsi" w:hAnsiTheme="minorHAnsi" w:cs="Arial"/>
                <w:sz w:val="20"/>
                <w:szCs w:val="20"/>
              </w:rPr>
            </w:pPr>
          </w:p>
          <w:p w14:paraId="7ED5D9D2" w14:textId="77777777" w:rsidR="00746CAD" w:rsidRDefault="00746CAD" w:rsidP="00F373DD">
            <w:pPr>
              <w:rPr>
                <w:rFonts w:asciiTheme="minorHAnsi" w:hAnsiTheme="minorHAnsi" w:cs="Arial"/>
                <w:sz w:val="20"/>
                <w:szCs w:val="20"/>
              </w:rPr>
            </w:pPr>
          </w:p>
          <w:p w14:paraId="6D124938" w14:textId="77777777" w:rsidR="00392EC0" w:rsidRPr="002F1B17" w:rsidRDefault="00392EC0" w:rsidP="00F373DD">
            <w:pPr>
              <w:rPr>
                <w:rFonts w:asciiTheme="minorHAnsi" w:hAnsiTheme="minorHAnsi" w:cs="Arial"/>
                <w:sz w:val="20"/>
                <w:szCs w:val="20"/>
              </w:rPr>
            </w:pPr>
          </w:p>
          <w:p w14:paraId="718FD3F7" w14:textId="77777777" w:rsidR="00746CAD" w:rsidRPr="002F1B17" w:rsidRDefault="00746CAD" w:rsidP="00F373DD">
            <w:pPr>
              <w:rPr>
                <w:rFonts w:asciiTheme="minorHAnsi" w:hAnsiTheme="minorHAnsi" w:cs="Arial"/>
                <w:sz w:val="20"/>
                <w:szCs w:val="20"/>
              </w:rPr>
            </w:pPr>
            <w:r w:rsidRPr="002F1B17">
              <w:rPr>
                <w:rFonts w:asciiTheme="minorHAnsi" w:hAnsiTheme="minorHAnsi" w:cs="Arial"/>
                <w:sz w:val="20"/>
                <w:szCs w:val="20"/>
              </w:rPr>
              <w:lastRenderedPageBreak/>
              <w:t>Identifica l</w:t>
            </w:r>
            <w:r w:rsidR="00392EC0">
              <w:rPr>
                <w:rFonts w:asciiTheme="minorHAnsi" w:hAnsiTheme="minorHAnsi" w:cs="Arial"/>
                <w:sz w:val="20"/>
                <w:szCs w:val="20"/>
              </w:rPr>
              <w:t>1</w:t>
            </w:r>
            <w:r w:rsidRPr="002F1B17">
              <w:rPr>
                <w:rFonts w:asciiTheme="minorHAnsi" w:hAnsiTheme="minorHAnsi" w:cs="Arial"/>
                <w:sz w:val="20"/>
                <w:szCs w:val="20"/>
              </w:rPr>
              <w:t>os principales obstáculos que se presentan en la enseñanza y el aprendizaje de la aritmética para  aplicar  este conocimiento en el diseño de actividades.</w:t>
            </w:r>
          </w:p>
          <w:p w14:paraId="35C396DA" w14:textId="77777777" w:rsidR="00746CAD" w:rsidRPr="002F1B17" w:rsidRDefault="00746CAD" w:rsidP="00F373DD">
            <w:pPr>
              <w:rPr>
                <w:rFonts w:asciiTheme="minorHAnsi" w:hAnsiTheme="minorHAnsi" w:cs="Arial"/>
                <w:sz w:val="20"/>
                <w:szCs w:val="20"/>
              </w:rPr>
            </w:pPr>
          </w:p>
          <w:p w14:paraId="2B7F073B" w14:textId="77777777" w:rsidR="00746CAD" w:rsidRPr="002F1B17" w:rsidRDefault="00746CAD" w:rsidP="00F373DD">
            <w:pPr>
              <w:rPr>
                <w:rFonts w:asciiTheme="minorHAnsi" w:hAnsiTheme="minorHAnsi" w:cs="Arial"/>
                <w:sz w:val="20"/>
                <w:szCs w:val="20"/>
              </w:rPr>
            </w:pPr>
          </w:p>
          <w:p w14:paraId="43453AB3" w14:textId="77777777" w:rsidR="00746CAD" w:rsidRPr="002F1B17" w:rsidRDefault="00746CAD" w:rsidP="00F373DD">
            <w:pPr>
              <w:rPr>
                <w:rFonts w:asciiTheme="minorHAnsi" w:hAnsiTheme="minorHAnsi" w:cs="Arial"/>
                <w:sz w:val="20"/>
                <w:szCs w:val="20"/>
              </w:rPr>
            </w:pPr>
          </w:p>
          <w:p w14:paraId="51E9BDD1" w14:textId="77777777" w:rsidR="00746CAD" w:rsidRPr="002F1B17" w:rsidRDefault="00746CAD" w:rsidP="00F373DD">
            <w:pPr>
              <w:rPr>
                <w:rFonts w:asciiTheme="minorHAnsi" w:hAnsiTheme="minorHAnsi" w:cs="Arial"/>
                <w:sz w:val="20"/>
                <w:szCs w:val="20"/>
              </w:rPr>
            </w:pPr>
          </w:p>
          <w:p w14:paraId="0F23DE22" w14:textId="77777777" w:rsidR="00746CAD" w:rsidRPr="002F1B17" w:rsidRDefault="00746CAD" w:rsidP="00F373DD">
            <w:pPr>
              <w:rPr>
                <w:rFonts w:asciiTheme="minorHAnsi" w:hAnsiTheme="minorHAnsi" w:cs="Arial"/>
                <w:sz w:val="20"/>
                <w:szCs w:val="20"/>
              </w:rPr>
            </w:pPr>
          </w:p>
          <w:p w14:paraId="6E0D84B5" w14:textId="77777777" w:rsidR="00746CAD" w:rsidRPr="002F1B17" w:rsidRDefault="00746CAD" w:rsidP="00F373DD">
            <w:pPr>
              <w:rPr>
                <w:rFonts w:asciiTheme="minorHAnsi" w:hAnsiTheme="minorHAnsi" w:cs="Arial"/>
                <w:sz w:val="20"/>
                <w:szCs w:val="20"/>
              </w:rPr>
            </w:pPr>
          </w:p>
          <w:p w14:paraId="17A9031A" w14:textId="77777777" w:rsidR="00746CAD" w:rsidRPr="002F1B17" w:rsidRDefault="00746CAD" w:rsidP="00F373DD">
            <w:pPr>
              <w:rPr>
                <w:rFonts w:asciiTheme="minorHAnsi" w:hAnsiTheme="minorHAnsi" w:cs="Arial"/>
                <w:sz w:val="20"/>
                <w:szCs w:val="20"/>
              </w:rPr>
            </w:pPr>
          </w:p>
          <w:p w14:paraId="49E8ACEC" w14:textId="77777777" w:rsidR="00746CAD" w:rsidRPr="002F1B17" w:rsidRDefault="00746CAD" w:rsidP="00F373DD">
            <w:pPr>
              <w:rPr>
                <w:rFonts w:asciiTheme="minorHAnsi" w:hAnsiTheme="minorHAnsi" w:cs="Arial"/>
                <w:sz w:val="20"/>
                <w:szCs w:val="20"/>
              </w:rPr>
            </w:pPr>
          </w:p>
          <w:p w14:paraId="7E3EC793" w14:textId="77777777" w:rsidR="00746CAD" w:rsidRPr="002F1B17" w:rsidRDefault="00746CAD" w:rsidP="00F373DD">
            <w:pPr>
              <w:rPr>
                <w:rFonts w:asciiTheme="minorHAnsi" w:hAnsiTheme="minorHAnsi" w:cs="Arial"/>
                <w:sz w:val="20"/>
                <w:szCs w:val="20"/>
              </w:rPr>
            </w:pPr>
          </w:p>
          <w:p w14:paraId="497B5D8B" w14:textId="77777777" w:rsidR="00746CAD" w:rsidRPr="002F1B17" w:rsidRDefault="00746CAD" w:rsidP="00F373DD">
            <w:pPr>
              <w:rPr>
                <w:rFonts w:asciiTheme="minorHAnsi" w:hAnsiTheme="minorHAnsi" w:cs="Arial"/>
                <w:sz w:val="20"/>
                <w:szCs w:val="20"/>
              </w:rPr>
            </w:pPr>
          </w:p>
          <w:p w14:paraId="1CC0832D" w14:textId="77777777" w:rsidR="00746CAD" w:rsidRPr="002F1B17" w:rsidRDefault="00746CAD" w:rsidP="00F373DD">
            <w:pPr>
              <w:rPr>
                <w:rFonts w:asciiTheme="minorHAnsi" w:hAnsiTheme="minorHAnsi" w:cs="Arial"/>
                <w:sz w:val="20"/>
                <w:szCs w:val="20"/>
              </w:rPr>
            </w:pPr>
          </w:p>
          <w:p w14:paraId="20751B7C" w14:textId="77777777" w:rsidR="00746CAD" w:rsidRPr="002F1B17" w:rsidRDefault="00746CAD" w:rsidP="00F373DD">
            <w:pPr>
              <w:rPr>
                <w:rFonts w:asciiTheme="minorHAnsi" w:hAnsiTheme="minorHAnsi" w:cs="Arial"/>
                <w:sz w:val="20"/>
                <w:szCs w:val="20"/>
              </w:rPr>
            </w:pPr>
          </w:p>
          <w:p w14:paraId="47AC181F" w14:textId="77777777" w:rsidR="00746CAD" w:rsidRPr="002F1B17" w:rsidRDefault="00746CAD" w:rsidP="00F373DD">
            <w:pPr>
              <w:rPr>
                <w:rFonts w:asciiTheme="minorHAnsi" w:hAnsiTheme="minorHAnsi" w:cs="Arial"/>
                <w:sz w:val="20"/>
                <w:szCs w:val="20"/>
              </w:rPr>
            </w:pPr>
          </w:p>
          <w:p w14:paraId="30264051" w14:textId="77777777" w:rsidR="00746CAD" w:rsidRPr="002F1B17" w:rsidRDefault="00746CAD" w:rsidP="00F373DD">
            <w:pPr>
              <w:rPr>
                <w:rFonts w:asciiTheme="minorHAnsi" w:hAnsiTheme="minorHAnsi" w:cs="Arial"/>
                <w:sz w:val="20"/>
                <w:szCs w:val="20"/>
              </w:rPr>
            </w:pPr>
          </w:p>
          <w:p w14:paraId="467E4236" w14:textId="77777777" w:rsidR="00746CAD" w:rsidRPr="002F1B17" w:rsidRDefault="00746CAD" w:rsidP="00F373DD">
            <w:pPr>
              <w:rPr>
                <w:rFonts w:asciiTheme="minorHAnsi" w:hAnsiTheme="minorHAnsi" w:cs="Arial"/>
                <w:sz w:val="20"/>
                <w:szCs w:val="20"/>
              </w:rPr>
            </w:pPr>
          </w:p>
          <w:p w14:paraId="74BEE2D6" w14:textId="77777777" w:rsidR="00746CAD" w:rsidRPr="002F1B17" w:rsidRDefault="00746CAD" w:rsidP="00F373DD">
            <w:pPr>
              <w:rPr>
                <w:rFonts w:asciiTheme="minorHAnsi" w:hAnsiTheme="minorHAnsi" w:cs="Arial"/>
                <w:sz w:val="20"/>
                <w:szCs w:val="20"/>
              </w:rPr>
            </w:pPr>
          </w:p>
          <w:p w14:paraId="5A11280C" w14:textId="77777777" w:rsidR="00746CAD" w:rsidRPr="002F1B17" w:rsidRDefault="00746CAD" w:rsidP="00F373DD">
            <w:pPr>
              <w:rPr>
                <w:rFonts w:asciiTheme="minorHAnsi" w:hAnsiTheme="minorHAnsi" w:cs="Arial"/>
                <w:sz w:val="20"/>
                <w:szCs w:val="20"/>
              </w:rPr>
            </w:pPr>
          </w:p>
          <w:p w14:paraId="5F3A3B62" w14:textId="77777777" w:rsidR="00746CAD" w:rsidRDefault="00746CAD" w:rsidP="00F373DD">
            <w:pPr>
              <w:rPr>
                <w:rFonts w:asciiTheme="minorHAnsi" w:hAnsiTheme="minorHAnsi" w:cs="Arial"/>
                <w:sz w:val="20"/>
                <w:szCs w:val="20"/>
              </w:rPr>
            </w:pPr>
          </w:p>
          <w:p w14:paraId="58051570" w14:textId="77777777" w:rsidR="00F404E5" w:rsidRDefault="00F404E5" w:rsidP="00F373DD">
            <w:pPr>
              <w:rPr>
                <w:rFonts w:asciiTheme="minorHAnsi" w:hAnsiTheme="minorHAnsi" w:cs="Arial"/>
                <w:sz w:val="20"/>
                <w:szCs w:val="20"/>
              </w:rPr>
            </w:pPr>
          </w:p>
          <w:p w14:paraId="561446AC" w14:textId="77777777" w:rsidR="00F404E5" w:rsidRDefault="00F404E5" w:rsidP="00F373DD">
            <w:pPr>
              <w:rPr>
                <w:rFonts w:asciiTheme="minorHAnsi" w:hAnsiTheme="minorHAnsi" w:cs="Arial"/>
                <w:sz w:val="20"/>
                <w:szCs w:val="20"/>
              </w:rPr>
            </w:pPr>
          </w:p>
          <w:p w14:paraId="62E81E48" w14:textId="77777777" w:rsidR="00F404E5" w:rsidRDefault="00F404E5" w:rsidP="00F373DD">
            <w:pPr>
              <w:rPr>
                <w:rFonts w:asciiTheme="minorHAnsi" w:hAnsiTheme="minorHAnsi" w:cs="Arial"/>
                <w:sz w:val="20"/>
                <w:szCs w:val="20"/>
              </w:rPr>
            </w:pPr>
          </w:p>
          <w:p w14:paraId="7DDE9C46" w14:textId="77777777" w:rsidR="00F404E5" w:rsidRDefault="00F404E5" w:rsidP="00F373DD">
            <w:pPr>
              <w:rPr>
                <w:rFonts w:asciiTheme="minorHAnsi" w:hAnsiTheme="minorHAnsi" w:cs="Arial"/>
                <w:sz w:val="20"/>
                <w:szCs w:val="20"/>
              </w:rPr>
            </w:pPr>
          </w:p>
          <w:p w14:paraId="601E2DC0" w14:textId="77777777" w:rsidR="00F404E5" w:rsidRDefault="00F404E5" w:rsidP="00F373DD">
            <w:pPr>
              <w:rPr>
                <w:rFonts w:asciiTheme="minorHAnsi" w:hAnsiTheme="minorHAnsi" w:cs="Arial"/>
                <w:sz w:val="20"/>
                <w:szCs w:val="20"/>
              </w:rPr>
            </w:pPr>
          </w:p>
          <w:p w14:paraId="00CE1691" w14:textId="77777777" w:rsidR="00F404E5" w:rsidRDefault="00F404E5" w:rsidP="00F373DD">
            <w:pPr>
              <w:rPr>
                <w:rFonts w:asciiTheme="minorHAnsi" w:hAnsiTheme="minorHAnsi" w:cs="Arial"/>
                <w:sz w:val="20"/>
                <w:szCs w:val="20"/>
              </w:rPr>
            </w:pPr>
          </w:p>
          <w:p w14:paraId="7D4456CB" w14:textId="77777777" w:rsidR="00F404E5" w:rsidRPr="002F1B17" w:rsidRDefault="00F404E5" w:rsidP="00F373DD">
            <w:pPr>
              <w:rPr>
                <w:rFonts w:asciiTheme="minorHAnsi" w:hAnsiTheme="minorHAnsi" w:cs="Arial"/>
                <w:sz w:val="20"/>
                <w:szCs w:val="20"/>
              </w:rPr>
            </w:pPr>
          </w:p>
          <w:p w14:paraId="41C2AAB3" w14:textId="77777777" w:rsidR="00746CAD" w:rsidRDefault="00746CAD" w:rsidP="00F373DD">
            <w:pPr>
              <w:rPr>
                <w:rFonts w:asciiTheme="minorHAnsi" w:hAnsiTheme="minorHAnsi" w:cs="Arial"/>
                <w:sz w:val="20"/>
                <w:szCs w:val="20"/>
              </w:rPr>
            </w:pPr>
          </w:p>
          <w:p w14:paraId="641B6B45" w14:textId="77777777" w:rsidR="00C86E77" w:rsidRDefault="00C86E77" w:rsidP="00F373DD">
            <w:pPr>
              <w:rPr>
                <w:rFonts w:asciiTheme="minorHAnsi" w:hAnsiTheme="minorHAnsi" w:cs="Arial"/>
                <w:sz w:val="20"/>
                <w:szCs w:val="20"/>
              </w:rPr>
            </w:pPr>
          </w:p>
          <w:p w14:paraId="0AEF1288" w14:textId="77777777" w:rsidR="00173FE9" w:rsidRDefault="00173FE9" w:rsidP="00F373DD">
            <w:pPr>
              <w:rPr>
                <w:rFonts w:asciiTheme="minorHAnsi" w:hAnsiTheme="minorHAnsi" w:cs="Arial"/>
                <w:sz w:val="20"/>
                <w:szCs w:val="20"/>
              </w:rPr>
            </w:pPr>
          </w:p>
          <w:p w14:paraId="10A6A46E" w14:textId="77777777" w:rsidR="00173FE9" w:rsidRDefault="00173FE9" w:rsidP="00F373DD">
            <w:pPr>
              <w:rPr>
                <w:rFonts w:asciiTheme="minorHAnsi" w:hAnsiTheme="minorHAnsi" w:cs="Arial"/>
                <w:sz w:val="20"/>
                <w:szCs w:val="20"/>
              </w:rPr>
            </w:pPr>
          </w:p>
          <w:p w14:paraId="63FECC34" w14:textId="77777777" w:rsidR="00C86E77" w:rsidRDefault="00C86E77" w:rsidP="00F373DD">
            <w:pPr>
              <w:rPr>
                <w:rFonts w:asciiTheme="minorHAnsi" w:hAnsiTheme="minorHAnsi" w:cs="Arial"/>
                <w:sz w:val="20"/>
                <w:szCs w:val="20"/>
              </w:rPr>
            </w:pPr>
          </w:p>
          <w:p w14:paraId="40ECC23A" w14:textId="77777777" w:rsidR="00746CAD" w:rsidRPr="002F1B17" w:rsidRDefault="00746CAD" w:rsidP="00F373DD">
            <w:pPr>
              <w:rPr>
                <w:rFonts w:asciiTheme="minorHAnsi" w:hAnsiTheme="minorHAnsi" w:cs="Arial"/>
                <w:sz w:val="20"/>
                <w:szCs w:val="20"/>
              </w:rPr>
            </w:pPr>
            <w:r w:rsidRPr="002F1B17">
              <w:rPr>
                <w:rFonts w:asciiTheme="minorHAnsi" w:hAnsiTheme="minorHAnsi" w:cs="Arial"/>
                <w:sz w:val="20"/>
                <w:szCs w:val="20"/>
              </w:rPr>
              <w:lastRenderedPageBreak/>
              <w:t>Identifica los principales obstáculos que se presentan en la enseñanza y el aprendizaje de la aritmética en la escuela primaria  para  aplicar  este conocimiento en el diseño de actividades.</w:t>
            </w:r>
          </w:p>
          <w:p w14:paraId="55E41505" w14:textId="77777777" w:rsidR="00746CAD" w:rsidRPr="002F1B17" w:rsidRDefault="00746CAD" w:rsidP="00F373DD">
            <w:pPr>
              <w:rPr>
                <w:rFonts w:asciiTheme="minorHAnsi" w:hAnsiTheme="minorHAnsi" w:cs="Arial"/>
                <w:sz w:val="20"/>
                <w:szCs w:val="20"/>
              </w:rPr>
            </w:pPr>
          </w:p>
          <w:p w14:paraId="2A073483" w14:textId="77777777" w:rsidR="00746CAD" w:rsidRPr="002F1B17" w:rsidRDefault="00746CAD" w:rsidP="00F373DD">
            <w:pPr>
              <w:rPr>
                <w:rFonts w:asciiTheme="minorHAnsi" w:hAnsiTheme="minorHAnsi" w:cs="Arial"/>
                <w:sz w:val="20"/>
                <w:szCs w:val="20"/>
              </w:rPr>
            </w:pPr>
          </w:p>
          <w:p w14:paraId="71765B4E" w14:textId="77777777" w:rsidR="00746CAD" w:rsidRPr="002F1B17" w:rsidRDefault="00746CAD" w:rsidP="00F373DD">
            <w:pPr>
              <w:rPr>
                <w:rFonts w:asciiTheme="minorHAnsi" w:hAnsiTheme="minorHAnsi" w:cs="Arial"/>
                <w:sz w:val="20"/>
                <w:szCs w:val="20"/>
              </w:rPr>
            </w:pPr>
          </w:p>
          <w:p w14:paraId="6499B7BE" w14:textId="77777777" w:rsidR="00746CAD" w:rsidRPr="002F1B17" w:rsidRDefault="00746CAD" w:rsidP="00F373DD">
            <w:pPr>
              <w:rPr>
                <w:rFonts w:asciiTheme="minorHAnsi" w:hAnsiTheme="minorHAnsi" w:cs="Arial"/>
                <w:sz w:val="20"/>
                <w:szCs w:val="20"/>
              </w:rPr>
            </w:pPr>
          </w:p>
          <w:p w14:paraId="782AF054" w14:textId="77777777" w:rsidR="00746CAD" w:rsidRPr="002F1B17" w:rsidRDefault="00746CAD" w:rsidP="00F373DD">
            <w:pPr>
              <w:rPr>
                <w:rFonts w:asciiTheme="minorHAnsi" w:hAnsiTheme="minorHAnsi" w:cs="Arial"/>
                <w:sz w:val="20"/>
                <w:szCs w:val="20"/>
              </w:rPr>
            </w:pPr>
          </w:p>
          <w:p w14:paraId="2252AD78" w14:textId="77777777" w:rsidR="00746CAD" w:rsidRPr="002F1B17" w:rsidRDefault="00746CAD" w:rsidP="00F373DD">
            <w:pPr>
              <w:rPr>
                <w:rFonts w:asciiTheme="minorHAnsi" w:hAnsiTheme="minorHAnsi" w:cs="Arial"/>
                <w:sz w:val="20"/>
                <w:szCs w:val="20"/>
              </w:rPr>
            </w:pPr>
          </w:p>
          <w:p w14:paraId="58D59E3F" w14:textId="77777777" w:rsidR="00746CAD" w:rsidRPr="002F1B17" w:rsidRDefault="00746CAD" w:rsidP="00F373DD">
            <w:pPr>
              <w:rPr>
                <w:rFonts w:asciiTheme="minorHAnsi" w:hAnsiTheme="minorHAnsi" w:cs="Arial"/>
                <w:sz w:val="20"/>
                <w:szCs w:val="20"/>
              </w:rPr>
            </w:pPr>
          </w:p>
          <w:p w14:paraId="1624C5EF" w14:textId="77777777" w:rsidR="00746CAD" w:rsidRPr="002F1B17" w:rsidRDefault="00746CAD" w:rsidP="00F373DD">
            <w:pPr>
              <w:rPr>
                <w:rFonts w:asciiTheme="minorHAnsi" w:hAnsiTheme="minorHAnsi" w:cs="Arial"/>
                <w:sz w:val="20"/>
                <w:szCs w:val="20"/>
              </w:rPr>
            </w:pPr>
          </w:p>
          <w:p w14:paraId="1BCA1CA5" w14:textId="77777777" w:rsidR="00746CAD" w:rsidRPr="002F1B17" w:rsidRDefault="00746CAD" w:rsidP="00F373DD">
            <w:pPr>
              <w:rPr>
                <w:rFonts w:asciiTheme="minorHAnsi" w:hAnsiTheme="minorHAnsi" w:cs="Arial"/>
                <w:sz w:val="20"/>
                <w:szCs w:val="20"/>
              </w:rPr>
            </w:pPr>
          </w:p>
          <w:p w14:paraId="33B9AFF9" w14:textId="77777777" w:rsidR="00746CAD" w:rsidRPr="002F1B17" w:rsidRDefault="00746CAD" w:rsidP="00F373DD">
            <w:pPr>
              <w:rPr>
                <w:rFonts w:asciiTheme="minorHAnsi" w:hAnsiTheme="minorHAnsi" w:cs="Arial"/>
                <w:sz w:val="20"/>
                <w:szCs w:val="20"/>
              </w:rPr>
            </w:pPr>
          </w:p>
          <w:p w14:paraId="75A0A89D" w14:textId="77777777" w:rsidR="00746CAD" w:rsidRPr="002F1B17" w:rsidRDefault="00746CAD" w:rsidP="00F373DD">
            <w:pPr>
              <w:rPr>
                <w:rFonts w:asciiTheme="minorHAnsi" w:hAnsiTheme="minorHAnsi" w:cs="Arial"/>
                <w:sz w:val="20"/>
                <w:szCs w:val="20"/>
              </w:rPr>
            </w:pPr>
          </w:p>
          <w:p w14:paraId="2F7181FA" w14:textId="77777777" w:rsidR="00746CAD" w:rsidRPr="002F1B17" w:rsidRDefault="00746CAD" w:rsidP="00F373DD">
            <w:pPr>
              <w:rPr>
                <w:rFonts w:asciiTheme="minorHAnsi" w:hAnsiTheme="minorHAnsi" w:cs="Arial"/>
                <w:sz w:val="20"/>
                <w:szCs w:val="20"/>
              </w:rPr>
            </w:pPr>
          </w:p>
          <w:p w14:paraId="30941FE0" w14:textId="77777777" w:rsidR="00746CAD" w:rsidRPr="002F1B17" w:rsidRDefault="00746CAD" w:rsidP="00F373DD">
            <w:pPr>
              <w:rPr>
                <w:rFonts w:asciiTheme="minorHAnsi" w:hAnsiTheme="minorHAnsi" w:cs="Arial"/>
                <w:sz w:val="20"/>
                <w:szCs w:val="20"/>
              </w:rPr>
            </w:pPr>
          </w:p>
          <w:p w14:paraId="3D9795DD" w14:textId="77777777" w:rsidR="00746CAD" w:rsidRPr="002F1B17" w:rsidRDefault="00746CAD" w:rsidP="00F373DD">
            <w:pPr>
              <w:rPr>
                <w:rFonts w:asciiTheme="minorHAnsi" w:hAnsiTheme="minorHAnsi" w:cs="Arial"/>
                <w:sz w:val="20"/>
                <w:szCs w:val="20"/>
              </w:rPr>
            </w:pPr>
          </w:p>
          <w:p w14:paraId="7B5D0FAE" w14:textId="77777777" w:rsidR="00746CAD" w:rsidRPr="002F1B17" w:rsidRDefault="00746CAD" w:rsidP="00F373DD">
            <w:pPr>
              <w:rPr>
                <w:rFonts w:asciiTheme="minorHAnsi" w:hAnsiTheme="minorHAnsi" w:cs="Arial"/>
                <w:sz w:val="20"/>
                <w:szCs w:val="20"/>
              </w:rPr>
            </w:pPr>
          </w:p>
          <w:p w14:paraId="3C2F8298" w14:textId="77777777" w:rsidR="00746CAD" w:rsidRPr="002F1B17" w:rsidRDefault="00746CAD" w:rsidP="00F373DD">
            <w:pPr>
              <w:rPr>
                <w:rFonts w:asciiTheme="minorHAnsi" w:hAnsiTheme="minorHAnsi" w:cs="Arial"/>
                <w:sz w:val="20"/>
                <w:szCs w:val="20"/>
              </w:rPr>
            </w:pPr>
          </w:p>
          <w:p w14:paraId="05B1C8C7" w14:textId="77777777" w:rsidR="00746CAD" w:rsidRPr="002F1B17" w:rsidRDefault="00746CAD" w:rsidP="00F373DD">
            <w:pPr>
              <w:rPr>
                <w:rFonts w:asciiTheme="minorHAnsi" w:hAnsiTheme="minorHAnsi" w:cs="Arial"/>
                <w:sz w:val="20"/>
                <w:szCs w:val="20"/>
              </w:rPr>
            </w:pPr>
          </w:p>
          <w:p w14:paraId="10703FAE" w14:textId="77777777" w:rsidR="00746CAD" w:rsidRPr="002F1B17" w:rsidRDefault="00746CAD" w:rsidP="00F373DD">
            <w:pPr>
              <w:rPr>
                <w:rFonts w:asciiTheme="minorHAnsi" w:hAnsiTheme="minorHAnsi" w:cs="Arial"/>
                <w:sz w:val="20"/>
                <w:szCs w:val="20"/>
              </w:rPr>
            </w:pPr>
          </w:p>
          <w:p w14:paraId="3D47B154" w14:textId="77777777" w:rsidR="00746CAD" w:rsidRPr="002F1B17" w:rsidRDefault="00746CAD" w:rsidP="00F373DD">
            <w:pPr>
              <w:rPr>
                <w:rFonts w:asciiTheme="minorHAnsi" w:hAnsiTheme="minorHAnsi" w:cs="Arial"/>
                <w:sz w:val="20"/>
                <w:szCs w:val="20"/>
              </w:rPr>
            </w:pPr>
          </w:p>
          <w:p w14:paraId="026AC96C" w14:textId="77777777" w:rsidR="00746CAD" w:rsidRPr="002F1B17" w:rsidRDefault="00746CAD" w:rsidP="00F373DD">
            <w:pPr>
              <w:rPr>
                <w:rFonts w:asciiTheme="minorHAnsi" w:hAnsiTheme="minorHAnsi" w:cs="Arial"/>
                <w:sz w:val="20"/>
                <w:szCs w:val="20"/>
              </w:rPr>
            </w:pPr>
          </w:p>
          <w:p w14:paraId="55BDE8E8" w14:textId="77777777" w:rsidR="00746CAD" w:rsidRDefault="00746CAD" w:rsidP="00F373DD">
            <w:pPr>
              <w:rPr>
                <w:rFonts w:asciiTheme="minorHAnsi" w:hAnsiTheme="minorHAnsi" w:cs="Arial"/>
                <w:sz w:val="20"/>
                <w:szCs w:val="20"/>
              </w:rPr>
            </w:pPr>
          </w:p>
          <w:p w14:paraId="719D00B8" w14:textId="77777777" w:rsidR="0000307F" w:rsidRDefault="0000307F" w:rsidP="00F373DD">
            <w:pPr>
              <w:rPr>
                <w:rFonts w:asciiTheme="minorHAnsi" w:hAnsiTheme="minorHAnsi" w:cs="Arial"/>
                <w:sz w:val="20"/>
                <w:szCs w:val="20"/>
              </w:rPr>
            </w:pPr>
          </w:p>
          <w:p w14:paraId="2F318E07" w14:textId="77777777" w:rsidR="0000307F" w:rsidRDefault="0000307F" w:rsidP="00F373DD">
            <w:pPr>
              <w:rPr>
                <w:rFonts w:asciiTheme="minorHAnsi" w:hAnsiTheme="minorHAnsi" w:cs="Arial"/>
                <w:sz w:val="20"/>
                <w:szCs w:val="20"/>
              </w:rPr>
            </w:pPr>
          </w:p>
          <w:p w14:paraId="1B226DB3" w14:textId="77777777" w:rsidR="0000307F" w:rsidRDefault="0000307F" w:rsidP="00F373DD">
            <w:pPr>
              <w:rPr>
                <w:rFonts w:asciiTheme="minorHAnsi" w:hAnsiTheme="minorHAnsi" w:cs="Arial"/>
                <w:sz w:val="20"/>
                <w:szCs w:val="20"/>
              </w:rPr>
            </w:pPr>
          </w:p>
          <w:p w14:paraId="12D726A0" w14:textId="77777777" w:rsidR="0000307F" w:rsidRDefault="0000307F" w:rsidP="00F373DD">
            <w:pPr>
              <w:rPr>
                <w:rFonts w:asciiTheme="minorHAnsi" w:hAnsiTheme="minorHAnsi" w:cs="Arial"/>
                <w:sz w:val="20"/>
                <w:szCs w:val="20"/>
              </w:rPr>
            </w:pPr>
          </w:p>
          <w:p w14:paraId="62F17D3F" w14:textId="77777777" w:rsidR="0000307F" w:rsidRDefault="0000307F" w:rsidP="00F373DD">
            <w:pPr>
              <w:rPr>
                <w:rFonts w:asciiTheme="minorHAnsi" w:hAnsiTheme="minorHAnsi" w:cs="Arial"/>
                <w:sz w:val="20"/>
                <w:szCs w:val="20"/>
              </w:rPr>
            </w:pPr>
          </w:p>
          <w:p w14:paraId="655ED1C5" w14:textId="77777777" w:rsidR="0000307F" w:rsidRDefault="0000307F" w:rsidP="00F373DD">
            <w:pPr>
              <w:rPr>
                <w:rFonts w:asciiTheme="minorHAnsi" w:hAnsiTheme="minorHAnsi" w:cs="Arial"/>
                <w:sz w:val="20"/>
                <w:szCs w:val="20"/>
              </w:rPr>
            </w:pPr>
          </w:p>
          <w:p w14:paraId="01A26463" w14:textId="77777777" w:rsidR="00173FE9" w:rsidRDefault="00173FE9" w:rsidP="00F373DD">
            <w:pPr>
              <w:rPr>
                <w:rFonts w:asciiTheme="minorHAnsi" w:hAnsiTheme="minorHAnsi" w:cs="Arial"/>
                <w:sz w:val="20"/>
                <w:szCs w:val="20"/>
              </w:rPr>
            </w:pPr>
          </w:p>
          <w:p w14:paraId="4DF1DA11" w14:textId="77777777" w:rsidR="0000307F" w:rsidRDefault="0000307F" w:rsidP="00F373DD">
            <w:pPr>
              <w:rPr>
                <w:rFonts w:asciiTheme="minorHAnsi" w:hAnsiTheme="minorHAnsi" w:cs="Arial"/>
                <w:sz w:val="20"/>
                <w:szCs w:val="20"/>
              </w:rPr>
            </w:pPr>
          </w:p>
          <w:p w14:paraId="5247AF8B" w14:textId="77777777" w:rsidR="00746CAD" w:rsidRPr="002F1B17" w:rsidRDefault="00746CAD" w:rsidP="00F373DD">
            <w:pPr>
              <w:rPr>
                <w:rFonts w:asciiTheme="minorHAnsi" w:hAnsiTheme="minorHAnsi" w:cs="Arial"/>
                <w:sz w:val="20"/>
                <w:szCs w:val="20"/>
              </w:rPr>
            </w:pPr>
            <w:r w:rsidRPr="002F1B17">
              <w:rPr>
                <w:rFonts w:asciiTheme="minorHAnsi" w:hAnsiTheme="minorHAnsi" w:cs="Arial"/>
                <w:sz w:val="20"/>
                <w:szCs w:val="20"/>
              </w:rPr>
              <w:lastRenderedPageBreak/>
              <w:t>Soluciona situaciones problemas que implican c</w:t>
            </w:r>
            <w:r w:rsidR="00B63821">
              <w:rPr>
                <w:rFonts w:asciiTheme="minorHAnsi" w:hAnsiTheme="minorHAnsi" w:cs="Arial"/>
                <w:sz w:val="20"/>
                <w:szCs w:val="20"/>
              </w:rPr>
              <w:t>á</w:t>
            </w:r>
            <w:r w:rsidRPr="002F1B17">
              <w:rPr>
                <w:rFonts w:asciiTheme="minorHAnsi" w:hAnsiTheme="minorHAnsi" w:cs="Arial"/>
                <w:sz w:val="20"/>
                <w:szCs w:val="20"/>
              </w:rPr>
              <w:t>lculo mental y reflexiona acerca de esto para mejorar su desempeño.</w:t>
            </w:r>
          </w:p>
          <w:p w14:paraId="232645FC" w14:textId="77777777" w:rsidR="00746CAD" w:rsidRPr="002F1B17" w:rsidRDefault="00746CAD" w:rsidP="00F373DD">
            <w:pPr>
              <w:rPr>
                <w:rFonts w:asciiTheme="minorHAnsi" w:hAnsiTheme="minorHAnsi" w:cs="Arial"/>
                <w:sz w:val="20"/>
                <w:szCs w:val="20"/>
              </w:rPr>
            </w:pPr>
          </w:p>
          <w:p w14:paraId="0E5789E6" w14:textId="77777777" w:rsidR="00746CAD" w:rsidRPr="002F1B17" w:rsidRDefault="00746CAD" w:rsidP="00F373DD">
            <w:pPr>
              <w:rPr>
                <w:rFonts w:asciiTheme="minorHAnsi" w:hAnsiTheme="minorHAnsi" w:cs="Arial"/>
                <w:sz w:val="20"/>
                <w:szCs w:val="20"/>
              </w:rPr>
            </w:pPr>
          </w:p>
          <w:p w14:paraId="4F51FC9E" w14:textId="77777777" w:rsidR="00746CAD" w:rsidRPr="002F1B17" w:rsidRDefault="00746CAD" w:rsidP="00F373DD">
            <w:pPr>
              <w:rPr>
                <w:rFonts w:asciiTheme="minorHAnsi" w:hAnsiTheme="minorHAnsi" w:cs="Arial"/>
                <w:sz w:val="20"/>
                <w:szCs w:val="20"/>
              </w:rPr>
            </w:pPr>
          </w:p>
          <w:p w14:paraId="17551EDB" w14:textId="77777777" w:rsidR="00746CAD" w:rsidRPr="002F1B17" w:rsidRDefault="00746CAD" w:rsidP="00F373DD">
            <w:pPr>
              <w:rPr>
                <w:rFonts w:asciiTheme="minorHAnsi" w:hAnsiTheme="minorHAnsi" w:cs="Arial"/>
                <w:sz w:val="20"/>
                <w:szCs w:val="20"/>
              </w:rPr>
            </w:pPr>
          </w:p>
          <w:p w14:paraId="378D68CA" w14:textId="77777777" w:rsidR="00746CAD" w:rsidRPr="002F1B17" w:rsidRDefault="00746CAD" w:rsidP="00F373DD">
            <w:pPr>
              <w:rPr>
                <w:rFonts w:asciiTheme="minorHAnsi" w:hAnsiTheme="minorHAnsi" w:cs="Arial"/>
                <w:sz w:val="20"/>
                <w:szCs w:val="20"/>
              </w:rPr>
            </w:pPr>
          </w:p>
          <w:p w14:paraId="46F9CDD2" w14:textId="77777777" w:rsidR="00746CAD" w:rsidRPr="002F1B17" w:rsidRDefault="00746CAD" w:rsidP="00F373DD">
            <w:pPr>
              <w:rPr>
                <w:rFonts w:asciiTheme="minorHAnsi" w:hAnsiTheme="minorHAnsi" w:cs="Arial"/>
                <w:sz w:val="20"/>
                <w:szCs w:val="20"/>
              </w:rPr>
            </w:pPr>
          </w:p>
          <w:p w14:paraId="7859D338" w14:textId="77777777" w:rsidR="00746CAD" w:rsidRPr="002F1B17" w:rsidRDefault="00746CAD" w:rsidP="00F373DD">
            <w:pPr>
              <w:rPr>
                <w:rFonts w:asciiTheme="minorHAnsi" w:hAnsiTheme="minorHAnsi" w:cs="Arial"/>
                <w:sz w:val="20"/>
                <w:szCs w:val="20"/>
              </w:rPr>
            </w:pPr>
          </w:p>
          <w:p w14:paraId="2908F4B2" w14:textId="77777777" w:rsidR="00746CAD" w:rsidRPr="002F1B17" w:rsidRDefault="00746CAD" w:rsidP="00F373DD">
            <w:pPr>
              <w:rPr>
                <w:rFonts w:asciiTheme="minorHAnsi" w:hAnsiTheme="minorHAnsi" w:cs="Arial"/>
                <w:sz w:val="20"/>
                <w:szCs w:val="20"/>
              </w:rPr>
            </w:pPr>
          </w:p>
          <w:p w14:paraId="57A01320" w14:textId="77777777" w:rsidR="00746CAD" w:rsidRPr="002F1B17" w:rsidRDefault="00746CAD" w:rsidP="00F373DD">
            <w:pPr>
              <w:rPr>
                <w:rFonts w:asciiTheme="minorHAnsi" w:hAnsiTheme="minorHAnsi" w:cs="Arial"/>
                <w:sz w:val="20"/>
                <w:szCs w:val="20"/>
              </w:rPr>
            </w:pPr>
          </w:p>
          <w:p w14:paraId="330A90E3" w14:textId="77777777" w:rsidR="00746CAD" w:rsidRPr="002F1B17" w:rsidRDefault="00746CAD" w:rsidP="00F373DD">
            <w:pPr>
              <w:rPr>
                <w:rFonts w:asciiTheme="minorHAnsi" w:hAnsiTheme="minorHAnsi" w:cs="Arial"/>
                <w:sz w:val="20"/>
                <w:szCs w:val="20"/>
              </w:rPr>
            </w:pPr>
          </w:p>
          <w:p w14:paraId="37651B46" w14:textId="77777777" w:rsidR="00746CAD" w:rsidRPr="002F1B17" w:rsidRDefault="00746CAD" w:rsidP="00F373DD">
            <w:pPr>
              <w:rPr>
                <w:rFonts w:asciiTheme="minorHAnsi" w:hAnsiTheme="minorHAnsi" w:cs="Arial"/>
                <w:sz w:val="20"/>
                <w:szCs w:val="20"/>
              </w:rPr>
            </w:pPr>
          </w:p>
          <w:p w14:paraId="3CD418DB" w14:textId="77777777" w:rsidR="00746CAD" w:rsidRPr="002F1B17" w:rsidRDefault="00746CAD" w:rsidP="00F373DD">
            <w:pPr>
              <w:rPr>
                <w:rFonts w:asciiTheme="minorHAnsi" w:hAnsiTheme="minorHAnsi" w:cs="Arial"/>
                <w:sz w:val="20"/>
                <w:szCs w:val="20"/>
              </w:rPr>
            </w:pPr>
          </w:p>
          <w:p w14:paraId="2FCA6DE4" w14:textId="77777777" w:rsidR="00746CAD" w:rsidRPr="002F1B17" w:rsidRDefault="00746CAD" w:rsidP="00F373DD">
            <w:pPr>
              <w:rPr>
                <w:rFonts w:asciiTheme="minorHAnsi" w:hAnsiTheme="minorHAnsi" w:cs="Arial"/>
                <w:sz w:val="20"/>
                <w:szCs w:val="20"/>
              </w:rPr>
            </w:pPr>
          </w:p>
          <w:p w14:paraId="03E67FA0" w14:textId="77777777" w:rsidR="00746CAD" w:rsidRPr="002F1B17" w:rsidRDefault="00746CAD" w:rsidP="00F373DD">
            <w:pPr>
              <w:rPr>
                <w:rFonts w:asciiTheme="minorHAnsi" w:hAnsiTheme="minorHAnsi" w:cs="Arial"/>
                <w:sz w:val="20"/>
                <w:szCs w:val="20"/>
              </w:rPr>
            </w:pPr>
          </w:p>
          <w:p w14:paraId="3CBACEA7" w14:textId="77777777" w:rsidR="00746CAD" w:rsidRPr="002F1B17" w:rsidRDefault="00746CAD" w:rsidP="00F373DD">
            <w:pPr>
              <w:rPr>
                <w:rFonts w:asciiTheme="minorHAnsi" w:hAnsiTheme="minorHAnsi" w:cs="Arial"/>
                <w:sz w:val="20"/>
                <w:szCs w:val="20"/>
              </w:rPr>
            </w:pPr>
          </w:p>
          <w:p w14:paraId="6596B8FA" w14:textId="77777777" w:rsidR="00746CAD" w:rsidRPr="002F1B17" w:rsidRDefault="00746CAD" w:rsidP="00F373DD">
            <w:pPr>
              <w:rPr>
                <w:rFonts w:asciiTheme="minorHAnsi" w:hAnsiTheme="minorHAnsi" w:cs="Arial"/>
                <w:sz w:val="20"/>
                <w:szCs w:val="20"/>
              </w:rPr>
            </w:pPr>
          </w:p>
          <w:p w14:paraId="624346A1" w14:textId="77777777" w:rsidR="00746CAD" w:rsidRPr="002F1B17" w:rsidRDefault="00746CAD" w:rsidP="00F373DD">
            <w:pPr>
              <w:rPr>
                <w:rFonts w:asciiTheme="minorHAnsi" w:hAnsiTheme="minorHAnsi" w:cs="Arial"/>
                <w:sz w:val="20"/>
                <w:szCs w:val="20"/>
              </w:rPr>
            </w:pPr>
          </w:p>
          <w:p w14:paraId="49F97956" w14:textId="77777777" w:rsidR="00746CAD" w:rsidRPr="002F1B17" w:rsidRDefault="00746CAD" w:rsidP="00F373DD">
            <w:pPr>
              <w:rPr>
                <w:rFonts w:asciiTheme="minorHAnsi" w:hAnsiTheme="minorHAnsi" w:cs="Arial"/>
                <w:sz w:val="20"/>
                <w:szCs w:val="20"/>
              </w:rPr>
            </w:pPr>
          </w:p>
          <w:p w14:paraId="02B0B2D6" w14:textId="77777777" w:rsidR="00746CAD" w:rsidRPr="002F1B17" w:rsidRDefault="00746CAD" w:rsidP="00F373DD">
            <w:pPr>
              <w:rPr>
                <w:rFonts w:asciiTheme="minorHAnsi" w:hAnsiTheme="minorHAnsi" w:cs="Arial"/>
                <w:sz w:val="20"/>
                <w:szCs w:val="20"/>
              </w:rPr>
            </w:pPr>
          </w:p>
          <w:p w14:paraId="4FC96002" w14:textId="77777777" w:rsidR="00746CAD" w:rsidRPr="002F1B17" w:rsidRDefault="00746CAD" w:rsidP="00F373DD">
            <w:pPr>
              <w:rPr>
                <w:rFonts w:asciiTheme="minorHAnsi" w:hAnsiTheme="minorHAnsi" w:cs="Arial"/>
                <w:sz w:val="20"/>
                <w:szCs w:val="20"/>
              </w:rPr>
            </w:pPr>
          </w:p>
          <w:p w14:paraId="7B750345" w14:textId="77777777" w:rsidR="00746CAD" w:rsidRPr="002F1B17" w:rsidRDefault="00746CAD" w:rsidP="00F373DD">
            <w:pPr>
              <w:rPr>
                <w:rFonts w:asciiTheme="minorHAnsi" w:hAnsiTheme="minorHAnsi" w:cs="Arial"/>
                <w:sz w:val="20"/>
                <w:szCs w:val="20"/>
              </w:rPr>
            </w:pPr>
          </w:p>
          <w:p w14:paraId="530B570A" w14:textId="77777777" w:rsidR="00746CAD" w:rsidRPr="002F1B17" w:rsidRDefault="00746CAD" w:rsidP="00F373DD">
            <w:pPr>
              <w:rPr>
                <w:rFonts w:asciiTheme="minorHAnsi" w:hAnsiTheme="minorHAnsi" w:cs="Arial"/>
                <w:sz w:val="20"/>
                <w:szCs w:val="20"/>
              </w:rPr>
            </w:pPr>
          </w:p>
          <w:p w14:paraId="751706E7" w14:textId="77777777" w:rsidR="00746CAD" w:rsidRPr="002F1B17" w:rsidRDefault="00746CAD" w:rsidP="00F373DD">
            <w:pPr>
              <w:rPr>
                <w:rFonts w:asciiTheme="minorHAnsi" w:hAnsiTheme="minorHAnsi" w:cs="Arial"/>
                <w:sz w:val="20"/>
                <w:szCs w:val="20"/>
              </w:rPr>
            </w:pPr>
          </w:p>
          <w:p w14:paraId="0F70B7D1" w14:textId="77777777" w:rsidR="00746CAD" w:rsidRPr="002F1B17" w:rsidRDefault="00746CAD" w:rsidP="00F373DD">
            <w:pPr>
              <w:rPr>
                <w:rFonts w:asciiTheme="minorHAnsi" w:hAnsiTheme="minorHAnsi" w:cs="Arial"/>
                <w:sz w:val="20"/>
                <w:szCs w:val="20"/>
              </w:rPr>
            </w:pPr>
          </w:p>
          <w:p w14:paraId="724895FA" w14:textId="77777777" w:rsidR="00746CAD" w:rsidRPr="002F1B17" w:rsidRDefault="00746CAD" w:rsidP="00F373DD">
            <w:pPr>
              <w:rPr>
                <w:rFonts w:asciiTheme="minorHAnsi" w:hAnsiTheme="minorHAnsi" w:cs="Arial"/>
                <w:sz w:val="20"/>
                <w:szCs w:val="20"/>
              </w:rPr>
            </w:pPr>
          </w:p>
          <w:p w14:paraId="65AE9BD8" w14:textId="77777777" w:rsidR="00746CAD" w:rsidRPr="002F1B17" w:rsidRDefault="00746CAD" w:rsidP="00F373DD">
            <w:pPr>
              <w:rPr>
                <w:rFonts w:asciiTheme="minorHAnsi" w:hAnsiTheme="minorHAnsi" w:cs="Arial"/>
                <w:sz w:val="20"/>
                <w:szCs w:val="20"/>
              </w:rPr>
            </w:pPr>
          </w:p>
          <w:p w14:paraId="769D8967" w14:textId="77777777" w:rsidR="00746CAD" w:rsidRPr="002F1B17" w:rsidRDefault="00746CAD" w:rsidP="00F373DD">
            <w:pPr>
              <w:rPr>
                <w:rFonts w:asciiTheme="minorHAnsi" w:hAnsiTheme="minorHAnsi" w:cs="Arial"/>
                <w:sz w:val="20"/>
                <w:szCs w:val="20"/>
              </w:rPr>
            </w:pPr>
          </w:p>
          <w:p w14:paraId="14AD2FC1" w14:textId="77777777" w:rsidR="00746CAD" w:rsidRPr="002F1B17" w:rsidRDefault="00746CAD" w:rsidP="00F373DD">
            <w:pPr>
              <w:rPr>
                <w:rFonts w:asciiTheme="minorHAnsi" w:hAnsiTheme="minorHAnsi" w:cs="Arial"/>
                <w:sz w:val="20"/>
                <w:szCs w:val="20"/>
              </w:rPr>
            </w:pPr>
          </w:p>
          <w:p w14:paraId="530DB1FD" w14:textId="77777777" w:rsidR="00746CAD" w:rsidRPr="002F1B17" w:rsidRDefault="00746CAD" w:rsidP="00F373DD">
            <w:pPr>
              <w:rPr>
                <w:rFonts w:asciiTheme="minorHAnsi" w:hAnsiTheme="minorHAnsi" w:cs="Arial"/>
                <w:sz w:val="20"/>
                <w:szCs w:val="20"/>
              </w:rPr>
            </w:pPr>
          </w:p>
          <w:p w14:paraId="4F721D90" w14:textId="77777777" w:rsidR="00746CAD" w:rsidRPr="002F1B17" w:rsidRDefault="00746CAD" w:rsidP="00F373DD">
            <w:pPr>
              <w:rPr>
                <w:rFonts w:asciiTheme="minorHAnsi" w:hAnsiTheme="minorHAnsi" w:cs="Arial"/>
                <w:sz w:val="20"/>
                <w:szCs w:val="20"/>
              </w:rPr>
            </w:pPr>
          </w:p>
          <w:p w14:paraId="67E4F14E" w14:textId="77777777" w:rsidR="00746CAD" w:rsidRPr="002F1B17" w:rsidRDefault="00746CAD" w:rsidP="00F373DD">
            <w:pPr>
              <w:rPr>
                <w:rFonts w:asciiTheme="minorHAnsi" w:hAnsiTheme="minorHAnsi" w:cs="Arial"/>
                <w:sz w:val="20"/>
                <w:szCs w:val="20"/>
              </w:rPr>
            </w:pPr>
          </w:p>
          <w:p w14:paraId="550A2EED" w14:textId="77777777" w:rsidR="00746CAD" w:rsidRPr="002F1B17" w:rsidRDefault="00746CAD" w:rsidP="00F373DD">
            <w:pPr>
              <w:rPr>
                <w:rFonts w:asciiTheme="minorHAnsi" w:hAnsiTheme="minorHAnsi" w:cs="Arial"/>
                <w:sz w:val="20"/>
                <w:szCs w:val="20"/>
              </w:rPr>
            </w:pPr>
          </w:p>
          <w:p w14:paraId="02B72207" w14:textId="77777777" w:rsidR="00746CAD" w:rsidRPr="002F1B17" w:rsidRDefault="00746CAD" w:rsidP="00F373DD">
            <w:pPr>
              <w:rPr>
                <w:rFonts w:asciiTheme="minorHAnsi" w:hAnsiTheme="minorHAnsi" w:cs="Arial"/>
                <w:sz w:val="20"/>
                <w:szCs w:val="20"/>
              </w:rPr>
            </w:pPr>
          </w:p>
          <w:p w14:paraId="46A1178C" w14:textId="77777777" w:rsidR="00746CAD" w:rsidRPr="002F1B17" w:rsidRDefault="00746CAD" w:rsidP="00F373DD">
            <w:pPr>
              <w:rPr>
                <w:rFonts w:asciiTheme="minorHAnsi" w:hAnsiTheme="minorHAnsi" w:cs="Arial"/>
                <w:sz w:val="20"/>
                <w:szCs w:val="20"/>
              </w:rPr>
            </w:pPr>
          </w:p>
          <w:p w14:paraId="2D1127C3" w14:textId="77777777" w:rsidR="00746CAD" w:rsidRPr="002F1B17" w:rsidRDefault="00746CAD" w:rsidP="00F373DD">
            <w:pPr>
              <w:rPr>
                <w:rFonts w:asciiTheme="minorHAnsi" w:hAnsiTheme="minorHAnsi" w:cs="Arial"/>
                <w:sz w:val="20"/>
                <w:szCs w:val="20"/>
              </w:rPr>
            </w:pPr>
          </w:p>
          <w:p w14:paraId="062F1C6A" w14:textId="77777777" w:rsidR="00746CAD" w:rsidRPr="002F1B17" w:rsidRDefault="00746CAD" w:rsidP="00F373DD">
            <w:pPr>
              <w:rPr>
                <w:rFonts w:asciiTheme="minorHAnsi" w:hAnsiTheme="minorHAnsi" w:cs="Arial"/>
                <w:sz w:val="20"/>
                <w:szCs w:val="20"/>
              </w:rPr>
            </w:pPr>
          </w:p>
          <w:p w14:paraId="5861C74D" w14:textId="77777777" w:rsidR="00746CAD" w:rsidRPr="002F1B17" w:rsidRDefault="00746CAD" w:rsidP="00F373DD">
            <w:pPr>
              <w:rPr>
                <w:rFonts w:asciiTheme="minorHAnsi" w:hAnsiTheme="minorHAnsi" w:cs="Arial"/>
                <w:sz w:val="20"/>
                <w:szCs w:val="20"/>
              </w:rPr>
            </w:pPr>
          </w:p>
          <w:p w14:paraId="3A27C90A" w14:textId="77777777" w:rsidR="00746CAD" w:rsidRPr="002F1B17" w:rsidRDefault="00746CAD" w:rsidP="00F373DD">
            <w:pPr>
              <w:rPr>
                <w:rFonts w:asciiTheme="minorHAnsi" w:hAnsiTheme="minorHAnsi" w:cs="Arial"/>
                <w:sz w:val="20"/>
                <w:szCs w:val="20"/>
              </w:rPr>
            </w:pPr>
          </w:p>
          <w:p w14:paraId="235845F9" w14:textId="77777777" w:rsidR="00746CAD" w:rsidRPr="002F1B17" w:rsidRDefault="00746CAD" w:rsidP="00F373DD">
            <w:pPr>
              <w:rPr>
                <w:rFonts w:asciiTheme="minorHAnsi" w:hAnsiTheme="minorHAnsi" w:cs="Arial"/>
                <w:sz w:val="20"/>
                <w:szCs w:val="20"/>
              </w:rPr>
            </w:pPr>
          </w:p>
          <w:p w14:paraId="0C8123EC" w14:textId="77777777" w:rsidR="00746CAD" w:rsidRPr="002F1B17" w:rsidRDefault="00746CAD" w:rsidP="00F373DD">
            <w:pPr>
              <w:rPr>
                <w:rFonts w:asciiTheme="minorHAnsi" w:hAnsiTheme="minorHAnsi" w:cs="Arial"/>
                <w:sz w:val="20"/>
                <w:szCs w:val="20"/>
              </w:rPr>
            </w:pPr>
          </w:p>
          <w:p w14:paraId="514BCCA1" w14:textId="77777777" w:rsidR="00746CAD" w:rsidRPr="002F1B17" w:rsidRDefault="00746CAD" w:rsidP="00F373DD">
            <w:pPr>
              <w:rPr>
                <w:rFonts w:asciiTheme="minorHAnsi" w:hAnsiTheme="minorHAnsi" w:cs="Arial"/>
                <w:sz w:val="20"/>
                <w:szCs w:val="20"/>
              </w:rPr>
            </w:pPr>
          </w:p>
          <w:p w14:paraId="63F629A8" w14:textId="77777777" w:rsidR="00746CAD" w:rsidRPr="002F1B17" w:rsidRDefault="00746CAD" w:rsidP="00F373DD">
            <w:pPr>
              <w:rPr>
                <w:rFonts w:asciiTheme="minorHAnsi" w:hAnsiTheme="minorHAnsi" w:cs="Arial"/>
                <w:sz w:val="20"/>
                <w:szCs w:val="20"/>
              </w:rPr>
            </w:pPr>
          </w:p>
          <w:p w14:paraId="75A904D2" w14:textId="77777777" w:rsidR="00746CAD" w:rsidRPr="002F1B17" w:rsidRDefault="00746CAD" w:rsidP="00F373DD">
            <w:pPr>
              <w:rPr>
                <w:rFonts w:asciiTheme="minorHAnsi" w:hAnsiTheme="minorHAnsi" w:cs="Arial"/>
                <w:sz w:val="20"/>
                <w:szCs w:val="20"/>
              </w:rPr>
            </w:pPr>
          </w:p>
          <w:p w14:paraId="702AD09E" w14:textId="77777777" w:rsidR="00746CAD" w:rsidRPr="002F1B17" w:rsidRDefault="00746CAD" w:rsidP="00F373DD">
            <w:pPr>
              <w:rPr>
                <w:rFonts w:asciiTheme="minorHAnsi" w:hAnsiTheme="minorHAnsi" w:cs="Arial"/>
                <w:sz w:val="20"/>
                <w:szCs w:val="20"/>
              </w:rPr>
            </w:pPr>
          </w:p>
          <w:p w14:paraId="35921FA1" w14:textId="77777777" w:rsidR="00746CAD" w:rsidRPr="002F1B17" w:rsidRDefault="00746CAD" w:rsidP="00F373DD">
            <w:pPr>
              <w:rPr>
                <w:rFonts w:asciiTheme="minorHAnsi" w:hAnsiTheme="minorHAnsi" w:cs="Arial"/>
                <w:sz w:val="20"/>
                <w:szCs w:val="20"/>
              </w:rPr>
            </w:pPr>
          </w:p>
          <w:p w14:paraId="41D4426C" w14:textId="77777777" w:rsidR="00746CAD" w:rsidRPr="002F1B17" w:rsidRDefault="00746CAD" w:rsidP="00F373DD">
            <w:pPr>
              <w:rPr>
                <w:rFonts w:asciiTheme="minorHAnsi" w:hAnsiTheme="minorHAnsi" w:cs="Arial"/>
                <w:sz w:val="20"/>
                <w:szCs w:val="20"/>
              </w:rPr>
            </w:pPr>
          </w:p>
          <w:p w14:paraId="07050866" w14:textId="77777777" w:rsidR="00746CAD" w:rsidRPr="002F1B17" w:rsidRDefault="00746CAD" w:rsidP="00F373DD">
            <w:pPr>
              <w:rPr>
                <w:rFonts w:asciiTheme="minorHAnsi" w:hAnsiTheme="minorHAnsi" w:cs="Arial"/>
                <w:sz w:val="20"/>
                <w:szCs w:val="20"/>
              </w:rPr>
            </w:pPr>
          </w:p>
          <w:p w14:paraId="671FD864" w14:textId="77777777" w:rsidR="00746CAD" w:rsidRPr="002F1B17" w:rsidRDefault="00746CAD" w:rsidP="00F373DD">
            <w:pPr>
              <w:rPr>
                <w:rFonts w:asciiTheme="minorHAnsi" w:hAnsiTheme="minorHAnsi" w:cs="Arial"/>
                <w:sz w:val="20"/>
                <w:szCs w:val="20"/>
              </w:rPr>
            </w:pPr>
          </w:p>
          <w:p w14:paraId="4BBD5C07" w14:textId="77777777" w:rsidR="00746CAD" w:rsidRPr="002F1B17" w:rsidRDefault="00746CAD" w:rsidP="00F373DD">
            <w:pPr>
              <w:rPr>
                <w:rFonts w:asciiTheme="minorHAnsi" w:hAnsiTheme="minorHAnsi" w:cs="Arial"/>
                <w:sz w:val="20"/>
                <w:szCs w:val="20"/>
              </w:rPr>
            </w:pPr>
          </w:p>
          <w:p w14:paraId="3A80615E" w14:textId="77777777" w:rsidR="00746CAD" w:rsidRPr="002F1B17" w:rsidRDefault="00746CAD" w:rsidP="00F373DD">
            <w:pPr>
              <w:rPr>
                <w:rFonts w:asciiTheme="minorHAnsi" w:hAnsiTheme="minorHAnsi" w:cs="Arial"/>
                <w:sz w:val="20"/>
                <w:szCs w:val="20"/>
              </w:rPr>
            </w:pPr>
          </w:p>
          <w:p w14:paraId="6A243168" w14:textId="77777777" w:rsidR="00746CAD" w:rsidRPr="002F1B17" w:rsidRDefault="00746CAD" w:rsidP="00F373DD">
            <w:pPr>
              <w:rPr>
                <w:rFonts w:asciiTheme="minorHAnsi" w:hAnsiTheme="minorHAnsi" w:cs="Arial"/>
                <w:sz w:val="20"/>
                <w:szCs w:val="20"/>
              </w:rPr>
            </w:pPr>
          </w:p>
          <w:p w14:paraId="09884FF5" w14:textId="77777777" w:rsidR="00746CAD" w:rsidRPr="002F1B17" w:rsidRDefault="00746CAD" w:rsidP="00F373DD">
            <w:pPr>
              <w:rPr>
                <w:rFonts w:asciiTheme="minorHAnsi" w:hAnsiTheme="minorHAnsi" w:cs="Arial"/>
                <w:sz w:val="20"/>
                <w:szCs w:val="20"/>
              </w:rPr>
            </w:pPr>
          </w:p>
          <w:p w14:paraId="4D701011" w14:textId="77777777" w:rsidR="00746CAD" w:rsidRPr="002F1B17" w:rsidRDefault="00746CAD" w:rsidP="00F373DD">
            <w:pPr>
              <w:rPr>
                <w:rFonts w:asciiTheme="minorHAnsi" w:hAnsiTheme="minorHAnsi" w:cs="Arial"/>
                <w:sz w:val="20"/>
                <w:szCs w:val="20"/>
              </w:rPr>
            </w:pPr>
          </w:p>
          <w:p w14:paraId="5F254081" w14:textId="77777777" w:rsidR="00746CAD" w:rsidRPr="002F1B17" w:rsidRDefault="00746CAD" w:rsidP="00F373DD">
            <w:pPr>
              <w:rPr>
                <w:rFonts w:asciiTheme="minorHAnsi" w:hAnsiTheme="minorHAnsi" w:cs="Arial"/>
                <w:sz w:val="20"/>
                <w:szCs w:val="20"/>
              </w:rPr>
            </w:pPr>
          </w:p>
          <w:p w14:paraId="33287705" w14:textId="77777777" w:rsidR="00746CAD" w:rsidRPr="002F1B17" w:rsidRDefault="00746CAD" w:rsidP="00F373DD">
            <w:pPr>
              <w:rPr>
                <w:rFonts w:asciiTheme="minorHAnsi" w:hAnsiTheme="minorHAnsi" w:cs="Arial"/>
                <w:sz w:val="20"/>
                <w:szCs w:val="20"/>
              </w:rPr>
            </w:pPr>
          </w:p>
          <w:p w14:paraId="326AD2B5" w14:textId="77777777" w:rsidR="00746CAD" w:rsidRPr="002F1B17" w:rsidRDefault="00746CAD" w:rsidP="00F373DD">
            <w:pPr>
              <w:rPr>
                <w:rFonts w:asciiTheme="minorHAnsi" w:hAnsiTheme="minorHAnsi" w:cs="Arial"/>
                <w:sz w:val="20"/>
                <w:szCs w:val="20"/>
              </w:rPr>
            </w:pPr>
          </w:p>
          <w:p w14:paraId="47224611" w14:textId="77777777" w:rsidR="00746CAD" w:rsidRPr="002F1B17" w:rsidRDefault="00746CAD" w:rsidP="00F373DD">
            <w:pPr>
              <w:rPr>
                <w:rFonts w:asciiTheme="minorHAnsi" w:hAnsiTheme="minorHAnsi" w:cs="Arial"/>
                <w:sz w:val="20"/>
                <w:szCs w:val="20"/>
              </w:rPr>
            </w:pPr>
          </w:p>
          <w:p w14:paraId="08E6CBA0" w14:textId="77777777" w:rsidR="00746CAD" w:rsidRPr="002F1B17" w:rsidRDefault="00746CAD" w:rsidP="00F373DD">
            <w:pPr>
              <w:rPr>
                <w:rFonts w:asciiTheme="minorHAnsi" w:hAnsiTheme="minorHAnsi" w:cs="Arial"/>
                <w:sz w:val="20"/>
                <w:szCs w:val="20"/>
              </w:rPr>
            </w:pPr>
          </w:p>
          <w:p w14:paraId="191E7D9D" w14:textId="77777777" w:rsidR="00746CAD" w:rsidRPr="002F1B17" w:rsidRDefault="00746CAD" w:rsidP="00F373DD">
            <w:pPr>
              <w:rPr>
                <w:rFonts w:asciiTheme="minorHAnsi" w:hAnsiTheme="minorHAnsi" w:cs="Arial"/>
                <w:sz w:val="20"/>
                <w:szCs w:val="20"/>
              </w:rPr>
            </w:pPr>
          </w:p>
          <w:p w14:paraId="41C5A443" w14:textId="77777777" w:rsidR="00746CAD" w:rsidRPr="002F1B17" w:rsidRDefault="00746CAD" w:rsidP="00F373DD">
            <w:pPr>
              <w:rPr>
                <w:rFonts w:asciiTheme="minorHAnsi" w:hAnsiTheme="minorHAnsi" w:cs="Arial"/>
                <w:sz w:val="20"/>
                <w:szCs w:val="20"/>
              </w:rPr>
            </w:pPr>
          </w:p>
          <w:p w14:paraId="563B68F8" w14:textId="77777777" w:rsidR="00746CAD" w:rsidRPr="002F1B17" w:rsidRDefault="00746CAD" w:rsidP="00F373DD">
            <w:pPr>
              <w:rPr>
                <w:rFonts w:asciiTheme="minorHAnsi" w:hAnsiTheme="minorHAnsi" w:cs="Arial"/>
                <w:sz w:val="20"/>
                <w:szCs w:val="20"/>
              </w:rPr>
            </w:pPr>
          </w:p>
          <w:p w14:paraId="4036C8A3" w14:textId="77777777" w:rsidR="00746CAD" w:rsidRPr="002F1B17" w:rsidRDefault="00746CAD" w:rsidP="00F373DD">
            <w:pPr>
              <w:rPr>
                <w:rFonts w:asciiTheme="minorHAnsi" w:hAnsiTheme="minorHAnsi" w:cs="Arial"/>
                <w:sz w:val="20"/>
                <w:szCs w:val="20"/>
              </w:rPr>
            </w:pPr>
          </w:p>
          <w:p w14:paraId="10BBE731" w14:textId="77777777" w:rsidR="00746CAD" w:rsidRPr="002F1B17" w:rsidRDefault="00746CAD" w:rsidP="00F373DD">
            <w:pPr>
              <w:rPr>
                <w:rFonts w:asciiTheme="minorHAnsi" w:hAnsiTheme="minorHAnsi" w:cs="Arial"/>
                <w:sz w:val="20"/>
                <w:szCs w:val="20"/>
              </w:rPr>
            </w:pPr>
          </w:p>
          <w:p w14:paraId="13A0EB57" w14:textId="77777777" w:rsidR="00746CAD" w:rsidRPr="002F1B17" w:rsidRDefault="00746CAD" w:rsidP="00F373DD">
            <w:pPr>
              <w:rPr>
                <w:rFonts w:asciiTheme="minorHAnsi" w:hAnsiTheme="minorHAnsi" w:cs="Arial"/>
                <w:sz w:val="20"/>
                <w:szCs w:val="20"/>
              </w:rPr>
            </w:pPr>
          </w:p>
          <w:p w14:paraId="1F712659" w14:textId="77777777" w:rsidR="00746CAD" w:rsidRPr="002F1B17" w:rsidRDefault="00746CAD" w:rsidP="00F373DD">
            <w:pPr>
              <w:rPr>
                <w:rFonts w:asciiTheme="minorHAnsi" w:hAnsiTheme="minorHAnsi" w:cs="Arial"/>
                <w:sz w:val="20"/>
                <w:szCs w:val="20"/>
              </w:rPr>
            </w:pPr>
          </w:p>
          <w:p w14:paraId="52D8F195" w14:textId="77777777" w:rsidR="00746CAD" w:rsidRPr="002F1B17" w:rsidRDefault="00746CAD" w:rsidP="00F373DD">
            <w:pPr>
              <w:rPr>
                <w:rFonts w:asciiTheme="minorHAnsi" w:hAnsiTheme="minorHAnsi" w:cs="Arial"/>
                <w:sz w:val="20"/>
                <w:szCs w:val="20"/>
              </w:rPr>
            </w:pPr>
          </w:p>
          <w:p w14:paraId="67B8C562" w14:textId="77777777" w:rsidR="00F404E5" w:rsidRPr="002F1B17" w:rsidRDefault="00F404E5" w:rsidP="00F373DD">
            <w:pPr>
              <w:rPr>
                <w:rFonts w:asciiTheme="minorHAnsi" w:hAnsiTheme="minorHAnsi" w:cs="Arial"/>
                <w:sz w:val="20"/>
                <w:szCs w:val="20"/>
              </w:rPr>
            </w:pPr>
          </w:p>
          <w:p w14:paraId="36791BCA" w14:textId="77777777" w:rsidR="00746CAD" w:rsidRDefault="00746CAD" w:rsidP="00F373DD">
            <w:pPr>
              <w:rPr>
                <w:rFonts w:asciiTheme="minorHAnsi" w:hAnsiTheme="minorHAnsi" w:cs="Arial"/>
                <w:sz w:val="20"/>
                <w:szCs w:val="20"/>
              </w:rPr>
            </w:pPr>
          </w:p>
          <w:p w14:paraId="5F2BF065" w14:textId="77777777" w:rsidR="00B63821" w:rsidRDefault="00B63821" w:rsidP="00F373DD">
            <w:pPr>
              <w:rPr>
                <w:rFonts w:asciiTheme="minorHAnsi" w:hAnsiTheme="minorHAnsi" w:cs="Arial"/>
                <w:sz w:val="20"/>
                <w:szCs w:val="20"/>
              </w:rPr>
            </w:pPr>
          </w:p>
          <w:p w14:paraId="33B22EA1" w14:textId="77777777" w:rsidR="00B63821" w:rsidRDefault="00B63821" w:rsidP="00F373DD">
            <w:pPr>
              <w:rPr>
                <w:rFonts w:asciiTheme="minorHAnsi" w:hAnsiTheme="minorHAnsi" w:cs="Arial"/>
                <w:sz w:val="20"/>
                <w:szCs w:val="20"/>
              </w:rPr>
            </w:pPr>
          </w:p>
          <w:p w14:paraId="55B3AB75" w14:textId="77777777" w:rsidR="00173FE9" w:rsidRDefault="00173FE9" w:rsidP="00F373DD">
            <w:pPr>
              <w:rPr>
                <w:rFonts w:asciiTheme="minorHAnsi" w:hAnsiTheme="minorHAnsi" w:cs="Arial"/>
                <w:sz w:val="20"/>
                <w:szCs w:val="20"/>
              </w:rPr>
            </w:pPr>
          </w:p>
          <w:p w14:paraId="68C58097" w14:textId="77777777" w:rsidR="00B63821" w:rsidRDefault="00B63821" w:rsidP="00F373DD">
            <w:pPr>
              <w:rPr>
                <w:rFonts w:asciiTheme="minorHAnsi" w:hAnsiTheme="minorHAnsi" w:cs="Arial"/>
                <w:sz w:val="20"/>
                <w:szCs w:val="20"/>
              </w:rPr>
            </w:pPr>
          </w:p>
          <w:p w14:paraId="7BE31FEE" w14:textId="77777777" w:rsidR="00960339" w:rsidRDefault="00960339" w:rsidP="00F373DD">
            <w:pPr>
              <w:rPr>
                <w:rFonts w:asciiTheme="minorHAnsi" w:hAnsiTheme="minorHAnsi" w:cs="Arial"/>
                <w:sz w:val="20"/>
                <w:szCs w:val="20"/>
              </w:rPr>
            </w:pPr>
          </w:p>
          <w:p w14:paraId="534CF00F" w14:textId="77777777" w:rsidR="00746CAD" w:rsidRPr="002F1B17" w:rsidRDefault="00746CAD" w:rsidP="00F373DD">
            <w:pPr>
              <w:rPr>
                <w:rFonts w:asciiTheme="minorHAnsi" w:hAnsiTheme="minorHAnsi" w:cs="Arial"/>
                <w:sz w:val="20"/>
                <w:szCs w:val="20"/>
              </w:rPr>
            </w:pPr>
            <w:r w:rsidRPr="002F1B17">
              <w:rPr>
                <w:rFonts w:asciiTheme="minorHAnsi" w:hAnsiTheme="minorHAnsi" w:cs="Arial"/>
                <w:sz w:val="20"/>
                <w:szCs w:val="20"/>
              </w:rPr>
              <w:lastRenderedPageBreak/>
              <w:t xml:space="preserve">Analizar  las características de las propuestas teóricas metodológicas para la enseñanza de la aritmética en la escuela para aplicarlas críticamente en su práctica profesional. </w:t>
            </w:r>
          </w:p>
        </w:tc>
        <w:tc>
          <w:tcPr>
            <w:tcW w:w="554" w:type="pct"/>
          </w:tcPr>
          <w:p w14:paraId="49A2605E" w14:textId="77777777" w:rsidR="00746CAD" w:rsidRPr="002F1B17" w:rsidRDefault="00746CAD" w:rsidP="00F373DD">
            <w:pPr>
              <w:ind w:left="34"/>
              <w:jc w:val="both"/>
              <w:rPr>
                <w:rFonts w:asciiTheme="minorHAnsi" w:hAnsiTheme="minorHAnsi" w:cs="Cambria"/>
                <w:sz w:val="20"/>
                <w:szCs w:val="20"/>
              </w:rPr>
            </w:pPr>
            <w:r w:rsidRPr="002F1B17">
              <w:rPr>
                <w:rFonts w:asciiTheme="minorHAnsi" w:hAnsiTheme="minorHAnsi" w:cs="Cambria"/>
                <w:sz w:val="20"/>
                <w:szCs w:val="20"/>
              </w:rPr>
              <w:lastRenderedPageBreak/>
              <w:t>Block, D., Fuenlabrada, I., y H. Balbuena. (1994). Lo que cuentan las cuentas de sumar y  restar. México: SEP (Libros del Rincón).</w:t>
            </w:r>
          </w:p>
          <w:p w14:paraId="7557C5B8" w14:textId="77777777" w:rsidR="00746CAD" w:rsidRPr="002F1B17" w:rsidRDefault="00746CAD" w:rsidP="00F373DD">
            <w:pPr>
              <w:rPr>
                <w:rFonts w:asciiTheme="minorHAnsi" w:hAnsiTheme="minorHAnsi" w:cs="Arial"/>
                <w:bCs/>
                <w:sz w:val="20"/>
                <w:szCs w:val="20"/>
              </w:rPr>
            </w:pPr>
          </w:p>
          <w:p w14:paraId="4349204D" w14:textId="77777777" w:rsidR="00746CAD" w:rsidRPr="002F1B17" w:rsidRDefault="00746CAD" w:rsidP="00F373DD">
            <w:pPr>
              <w:ind w:left="34"/>
              <w:jc w:val="both"/>
              <w:rPr>
                <w:rFonts w:asciiTheme="minorHAnsi" w:hAnsiTheme="minorHAnsi" w:cs="Cambria"/>
                <w:sz w:val="20"/>
                <w:szCs w:val="20"/>
              </w:rPr>
            </w:pPr>
            <w:proofErr w:type="spellStart"/>
            <w:r w:rsidRPr="002F1B17">
              <w:rPr>
                <w:rFonts w:asciiTheme="minorHAnsi" w:hAnsiTheme="minorHAnsi" w:cs="Cambria"/>
                <w:sz w:val="20"/>
                <w:szCs w:val="20"/>
              </w:rPr>
              <w:t>Broitman</w:t>
            </w:r>
            <w:proofErr w:type="spellEnd"/>
            <w:r w:rsidRPr="002F1B17">
              <w:rPr>
                <w:rFonts w:asciiTheme="minorHAnsi" w:hAnsiTheme="minorHAnsi" w:cs="Cambria"/>
                <w:sz w:val="20"/>
                <w:szCs w:val="20"/>
              </w:rPr>
              <w:t xml:space="preserve">, C. (1999). </w:t>
            </w:r>
            <w:r w:rsidRPr="002F1B17">
              <w:rPr>
                <w:rFonts w:asciiTheme="minorHAnsi" w:hAnsiTheme="minorHAnsi" w:cs="Cambria"/>
                <w:i/>
                <w:sz w:val="20"/>
                <w:szCs w:val="20"/>
              </w:rPr>
              <w:t>Las operaciones en el primer ciclo. Aportes para el trabajo en el aula</w:t>
            </w:r>
            <w:r w:rsidRPr="002F1B17">
              <w:rPr>
                <w:rFonts w:asciiTheme="minorHAnsi" w:hAnsiTheme="minorHAnsi" w:cs="Cambria"/>
                <w:sz w:val="20"/>
                <w:szCs w:val="20"/>
              </w:rPr>
              <w:t>. Buenos Aires: Novedades Educativas</w:t>
            </w:r>
          </w:p>
          <w:p w14:paraId="6768F892" w14:textId="77777777" w:rsidR="00746CAD" w:rsidRPr="002F1B17" w:rsidRDefault="00746CAD" w:rsidP="00F373DD">
            <w:pPr>
              <w:ind w:left="34"/>
              <w:jc w:val="both"/>
              <w:rPr>
                <w:rFonts w:asciiTheme="minorHAnsi" w:hAnsiTheme="minorHAnsi" w:cs="Cambria"/>
                <w:sz w:val="20"/>
                <w:szCs w:val="20"/>
              </w:rPr>
            </w:pPr>
          </w:p>
          <w:p w14:paraId="4114E7A2" w14:textId="77777777" w:rsidR="00746CAD" w:rsidRPr="002F1B17" w:rsidRDefault="00746CAD" w:rsidP="00F373DD">
            <w:pPr>
              <w:ind w:left="34"/>
              <w:jc w:val="both"/>
              <w:rPr>
                <w:rFonts w:asciiTheme="minorHAnsi" w:hAnsiTheme="minorHAnsi" w:cs="Cambria"/>
                <w:sz w:val="20"/>
                <w:szCs w:val="20"/>
              </w:rPr>
            </w:pPr>
            <w:r w:rsidRPr="002F1B17">
              <w:rPr>
                <w:rFonts w:asciiTheme="minorHAnsi" w:hAnsiTheme="minorHAnsi" w:cs="Cambria"/>
                <w:sz w:val="20"/>
                <w:szCs w:val="20"/>
              </w:rPr>
              <w:t xml:space="preserve">Castro, E., Rico, L. y Castro, E. (1999). </w:t>
            </w:r>
            <w:r w:rsidRPr="002F1B17">
              <w:rPr>
                <w:rFonts w:asciiTheme="minorHAnsi" w:hAnsiTheme="minorHAnsi" w:cs="Cambria"/>
                <w:i/>
                <w:sz w:val="20"/>
                <w:szCs w:val="20"/>
              </w:rPr>
              <w:t>Números y operaciones. Fundamentos para una aritmética escolar.</w:t>
            </w:r>
            <w:r w:rsidRPr="002F1B17">
              <w:rPr>
                <w:rFonts w:asciiTheme="minorHAnsi" w:hAnsiTheme="minorHAnsi" w:cs="Cambria"/>
                <w:sz w:val="20"/>
                <w:szCs w:val="20"/>
              </w:rPr>
              <w:t xml:space="preserve"> España: Síntesis.</w:t>
            </w:r>
          </w:p>
          <w:p w14:paraId="5A070F96" w14:textId="77777777" w:rsidR="00746CAD" w:rsidRPr="002F1B17" w:rsidRDefault="00746CAD" w:rsidP="00F373DD">
            <w:pPr>
              <w:ind w:left="34"/>
              <w:rPr>
                <w:rFonts w:asciiTheme="minorHAnsi" w:hAnsiTheme="minorHAnsi" w:cs="Cambria"/>
                <w:sz w:val="20"/>
                <w:szCs w:val="20"/>
              </w:rPr>
            </w:pPr>
            <w:proofErr w:type="spellStart"/>
            <w:r w:rsidRPr="002F1B17">
              <w:rPr>
                <w:rFonts w:asciiTheme="minorHAnsi" w:hAnsiTheme="minorHAnsi" w:cs="Cambria"/>
                <w:sz w:val="20"/>
                <w:szCs w:val="20"/>
              </w:rPr>
              <w:t>Vergnaud</w:t>
            </w:r>
            <w:proofErr w:type="spellEnd"/>
            <w:r w:rsidRPr="002F1B17">
              <w:rPr>
                <w:rFonts w:asciiTheme="minorHAnsi" w:hAnsiTheme="minorHAnsi" w:cs="Cambria"/>
                <w:sz w:val="20"/>
                <w:szCs w:val="20"/>
              </w:rPr>
              <w:t>, G. (1991) El niño, las matemáticas y la realidad. México: Paidós.</w:t>
            </w:r>
          </w:p>
          <w:p w14:paraId="5BEDD03F" w14:textId="77777777" w:rsidR="00746CAD" w:rsidRDefault="00746CAD" w:rsidP="00F373DD">
            <w:pPr>
              <w:ind w:left="34"/>
              <w:jc w:val="both"/>
              <w:rPr>
                <w:rFonts w:asciiTheme="minorHAnsi" w:hAnsiTheme="minorHAnsi" w:cs="Cambria"/>
                <w:sz w:val="20"/>
                <w:szCs w:val="20"/>
              </w:rPr>
            </w:pPr>
          </w:p>
          <w:p w14:paraId="4D5AEA29" w14:textId="77777777" w:rsidR="00392EC0" w:rsidRPr="002F1B17" w:rsidRDefault="00392EC0" w:rsidP="00F373DD">
            <w:pPr>
              <w:ind w:left="34"/>
              <w:jc w:val="both"/>
              <w:rPr>
                <w:rFonts w:asciiTheme="minorHAnsi" w:hAnsiTheme="minorHAnsi" w:cs="Cambria"/>
                <w:sz w:val="20"/>
                <w:szCs w:val="20"/>
              </w:rPr>
            </w:pPr>
          </w:p>
          <w:p w14:paraId="33D6089A" w14:textId="77777777" w:rsidR="00746CAD" w:rsidRPr="002F1B17" w:rsidRDefault="00746CAD" w:rsidP="00F373DD">
            <w:pPr>
              <w:ind w:left="34"/>
              <w:jc w:val="both"/>
              <w:rPr>
                <w:rFonts w:asciiTheme="minorHAnsi" w:hAnsiTheme="minorHAnsi" w:cs="Cambria"/>
                <w:sz w:val="20"/>
                <w:szCs w:val="20"/>
              </w:rPr>
            </w:pPr>
            <w:r w:rsidRPr="002F1B17">
              <w:rPr>
                <w:rFonts w:asciiTheme="minorHAnsi" w:hAnsiTheme="minorHAnsi" w:cs="Cambria"/>
                <w:sz w:val="20"/>
                <w:szCs w:val="20"/>
              </w:rPr>
              <w:t xml:space="preserve">Videos: Japón </w:t>
            </w:r>
            <w:r w:rsidRPr="002F1B17">
              <w:rPr>
                <w:rStyle w:val="Textoennegrita"/>
                <w:rFonts w:asciiTheme="minorHAnsi" w:hAnsiTheme="minorHAnsi" w:cs="Cambria"/>
                <w:sz w:val="20"/>
                <w:szCs w:val="20"/>
              </w:rPr>
              <w:lastRenderedPageBreak/>
              <w:t>Clase 2. “Nuevas formas de cálculo”: Una clase de Matemáticas de Tercer Grado.</w:t>
            </w:r>
            <w:r w:rsidRPr="002F1B17">
              <w:rPr>
                <w:rFonts w:asciiTheme="minorHAnsi" w:hAnsiTheme="minorHAnsi" w:cs="Cambria"/>
                <w:sz w:val="20"/>
                <w:szCs w:val="20"/>
              </w:rPr>
              <w:t xml:space="preserve"> Profesor </w:t>
            </w:r>
            <w:proofErr w:type="spellStart"/>
            <w:r w:rsidRPr="002F1B17">
              <w:rPr>
                <w:rFonts w:asciiTheme="minorHAnsi" w:hAnsiTheme="minorHAnsi" w:cs="Cambria"/>
                <w:sz w:val="20"/>
                <w:szCs w:val="20"/>
              </w:rPr>
              <w:t>Yasuhiro</w:t>
            </w:r>
            <w:proofErr w:type="spellEnd"/>
            <w:r w:rsidRPr="002F1B17">
              <w:rPr>
                <w:rFonts w:asciiTheme="minorHAnsi" w:hAnsiTheme="minorHAnsi" w:cs="Cambria"/>
                <w:sz w:val="20"/>
                <w:szCs w:val="20"/>
              </w:rPr>
              <w:t xml:space="preserve"> </w:t>
            </w:r>
            <w:proofErr w:type="spellStart"/>
            <w:r w:rsidRPr="002F1B17">
              <w:rPr>
                <w:rFonts w:asciiTheme="minorHAnsi" w:hAnsiTheme="minorHAnsi" w:cs="Cambria"/>
                <w:sz w:val="20"/>
                <w:szCs w:val="20"/>
              </w:rPr>
              <w:t>Hosomizu</w:t>
            </w:r>
            <w:proofErr w:type="spellEnd"/>
            <w:r w:rsidRPr="002F1B17">
              <w:rPr>
                <w:rFonts w:asciiTheme="minorHAnsi" w:hAnsiTheme="minorHAnsi" w:cs="Cambria"/>
                <w:sz w:val="20"/>
                <w:szCs w:val="20"/>
              </w:rPr>
              <w:t xml:space="preserve">, de la Escuela Anexa a la Universidad de </w:t>
            </w:r>
            <w:proofErr w:type="spellStart"/>
            <w:r w:rsidRPr="002F1B17">
              <w:rPr>
                <w:rFonts w:asciiTheme="minorHAnsi" w:hAnsiTheme="minorHAnsi" w:cs="Cambria"/>
                <w:sz w:val="20"/>
                <w:szCs w:val="20"/>
              </w:rPr>
              <w:t>Tsukuba</w:t>
            </w:r>
            <w:proofErr w:type="spellEnd"/>
            <w:r w:rsidRPr="002F1B17">
              <w:rPr>
                <w:rFonts w:asciiTheme="minorHAnsi" w:hAnsiTheme="minorHAnsi" w:cs="Cambria"/>
                <w:sz w:val="20"/>
                <w:szCs w:val="20"/>
              </w:rPr>
              <w:t xml:space="preserve">. </w:t>
            </w:r>
          </w:p>
          <w:p w14:paraId="3514D064" w14:textId="77777777" w:rsidR="00746CAD" w:rsidRPr="002F1B17" w:rsidRDefault="00746CAD" w:rsidP="00F373DD">
            <w:pPr>
              <w:rPr>
                <w:rFonts w:asciiTheme="minorHAnsi" w:hAnsiTheme="minorHAnsi" w:cs="Cambria"/>
                <w:sz w:val="20"/>
                <w:szCs w:val="20"/>
              </w:rPr>
            </w:pPr>
          </w:p>
          <w:p w14:paraId="7A8B5B00" w14:textId="77777777" w:rsidR="00746CAD" w:rsidRPr="002F1B17" w:rsidRDefault="00746CAD" w:rsidP="00F373DD">
            <w:pPr>
              <w:ind w:left="34"/>
              <w:rPr>
                <w:rFonts w:asciiTheme="minorHAnsi" w:hAnsiTheme="minorHAnsi" w:cs="Cambria"/>
                <w:sz w:val="20"/>
                <w:szCs w:val="20"/>
              </w:rPr>
            </w:pPr>
            <w:r w:rsidRPr="002F1B17">
              <w:rPr>
                <w:rStyle w:val="Textoennegrita"/>
                <w:rFonts w:asciiTheme="minorHAnsi" w:hAnsiTheme="minorHAnsi" w:cs="Cambria"/>
                <w:i/>
                <w:sz w:val="20"/>
                <w:szCs w:val="20"/>
              </w:rPr>
              <w:t xml:space="preserve">Clase 4. “¿Cual es mayor?”: Una clase de Matemáticas de tercer Grado. </w:t>
            </w:r>
            <w:r w:rsidRPr="002F1B17">
              <w:rPr>
                <w:rFonts w:asciiTheme="minorHAnsi" w:hAnsiTheme="minorHAnsi" w:cs="Cambria"/>
                <w:i/>
                <w:sz w:val="20"/>
                <w:szCs w:val="20"/>
              </w:rPr>
              <w:t xml:space="preserve">Profesor </w:t>
            </w:r>
            <w:proofErr w:type="spellStart"/>
            <w:r w:rsidRPr="002F1B17">
              <w:rPr>
                <w:rFonts w:asciiTheme="minorHAnsi" w:hAnsiTheme="minorHAnsi" w:cs="Cambria"/>
                <w:i/>
                <w:sz w:val="20"/>
                <w:szCs w:val="20"/>
              </w:rPr>
              <w:t>Hiroshi</w:t>
            </w:r>
            <w:proofErr w:type="spellEnd"/>
            <w:r w:rsidRPr="002F1B17">
              <w:rPr>
                <w:rFonts w:asciiTheme="minorHAnsi" w:hAnsiTheme="minorHAnsi" w:cs="Cambria"/>
                <w:i/>
                <w:sz w:val="20"/>
                <w:szCs w:val="20"/>
              </w:rPr>
              <w:t xml:space="preserve"> </w:t>
            </w:r>
            <w:proofErr w:type="spellStart"/>
            <w:r w:rsidRPr="002F1B17">
              <w:rPr>
                <w:rFonts w:asciiTheme="minorHAnsi" w:hAnsiTheme="minorHAnsi" w:cs="Cambria"/>
                <w:i/>
                <w:sz w:val="20"/>
                <w:szCs w:val="20"/>
              </w:rPr>
              <w:t>Tanaka</w:t>
            </w:r>
            <w:proofErr w:type="spellEnd"/>
            <w:r w:rsidRPr="002F1B17">
              <w:rPr>
                <w:rFonts w:asciiTheme="minorHAnsi" w:hAnsiTheme="minorHAnsi" w:cs="Cambria"/>
                <w:i/>
                <w:sz w:val="20"/>
                <w:szCs w:val="20"/>
              </w:rPr>
              <w:t xml:space="preserve">, de la Escuela Anexa a la Universidad de </w:t>
            </w:r>
            <w:proofErr w:type="spellStart"/>
            <w:r w:rsidRPr="002F1B17">
              <w:rPr>
                <w:rFonts w:asciiTheme="minorHAnsi" w:hAnsiTheme="minorHAnsi" w:cs="Cambria"/>
                <w:i/>
                <w:sz w:val="20"/>
                <w:szCs w:val="20"/>
              </w:rPr>
              <w:t>Tsukuba</w:t>
            </w:r>
            <w:proofErr w:type="spellEnd"/>
            <w:r w:rsidRPr="002F1B17">
              <w:rPr>
                <w:rFonts w:asciiTheme="minorHAnsi" w:hAnsiTheme="minorHAnsi" w:cs="Cambria"/>
                <w:i/>
                <w:sz w:val="20"/>
                <w:szCs w:val="20"/>
              </w:rPr>
              <w:t>.</w:t>
            </w:r>
          </w:p>
          <w:p w14:paraId="4F2F0490" w14:textId="77777777" w:rsidR="00746CAD" w:rsidRPr="002F1B17" w:rsidRDefault="00746CAD" w:rsidP="00F373DD">
            <w:pPr>
              <w:rPr>
                <w:rFonts w:asciiTheme="minorHAnsi" w:hAnsiTheme="minorHAnsi" w:cs="Cambria"/>
                <w:sz w:val="20"/>
                <w:szCs w:val="20"/>
              </w:rPr>
            </w:pPr>
            <w:r w:rsidRPr="002F1B17">
              <w:rPr>
                <w:rFonts w:asciiTheme="minorHAnsi" w:hAnsiTheme="minorHAnsi" w:cs="Cambria"/>
                <w:sz w:val="20"/>
                <w:szCs w:val="20"/>
              </w:rPr>
              <w:t>Disponibles en:</w:t>
            </w:r>
          </w:p>
          <w:p w14:paraId="59CEE200" w14:textId="77777777" w:rsidR="00746CAD" w:rsidRPr="002F1B17" w:rsidRDefault="00EF0C0C" w:rsidP="00F373DD">
            <w:pPr>
              <w:ind w:left="34"/>
              <w:jc w:val="both"/>
              <w:rPr>
                <w:rFonts w:asciiTheme="minorHAnsi" w:hAnsiTheme="minorHAnsi" w:cs="Cambria"/>
                <w:sz w:val="20"/>
                <w:szCs w:val="20"/>
              </w:rPr>
            </w:pPr>
            <w:hyperlink r:id="rId12" w:history="1">
              <w:r w:rsidR="00746CAD" w:rsidRPr="002F1B17">
                <w:rPr>
                  <w:rStyle w:val="Hipervnculo"/>
                  <w:rFonts w:asciiTheme="minorHAnsi" w:hAnsiTheme="minorHAnsi" w:cs="Cambria"/>
                  <w:sz w:val="20"/>
                  <w:szCs w:val="20"/>
                </w:rPr>
                <w:t>http://dgespe.edutlixco.org/index.php?option=com_content&amp;view=category&amp;id=47:videosclases&amp;Itemid=74&amp;layout=default</w:t>
              </w:r>
            </w:hyperlink>
          </w:p>
          <w:p w14:paraId="70C10419" w14:textId="77777777" w:rsidR="00707C06" w:rsidRDefault="00707C06" w:rsidP="00F373DD">
            <w:pPr>
              <w:ind w:left="34"/>
              <w:jc w:val="both"/>
              <w:rPr>
                <w:rFonts w:asciiTheme="minorHAnsi" w:hAnsiTheme="minorHAnsi" w:cs="Cambria"/>
                <w:bCs/>
                <w:sz w:val="20"/>
                <w:szCs w:val="20"/>
              </w:rPr>
            </w:pPr>
          </w:p>
          <w:p w14:paraId="2F41150F" w14:textId="77777777" w:rsidR="00173FE9" w:rsidRDefault="00173FE9" w:rsidP="004B159C">
            <w:pPr>
              <w:jc w:val="both"/>
              <w:rPr>
                <w:rFonts w:asciiTheme="minorHAnsi" w:hAnsiTheme="minorHAnsi" w:cs="Cambria"/>
                <w:bCs/>
                <w:sz w:val="20"/>
                <w:szCs w:val="20"/>
              </w:rPr>
            </w:pPr>
          </w:p>
          <w:p w14:paraId="6ED1BE68" w14:textId="77777777" w:rsidR="00173FE9" w:rsidRDefault="00173FE9" w:rsidP="00F373DD">
            <w:pPr>
              <w:ind w:left="34"/>
              <w:jc w:val="both"/>
              <w:rPr>
                <w:rFonts w:asciiTheme="minorHAnsi" w:hAnsiTheme="minorHAnsi" w:cs="Cambria"/>
                <w:bCs/>
                <w:sz w:val="20"/>
                <w:szCs w:val="20"/>
              </w:rPr>
            </w:pPr>
          </w:p>
          <w:p w14:paraId="199CC6E0" w14:textId="77777777" w:rsidR="00CA48B0" w:rsidRDefault="00CA48B0" w:rsidP="00F373DD">
            <w:pPr>
              <w:ind w:left="34"/>
              <w:jc w:val="both"/>
              <w:rPr>
                <w:rFonts w:asciiTheme="minorHAnsi" w:hAnsiTheme="minorHAnsi" w:cs="Cambria"/>
                <w:bCs/>
                <w:sz w:val="20"/>
                <w:szCs w:val="20"/>
              </w:rPr>
            </w:pPr>
          </w:p>
          <w:p w14:paraId="2E8640B7" w14:textId="77777777" w:rsidR="00CA48B0" w:rsidRDefault="00CA48B0" w:rsidP="00F373DD">
            <w:pPr>
              <w:ind w:left="34"/>
              <w:jc w:val="both"/>
              <w:rPr>
                <w:rFonts w:asciiTheme="minorHAnsi" w:hAnsiTheme="minorHAnsi" w:cs="Cambria"/>
                <w:bCs/>
                <w:sz w:val="20"/>
                <w:szCs w:val="20"/>
              </w:rPr>
            </w:pPr>
          </w:p>
          <w:p w14:paraId="6F6D6EF0" w14:textId="77777777" w:rsidR="00CA48B0" w:rsidRDefault="00CA48B0" w:rsidP="00F373DD">
            <w:pPr>
              <w:ind w:left="34"/>
              <w:jc w:val="both"/>
              <w:rPr>
                <w:rFonts w:asciiTheme="minorHAnsi" w:hAnsiTheme="minorHAnsi" w:cs="Cambria"/>
                <w:bCs/>
                <w:sz w:val="20"/>
                <w:szCs w:val="20"/>
              </w:rPr>
            </w:pPr>
          </w:p>
          <w:p w14:paraId="5445F1CF" w14:textId="77777777" w:rsidR="00CA48B0" w:rsidRDefault="00CA48B0" w:rsidP="00F373DD">
            <w:pPr>
              <w:ind w:left="34"/>
              <w:jc w:val="both"/>
              <w:rPr>
                <w:rFonts w:asciiTheme="minorHAnsi" w:hAnsiTheme="minorHAnsi" w:cs="Cambria"/>
                <w:bCs/>
                <w:sz w:val="20"/>
                <w:szCs w:val="20"/>
              </w:rPr>
            </w:pPr>
          </w:p>
          <w:p w14:paraId="1A5A7F86" w14:textId="77777777" w:rsidR="00CA48B0" w:rsidRDefault="00CA48B0" w:rsidP="00F373DD">
            <w:pPr>
              <w:ind w:left="34"/>
              <w:jc w:val="both"/>
              <w:rPr>
                <w:rFonts w:asciiTheme="minorHAnsi" w:hAnsiTheme="minorHAnsi" w:cs="Cambria"/>
                <w:bCs/>
                <w:sz w:val="20"/>
                <w:szCs w:val="20"/>
              </w:rPr>
            </w:pPr>
          </w:p>
          <w:p w14:paraId="7F829370" w14:textId="77777777" w:rsidR="00746CAD" w:rsidRPr="002F1B17" w:rsidRDefault="00746CAD" w:rsidP="00F373DD">
            <w:pPr>
              <w:ind w:left="34"/>
              <w:jc w:val="both"/>
              <w:rPr>
                <w:rFonts w:asciiTheme="minorHAnsi" w:hAnsiTheme="minorHAnsi" w:cs="Cambria"/>
                <w:bCs/>
                <w:sz w:val="20"/>
                <w:szCs w:val="20"/>
              </w:rPr>
            </w:pPr>
            <w:r w:rsidRPr="002F1B17">
              <w:rPr>
                <w:rFonts w:asciiTheme="minorHAnsi" w:hAnsiTheme="minorHAnsi" w:cs="Cambria"/>
                <w:bCs/>
                <w:sz w:val="20"/>
                <w:szCs w:val="20"/>
              </w:rPr>
              <w:lastRenderedPageBreak/>
              <w:t xml:space="preserve">Cedillo, T., </w:t>
            </w:r>
            <w:proofErr w:type="spellStart"/>
            <w:r w:rsidRPr="002F1B17">
              <w:rPr>
                <w:rFonts w:asciiTheme="minorHAnsi" w:hAnsiTheme="minorHAnsi" w:cs="Cambria"/>
                <w:bCs/>
                <w:sz w:val="20"/>
                <w:szCs w:val="20"/>
              </w:rPr>
              <w:t>Isoda</w:t>
            </w:r>
            <w:proofErr w:type="spellEnd"/>
            <w:r w:rsidRPr="002F1B17">
              <w:rPr>
                <w:rFonts w:asciiTheme="minorHAnsi" w:hAnsiTheme="minorHAnsi" w:cs="Cambria"/>
                <w:bCs/>
                <w:sz w:val="20"/>
                <w:szCs w:val="20"/>
              </w:rPr>
              <w:t xml:space="preserve">, M., </w:t>
            </w:r>
            <w:proofErr w:type="spellStart"/>
            <w:r w:rsidRPr="002F1B17">
              <w:rPr>
                <w:rFonts w:asciiTheme="minorHAnsi" w:hAnsiTheme="minorHAnsi" w:cs="Cambria"/>
                <w:bCs/>
                <w:sz w:val="20"/>
                <w:szCs w:val="20"/>
              </w:rPr>
              <w:t>Chalini</w:t>
            </w:r>
            <w:proofErr w:type="spellEnd"/>
            <w:r w:rsidRPr="002F1B17">
              <w:rPr>
                <w:rFonts w:asciiTheme="minorHAnsi" w:hAnsiTheme="minorHAnsi" w:cs="Cambria"/>
                <w:bCs/>
                <w:sz w:val="20"/>
                <w:szCs w:val="20"/>
              </w:rPr>
              <w:t xml:space="preserve">, A., Cruz, V. y Vega, E. (2012). Aritmética: </w:t>
            </w:r>
            <w:r w:rsidRPr="002F1B17">
              <w:rPr>
                <w:rFonts w:asciiTheme="minorHAnsi" w:hAnsiTheme="minorHAnsi" w:cs="Cambria"/>
                <w:bCs/>
                <w:i/>
                <w:sz w:val="20"/>
                <w:szCs w:val="20"/>
              </w:rPr>
              <w:t>Guía para su  aprendizaje y  enseñanza</w:t>
            </w:r>
            <w:r w:rsidRPr="002F1B17">
              <w:rPr>
                <w:rFonts w:asciiTheme="minorHAnsi" w:hAnsiTheme="minorHAnsi" w:cs="Cambria"/>
                <w:bCs/>
                <w:sz w:val="20"/>
                <w:szCs w:val="20"/>
              </w:rPr>
              <w:t>. SEP, México.</w:t>
            </w:r>
          </w:p>
          <w:p w14:paraId="4F5F3309" w14:textId="77777777" w:rsidR="00B63821" w:rsidRPr="009968EC" w:rsidRDefault="00B63821" w:rsidP="00B63821">
            <w:pPr>
              <w:pStyle w:val="Sinespaciado"/>
              <w:rPr>
                <w:rFonts w:asciiTheme="minorHAnsi" w:hAnsiTheme="minorHAnsi"/>
                <w:sz w:val="20"/>
                <w:szCs w:val="20"/>
              </w:rPr>
            </w:pPr>
            <w:r w:rsidRPr="009968EC">
              <w:rPr>
                <w:rFonts w:asciiTheme="minorHAnsi" w:hAnsiTheme="minorHAnsi"/>
                <w:sz w:val="20"/>
                <w:szCs w:val="20"/>
              </w:rPr>
              <w:t xml:space="preserve">Tomo I, pp. 34-59. </w:t>
            </w:r>
          </w:p>
          <w:p w14:paraId="1235CA25" w14:textId="77777777" w:rsidR="00B63821" w:rsidRPr="009968EC" w:rsidRDefault="00B63821" w:rsidP="00B63821">
            <w:pPr>
              <w:pStyle w:val="Sinespaciado"/>
              <w:rPr>
                <w:rFonts w:asciiTheme="minorHAnsi" w:hAnsiTheme="minorHAnsi"/>
                <w:sz w:val="20"/>
                <w:szCs w:val="20"/>
              </w:rPr>
            </w:pPr>
            <w:r w:rsidRPr="009968EC">
              <w:rPr>
                <w:rFonts w:asciiTheme="minorHAnsi" w:hAnsiTheme="minorHAnsi"/>
                <w:sz w:val="20"/>
                <w:szCs w:val="20"/>
              </w:rPr>
              <w:t xml:space="preserve">Tomo II, Vol. 1  pp. 28-57. </w:t>
            </w:r>
          </w:p>
          <w:p w14:paraId="3498BA2B" w14:textId="77777777" w:rsidR="00B63821" w:rsidRPr="00B63821" w:rsidRDefault="00B63821" w:rsidP="00B63821">
            <w:pPr>
              <w:pStyle w:val="Sinespaciado"/>
              <w:rPr>
                <w:rFonts w:asciiTheme="minorHAnsi" w:hAnsiTheme="minorHAnsi"/>
                <w:sz w:val="20"/>
                <w:szCs w:val="20"/>
              </w:rPr>
            </w:pPr>
            <w:r w:rsidRPr="00B63821">
              <w:rPr>
                <w:rFonts w:asciiTheme="minorHAnsi" w:hAnsiTheme="minorHAnsi"/>
                <w:sz w:val="20"/>
                <w:szCs w:val="20"/>
              </w:rPr>
              <w:t>Tomo III, Vol. 1, pp. 22-45.</w:t>
            </w:r>
          </w:p>
          <w:p w14:paraId="622ADD75" w14:textId="77777777" w:rsidR="00B63821" w:rsidRPr="00B63821" w:rsidRDefault="00B63821" w:rsidP="00B63821">
            <w:pPr>
              <w:pStyle w:val="Sinespaciado"/>
              <w:rPr>
                <w:rFonts w:asciiTheme="minorHAnsi" w:hAnsiTheme="minorHAnsi"/>
                <w:sz w:val="20"/>
                <w:szCs w:val="20"/>
              </w:rPr>
            </w:pPr>
            <w:r w:rsidRPr="00B63821">
              <w:rPr>
                <w:rFonts w:asciiTheme="minorHAnsi" w:hAnsiTheme="minorHAnsi"/>
                <w:sz w:val="20"/>
                <w:szCs w:val="20"/>
              </w:rPr>
              <w:t>Tomo III, Vol. 2  pp. 3-16, 45-52, 56-63 y 50.</w:t>
            </w:r>
          </w:p>
          <w:p w14:paraId="217EC98B" w14:textId="77777777" w:rsidR="00B63821" w:rsidRPr="00B63821" w:rsidRDefault="00B63821" w:rsidP="00B63821">
            <w:pPr>
              <w:pStyle w:val="Sinespaciado"/>
              <w:rPr>
                <w:rFonts w:asciiTheme="minorHAnsi" w:hAnsiTheme="minorHAnsi"/>
                <w:sz w:val="20"/>
                <w:szCs w:val="20"/>
              </w:rPr>
            </w:pPr>
            <w:r w:rsidRPr="00B63821">
              <w:rPr>
                <w:rFonts w:asciiTheme="minorHAnsi" w:hAnsiTheme="minorHAnsi"/>
                <w:sz w:val="20"/>
                <w:szCs w:val="20"/>
              </w:rPr>
              <w:t>Tomo IV, Vol. 1  pp. 37-45, 89-96.</w:t>
            </w:r>
          </w:p>
          <w:p w14:paraId="18068C86" w14:textId="77777777" w:rsidR="00746CAD" w:rsidRPr="002F1B17" w:rsidRDefault="00746CAD" w:rsidP="00F373DD">
            <w:pPr>
              <w:ind w:left="34"/>
              <w:jc w:val="both"/>
              <w:rPr>
                <w:rFonts w:asciiTheme="minorHAnsi" w:hAnsiTheme="minorHAnsi" w:cs="Cambria"/>
                <w:bCs/>
                <w:sz w:val="20"/>
                <w:szCs w:val="20"/>
              </w:rPr>
            </w:pPr>
          </w:p>
          <w:p w14:paraId="4E49BEE7" w14:textId="77777777" w:rsidR="00392EC0" w:rsidRPr="00B63821" w:rsidRDefault="00392EC0" w:rsidP="00B63821">
            <w:pPr>
              <w:ind w:left="1276"/>
              <w:jc w:val="both"/>
              <w:rPr>
                <w:rFonts w:asciiTheme="minorHAnsi" w:hAnsiTheme="minorHAnsi" w:cstheme="minorHAnsi"/>
                <w:bCs/>
              </w:rPr>
            </w:pPr>
          </w:p>
          <w:p w14:paraId="7E2D9608" w14:textId="77777777" w:rsidR="00746CAD" w:rsidRDefault="00746CAD" w:rsidP="00F373DD">
            <w:pPr>
              <w:spacing w:after="120"/>
              <w:ind w:left="34"/>
              <w:rPr>
                <w:rFonts w:asciiTheme="minorHAnsi" w:hAnsiTheme="minorHAnsi" w:cs="Cambria"/>
                <w:sz w:val="20"/>
                <w:szCs w:val="20"/>
              </w:rPr>
            </w:pPr>
          </w:p>
          <w:p w14:paraId="35E1A33F" w14:textId="77777777" w:rsidR="00707C06" w:rsidRDefault="00707C06" w:rsidP="00F373DD">
            <w:pPr>
              <w:spacing w:after="120"/>
              <w:ind w:left="34"/>
              <w:rPr>
                <w:rFonts w:asciiTheme="minorHAnsi" w:hAnsiTheme="minorHAnsi" w:cs="Cambria"/>
                <w:sz w:val="20"/>
                <w:szCs w:val="20"/>
              </w:rPr>
            </w:pPr>
          </w:p>
          <w:p w14:paraId="2C4088EC" w14:textId="77777777" w:rsidR="00707C06" w:rsidRDefault="00707C06" w:rsidP="00F373DD">
            <w:pPr>
              <w:spacing w:after="120"/>
              <w:ind w:left="34"/>
              <w:rPr>
                <w:rFonts w:asciiTheme="minorHAnsi" w:hAnsiTheme="minorHAnsi" w:cs="Cambria"/>
                <w:sz w:val="20"/>
                <w:szCs w:val="20"/>
              </w:rPr>
            </w:pPr>
          </w:p>
          <w:p w14:paraId="42D181D4" w14:textId="77777777" w:rsidR="00707C06" w:rsidRDefault="00707C06" w:rsidP="00F373DD">
            <w:pPr>
              <w:spacing w:after="120"/>
              <w:ind w:left="34"/>
              <w:rPr>
                <w:rFonts w:asciiTheme="minorHAnsi" w:hAnsiTheme="minorHAnsi" w:cs="Cambria"/>
                <w:sz w:val="20"/>
                <w:szCs w:val="20"/>
              </w:rPr>
            </w:pPr>
          </w:p>
          <w:p w14:paraId="7A6E6F6A" w14:textId="77777777" w:rsidR="00707C06" w:rsidRDefault="00707C06" w:rsidP="00F373DD">
            <w:pPr>
              <w:spacing w:after="120"/>
              <w:ind w:left="34"/>
              <w:rPr>
                <w:rFonts w:asciiTheme="minorHAnsi" w:hAnsiTheme="minorHAnsi" w:cs="Cambria"/>
                <w:sz w:val="20"/>
                <w:szCs w:val="20"/>
              </w:rPr>
            </w:pPr>
          </w:p>
          <w:p w14:paraId="79B527B2" w14:textId="77777777" w:rsidR="00707C06" w:rsidRDefault="00707C06" w:rsidP="00F373DD">
            <w:pPr>
              <w:spacing w:after="120"/>
              <w:ind w:left="34"/>
              <w:rPr>
                <w:rFonts w:asciiTheme="minorHAnsi" w:hAnsiTheme="minorHAnsi" w:cs="Cambria"/>
                <w:sz w:val="20"/>
                <w:szCs w:val="20"/>
              </w:rPr>
            </w:pPr>
          </w:p>
          <w:p w14:paraId="35C0D0F9" w14:textId="77777777" w:rsidR="00707C06" w:rsidRDefault="00707C06" w:rsidP="00F373DD">
            <w:pPr>
              <w:spacing w:after="120"/>
              <w:ind w:left="34"/>
              <w:rPr>
                <w:rFonts w:asciiTheme="minorHAnsi" w:hAnsiTheme="minorHAnsi" w:cs="Cambria"/>
                <w:sz w:val="20"/>
                <w:szCs w:val="20"/>
              </w:rPr>
            </w:pPr>
          </w:p>
          <w:p w14:paraId="411DBD4B" w14:textId="77777777" w:rsidR="00707C06" w:rsidRDefault="00707C06" w:rsidP="00F373DD">
            <w:pPr>
              <w:spacing w:after="120"/>
              <w:ind w:left="34"/>
              <w:rPr>
                <w:rFonts w:asciiTheme="minorHAnsi" w:hAnsiTheme="minorHAnsi" w:cs="Cambria"/>
                <w:sz w:val="20"/>
                <w:szCs w:val="20"/>
              </w:rPr>
            </w:pPr>
          </w:p>
          <w:p w14:paraId="2CF3C21C" w14:textId="77777777" w:rsidR="00707C06" w:rsidRDefault="00707C06" w:rsidP="00F373DD">
            <w:pPr>
              <w:spacing w:after="120"/>
              <w:ind w:left="34"/>
              <w:rPr>
                <w:rFonts w:asciiTheme="minorHAnsi" w:hAnsiTheme="minorHAnsi" w:cs="Cambria"/>
                <w:sz w:val="20"/>
                <w:szCs w:val="20"/>
              </w:rPr>
            </w:pPr>
          </w:p>
          <w:p w14:paraId="1E6A7A2D" w14:textId="77777777" w:rsidR="00707C06" w:rsidRDefault="00707C06" w:rsidP="00F373DD">
            <w:pPr>
              <w:spacing w:after="120"/>
              <w:ind w:left="34"/>
              <w:rPr>
                <w:rFonts w:asciiTheme="minorHAnsi" w:hAnsiTheme="minorHAnsi" w:cs="Cambria"/>
                <w:sz w:val="20"/>
                <w:szCs w:val="20"/>
              </w:rPr>
            </w:pPr>
          </w:p>
          <w:p w14:paraId="75DDC731" w14:textId="77777777" w:rsidR="00707C06" w:rsidRDefault="00707C06" w:rsidP="00F373DD">
            <w:pPr>
              <w:autoSpaceDE w:val="0"/>
              <w:autoSpaceDN w:val="0"/>
              <w:adjustRightInd w:val="0"/>
              <w:ind w:left="34"/>
              <w:rPr>
                <w:rFonts w:asciiTheme="minorHAnsi" w:hAnsiTheme="minorHAnsi" w:cs="Cambria"/>
                <w:sz w:val="20"/>
                <w:szCs w:val="20"/>
              </w:rPr>
            </w:pPr>
          </w:p>
          <w:p w14:paraId="582FA181" w14:textId="77777777" w:rsidR="00173FE9" w:rsidRDefault="00173FE9" w:rsidP="00F373DD">
            <w:pPr>
              <w:autoSpaceDE w:val="0"/>
              <w:autoSpaceDN w:val="0"/>
              <w:adjustRightInd w:val="0"/>
              <w:ind w:left="34"/>
              <w:rPr>
                <w:rFonts w:asciiTheme="minorHAnsi" w:hAnsiTheme="minorHAnsi" w:cs="Cambria"/>
                <w:sz w:val="20"/>
                <w:szCs w:val="20"/>
              </w:rPr>
            </w:pPr>
          </w:p>
          <w:p w14:paraId="3653B1B3" w14:textId="77777777" w:rsidR="00B63821" w:rsidRPr="002F1B17" w:rsidRDefault="00B63821" w:rsidP="00B63821">
            <w:pPr>
              <w:contextualSpacing/>
              <w:rPr>
                <w:rFonts w:asciiTheme="minorHAnsi" w:hAnsiTheme="minorHAnsi" w:cs="Arial"/>
                <w:i/>
                <w:sz w:val="20"/>
                <w:szCs w:val="20"/>
              </w:rPr>
            </w:pPr>
            <w:r w:rsidRPr="002F1B17">
              <w:rPr>
                <w:rFonts w:asciiTheme="minorHAnsi" w:hAnsiTheme="minorHAnsi" w:cs="Arial"/>
                <w:i/>
                <w:sz w:val="20"/>
                <w:szCs w:val="20"/>
              </w:rPr>
              <w:lastRenderedPageBreak/>
              <w:t>3.4</w:t>
            </w:r>
          </w:p>
          <w:p w14:paraId="43D4DFB7" w14:textId="77777777" w:rsidR="00B63821" w:rsidRPr="002F1B17" w:rsidRDefault="00B63821" w:rsidP="00B63821">
            <w:pPr>
              <w:contextualSpacing/>
              <w:rPr>
                <w:rFonts w:asciiTheme="minorHAnsi" w:hAnsiTheme="minorHAnsi" w:cs="Arial"/>
                <w:bCs/>
                <w:i/>
                <w:sz w:val="20"/>
                <w:szCs w:val="20"/>
              </w:rPr>
            </w:pPr>
            <w:r w:rsidRPr="002F1B17">
              <w:rPr>
                <w:rFonts w:asciiTheme="minorHAnsi" w:hAnsiTheme="minorHAnsi" w:cs="Arial"/>
                <w:i/>
                <w:sz w:val="20"/>
                <w:szCs w:val="20"/>
              </w:rPr>
              <w:t>“Cálculo mental en la escuela primaria” (Parra, C. ,1994</w:t>
            </w:r>
          </w:p>
          <w:p w14:paraId="58975874" w14:textId="77777777" w:rsidR="00B63821" w:rsidRDefault="00B63821" w:rsidP="00173FE9">
            <w:pPr>
              <w:autoSpaceDE w:val="0"/>
              <w:autoSpaceDN w:val="0"/>
              <w:adjustRightInd w:val="0"/>
              <w:rPr>
                <w:rFonts w:asciiTheme="minorHAnsi" w:hAnsiTheme="minorHAnsi" w:cs="Cambria"/>
                <w:sz w:val="20"/>
                <w:szCs w:val="20"/>
              </w:rPr>
            </w:pPr>
          </w:p>
          <w:p w14:paraId="41294656" w14:textId="77777777" w:rsidR="00746CAD" w:rsidRPr="002F1B17" w:rsidRDefault="00746CAD" w:rsidP="00F373DD">
            <w:pPr>
              <w:autoSpaceDE w:val="0"/>
              <w:autoSpaceDN w:val="0"/>
              <w:adjustRightInd w:val="0"/>
              <w:ind w:left="34"/>
              <w:rPr>
                <w:rFonts w:asciiTheme="minorHAnsi" w:hAnsiTheme="minorHAnsi" w:cs="Cambria"/>
                <w:sz w:val="20"/>
                <w:szCs w:val="20"/>
              </w:rPr>
            </w:pPr>
            <w:r w:rsidRPr="002F1B17">
              <w:rPr>
                <w:rFonts w:asciiTheme="minorHAnsi" w:hAnsiTheme="minorHAnsi" w:cs="Cambria"/>
                <w:sz w:val="20"/>
                <w:szCs w:val="20"/>
              </w:rPr>
              <w:t xml:space="preserve">Gálvez, P. G., S. Navarro, M. Riveros y P. </w:t>
            </w:r>
            <w:proofErr w:type="spellStart"/>
            <w:r w:rsidRPr="002F1B17">
              <w:rPr>
                <w:rFonts w:asciiTheme="minorHAnsi" w:hAnsiTheme="minorHAnsi" w:cs="Cambria"/>
                <w:sz w:val="20"/>
                <w:szCs w:val="20"/>
              </w:rPr>
              <w:t>Zanacco</w:t>
            </w:r>
            <w:proofErr w:type="spellEnd"/>
            <w:r w:rsidRPr="002F1B17">
              <w:rPr>
                <w:rFonts w:asciiTheme="minorHAnsi" w:hAnsiTheme="minorHAnsi" w:cs="Cambria"/>
                <w:sz w:val="20"/>
                <w:szCs w:val="20"/>
              </w:rPr>
              <w:t xml:space="preserve"> (1994). Aprendiendo matemáticas con calculadora. </w:t>
            </w:r>
            <w:r w:rsidRPr="002F1B17">
              <w:rPr>
                <w:rFonts w:asciiTheme="minorHAnsi" w:hAnsiTheme="minorHAnsi" w:cs="Cambria"/>
                <w:i/>
                <w:sz w:val="20"/>
                <w:szCs w:val="20"/>
              </w:rPr>
              <w:t xml:space="preserve">“La calculadora de bolsillo, un material didáctico para el aprendizaje de las matemáticas”. </w:t>
            </w:r>
            <w:r w:rsidRPr="002F1B17">
              <w:rPr>
                <w:rFonts w:asciiTheme="minorHAnsi" w:hAnsiTheme="minorHAnsi" w:cs="Cambria"/>
                <w:sz w:val="20"/>
                <w:szCs w:val="20"/>
              </w:rPr>
              <w:t>Santiago, Ministerio de Educación (Programa MECE).</w:t>
            </w:r>
          </w:p>
          <w:p w14:paraId="677C362B" w14:textId="77777777" w:rsidR="00746CAD" w:rsidRDefault="00746CAD" w:rsidP="00F373DD">
            <w:pPr>
              <w:spacing w:after="120"/>
              <w:ind w:left="34"/>
              <w:rPr>
                <w:rFonts w:asciiTheme="minorHAnsi" w:hAnsiTheme="minorHAnsi" w:cs="Cambria"/>
                <w:bCs/>
                <w:sz w:val="20"/>
                <w:szCs w:val="20"/>
              </w:rPr>
            </w:pPr>
          </w:p>
          <w:p w14:paraId="2337032A" w14:textId="77777777" w:rsidR="00727BC8" w:rsidRPr="002F1B17" w:rsidRDefault="00727BC8" w:rsidP="00727BC8">
            <w:pPr>
              <w:ind w:left="142"/>
              <w:jc w:val="both"/>
              <w:rPr>
                <w:rFonts w:asciiTheme="minorHAnsi" w:hAnsiTheme="minorHAnsi" w:cs="Arial"/>
                <w:bCs/>
                <w:sz w:val="20"/>
                <w:szCs w:val="20"/>
              </w:rPr>
            </w:pPr>
            <w:proofErr w:type="spellStart"/>
            <w:r w:rsidRPr="002F1B17">
              <w:rPr>
                <w:rFonts w:asciiTheme="minorHAnsi" w:hAnsiTheme="minorHAnsi" w:cs="Arial"/>
                <w:sz w:val="20"/>
                <w:szCs w:val="20"/>
              </w:rPr>
              <w:t>Isoda</w:t>
            </w:r>
            <w:proofErr w:type="spellEnd"/>
            <w:r w:rsidRPr="002F1B17">
              <w:rPr>
                <w:rFonts w:asciiTheme="minorHAnsi" w:hAnsiTheme="minorHAnsi" w:cs="Arial"/>
                <w:sz w:val="20"/>
                <w:szCs w:val="20"/>
              </w:rPr>
              <w:t xml:space="preserve">, </w:t>
            </w:r>
            <w:r w:rsidRPr="002F1B17">
              <w:rPr>
                <w:rFonts w:asciiTheme="minorHAnsi" w:hAnsiTheme="minorHAnsi" w:cs="Arial"/>
                <w:bCs/>
                <w:sz w:val="20"/>
                <w:szCs w:val="20"/>
              </w:rPr>
              <w:t>M. y Cedillo, T. , (eds.). (2012)</w:t>
            </w:r>
            <w:r w:rsidRPr="002F1B17">
              <w:rPr>
                <w:rFonts w:asciiTheme="minorHAnsi" w:hAnsiTheme="minorHAnsi" w:cs="Arial"/>
                <w:sz w:val="20"/>
                <w:szCs w:val="20"/>
              </w:rPr>
              <w:t>:</w:t>
            </w:r>
          </w:p>
          <w:p w14:paraId="1081192F" w14:textId="77777777" w:rsidR="00727BC8" w:rsidRPr="002F1B17" w:rsidRDefault="00727BC8" w:rsidP="00727BC8">
            <w:pPr>
              <w:ind w:left="142"/>
              <w:jc w:val="both"/>
              <w:rPr>
                <w:rFonts w:asciiTheme="minorHAnsi" w:hAnsiTheme="minorHAnsi" w:cs="Arial"/>
                <w:bCs/>
                <w:sz w:val="20"/>
                <w:szCs w:val="20"/>
              </w:rPr>
            </w:pPr>
            <w:r w:rsidRPr="002F1B17">
              <w:rPr>
                <w:rFonts w:asciiTheme="minorHAnsi" w:hAnsiTheme="minorHAnsi" w:cs="Arial"/>
                <w:bCs/>
                <w:sz w:val="20"/>
                <w:szCs w:val="20"/>
              </w:rPr>
              <w:t>Tomo III, Vol. 1, pp. 21, 33, 43, 46</w:t>
            </w:r>
          </w:p>
          <w:p w14:paraId="43AFD905" w14:textId="77777777" w:rsidR="00727BC8" w:rsidRPr="002F1B17" w:rsidRDefault="00727BC8" w:rsidP="00727BC8">
            <w:pPr>
              <w:ind w:left="142"/>
              <w:jc w:val="both"/>
              <w:rPr>
                <w:rFonts w:asciiTheme="minorHAnsi" w:hAnsiTheme="minorHAnsi" w:cs="Arial"/>
                <w:bCs/>
                <w:sz w:val="20"/>
                <w:szCs w:val="20"/>
              </w:rPr>
            </w:pPr>
            <w:r w:rsidRPr="002F1B17">
              <w:rPr>
                <w:rFonts w:asciiTheme="minorHAnsi" w:hAnsiTheme="minorHAnsi" w:cs="Arial"/>
                <w:bCs/>
                <w:sz w:val="20"/>
                <w:szCs w:val="20"/>
              </w:rPr>
              <w:t xml:space="preserve">Tomo III, Vol. 2, pp. 16, 41, 52, 56, 57 y65;  </w:t>
            </w:r>
          </w:p>
          <w:p w14:paraId="4C257074" w14:textId="77777777" w:rsidR="00727BC8" w:rsidRPr="002F1B17" w:rsidRDefault="00727BC8" w:rsidP="00727BC8">
            <w:pPr>
              <w:ind w:left="142"/>
              <w:jc w:val="both"/>
              <w:rPr>
                <w:rFonts w:asciiTheme="minorHAnsi" w:hAnsiTheme="minorHAnsi" w:cs="Arial"/>
                <w:bCs/>
                <w:sz w:val="20"/>
                <w:szCs w:val="20"/>
              </w:rPr>
            </w:pPr>
            <w:r w:rsidRPr="002F1B17">
              <w:rPr>
                <w:rFonts w:asciiTheme="minorHAnsi" w:hAnsiTheme="minorHAnsi" w:cs="Arial"/>
                <w:bCs/>
                <w:sz w:val="20"/>
                <w:szCs w:val="20"/>
              </w:rPr>
              <w:t xml:space="preserve">Tomo IV, Vol. 1, pp. 14, 15, 49 y 51; </w:t>
            </w:r>
          </w:p>
          <w:p w14:paraId="5357F199" w14:textId="77777777" w:rsidR="00727BC8" w:rsidRPr="002F1B17" w:rsidRDefault="00727BC8" w:rsidP="00727BC8">
            <w:pPr>
              <w:ind w:left="142"/>
              <w:jc w:val="both"/>
              <w:rPr>
                <w:rFonts w:asciiTheme="minorHAnsi" w:hAnsiTheme="minorHAnsi" w:cs="Arial"/>
                <w:bCs/>
                <w:sz w:val="20"/>
                <w:szCs w:val="20"/>
              </w:rPr>
            </w:pPr>
            <w:r w:rsidRPr="002F1B17">
              <w:rPr>
                <w:rFonts w:asciiTheme="minorHAnsi" w:hAnsiTheme="minorHAnsi" w:cs="Arial"/>
                <w:bCs/>
                <w:sz w:val="20"/>
                <w:szCs w:val="20"/>
              </w:rPr>
              <w:t xml:space="preserve">Tomo IV, Vol. 2, pp. 33-43 y </w:t>
            </w:r>
            <w:r w:rsidRPr="002F1B17">
              <w:rPr>
                <w:rFonts w:asciiTheme="minorHAnsi" w:hAnsiTheme="minorHAnsi" w:cs="Arial"/>
                <w:bCs/>
                <w:sz w:val="20"/>
                <w:szCs w:val="20"/>
              </w:rPr>
              <w:lastRenderedPageBreak/>
              <w:t xml:space="preserve">57-62; </w:t>
            </w:r>
          </w:p>
          <w:p w14:paraId="6FDC6427" w14:textId="77777777" w:rsidR="00727BC8" w:rsidRPr="002F1B17" w:rsidRDefault="00727BC8" w:rsidP="00727BC8">
            <w:pPr>
              <w:ind w:left="142"/>
              <w:jc w:val="both"/>
              <w:rPr>
                <w:rFonts w:asciiTheme="minorHAnsi" w:hAnsiTheme="minorHAnsi" w:cs="Arial"/>
                <w:bCs/>
                <w:sz w:val="20"/>
                <w:szCs w:val="20"/>
              </w:rPr>
            </w:pPr>
            <w:r w:rsidRPr="002F1B17">
              <w:rPr>
                <w:rFonts w:asciiTheme="minorHAnsi" w:hAnsiTheme="minorHAnsi" w:cs="Arial"/>
                <w:bCs/>
                <w:sz w:val="20"/>
                <w:szCs w:val="20"/>
              </w:rPr>
              <w:t xml:space="preserve">Tomo V, Vol. 1, pp. 20-25 y 43. </w:t>
            </w:r>
          </w:p>
          <w:p w14:paraId="74FB29BF" w14:textId="77777777" w:rsidR="00727BC8" w:rsidRDefault="00727BC8" w:rsidP="00F373DD">
            <w:pPr>
              <w:spacing w:after="120"/>
              <w:ind w:left="34"/>
              <w:rPr>
                <w:rFonts w:asciiTheme="minorHAnsi" w:hAnsiTheme="minorHAnsi" w:cs="Cambria"/>
                <w:bCs/>
                <w:sz w:val="20"/>
                <w:szCs w:val="20"/>
              </w:rPr>
            </w:pPr>
          </w:p>
          <w:p w14:paraId="627D6EB5" w14:textId="77777777" w:rsidR="00727BC8" w:rsidRDefault="00727BC8" w:rsidP="00F373DD">
            <w:pPr>
              <w:spacing w:after="120"/>
              <w:ind w:left="34"/>
              <w:rPr>
                <w:rFonts w:asciiTheme="minorHAnsi" w:hAnsiTheme="minorHAnsi" w:cs="Cambria"/>
                <w:bCs/>
                <w:sz w:val="20"/>
                <w:szCs w:val="20"/>
              </w:rPr>
            </w:pPr>
          </w:p>
          <w:p w14:paraId="010D0C5F" w14:textId="77777777" w:rsidR="00727BC8" w:rsidRDefault="00727BC8" w:rsidP="00F373DD">
            <w:pPr>
              <w:spacing w:after="120"/>
              <w:ind w:left="34"/>
              <w:rPr>
                <w:rFonts w:asciiTheme="minorHAnsi" w:hAnsiTheme="minorHAnsi" w:cs="Cambria"/>
                <w:bCs/>
                <w:sz w:val="20"/>
                <w:szCs w:val="20"/>
              </w:rPr>
            </w:pPr>
          </w:p>
          <w:p w14:paraId="6CA03A3A" w14:textId="77777777" w:rsidR="00727BC8" w:rsidRDefault="00727BC8" w:rsidP="00F373DD">
            <w:pPr>
              <w:spacing w:after="120"/>
              <w:ind w:left="34"/>
              <w:rPr>
                <w:rFonts w:asciiTheme="minorHAnsi" w:hAnsiTheme="minorHAnsi" w:cs="Cambria"/>
                <w:bCs/>
                <w:sz w:val="20"/>
                <w:szCs w:val="20"/>
              </w:rPr>
            </w:pPr>
          </w:p>
          <w:p w14:paraId="59E6B93B" w14:textId="77777777" w:rsidR="00727BC8" w:rsidRDefault="00727BC8" w:rsidP="00F373DD">
            <w:pPr>
              <w:spacing w:after="120"/>
              <w:ind w:left="34"/>
              <w:rPr>
                <w:rFonts w:asciiTheme="minorHAnsi" w:hAnsiTheme="minorHAnsi" w:cs="Cambria"/>
                <w:bCs/>
                <w:sz w:val="20"/>
                <w:szCs w:val="20"/>
              </w:rPr>
            </w:pPr>
          </w:p>
          <w:p w14:paraId="035D030D" w14:textId="77777777" w:rsidR="00727BC8" w:rsidRDefault="00727BC8" w:rsidP="00F373DD">
            <w:pPr>
              <w:spacing w:after="120"/>
              <w:ind w:left="34"/>
              <w:rPr>
                <w:rFonts w:asciiTheme="minorHAnsi" w:hAnsiTheme="minorHAnsi" w:cs="Cambria"/>
                <w:bCs/>
                <w:sz w:val="20"/>
                <w:szCs w:val="20"/>
              </w:rPr>
            </w:pPr>
          </w:p>
          <w:p w14:paraId="224AAB71" w14:textId="77777777" w:rsidR="00727BC8" w:rsidRDefault="00727BC8" w:rsidP="00F373DD">
            <w:pPr>
              <w:spacing w:after="120"/>
              <w:ind w:left="34"/>
              <w:rPr>
                <w:rFonts w:asciiTheme="minorHAnsi" w:hAnsiTheme="minorHAnsi" w:cs="Cambria"/>
                <w:bCs/>
                <w:sz w:val="20"/>
                <w:szCs w:val="20"/>
              </w:rPr>
            </w:pPr>
          </w:p>
          <w:p w14:paraId="259FDDDA" w14:textId="77777777" w:rsidR="00727BC8" w:rsidRDefault="00727BC8" w:rsidP="00F373DD">
            <w:pPr>
              <w:spacing w:after="120"/>
              <w:ind w:left="34"/>
              <w:rPr>
                <w:rFonts w:asciiTheme="minorHAnsi" w:hAnsiTheme="minorHAnsi" w:cs="Cambria"/>
                <w:bCs/>
                <w:sz w:val="20"/>
                <w:szCs w:val="20"/>
              </w:rPr>
            </w:pPr>
          </w:p>
          <w:p w14:paraId="010EB8D5" w14:textId="77777777" w:rsidR="00727BC8" w:rsidRDefault="00727BC8" w:rsidP="00F373DD">
            <w:pPr>
              <w:spacing w:after="120"/>
              <w:ind w:left="34"/>
              <w:rPr>
                <w:rFonts w:asciiTheme="minorHAnsi" w:hAnsiTheme="minorHAnsi" w:cs="Cambria"/>
                <w:bCs/>
                <w:sz w:val="20"/>
                <w:szCs w:val="20"/>
              </w:rPr>
            </w:pPr>
          </w:p>
          <w:p w14:paraId="2CD5858B" w14:textId="77777777" w:rsidR="00727BC8" w:rsidRDefault="00727BC8" w:rsidP="00F373DD">
            <w:pPr>
              <w:spacing w:after="120"/>
              <w:ind w:left="34"/>
              <w:rPr>
                <w:rFonts w:asciiTheme="minorHAnsi" w:hAnsiTheme="minorHAnsi" w:cs="Cambria"/>
                <w:bCs/>
                <w:sz w:val="20"/>
                <w:szCs w:val="20"/>
              </w:rPr>
            </w:pPr>
          </w:p>
          <w:p w14:paraId="1670E7E3" w14:textId="77777777" w:rsidR="00727BC8" w:rsidRDefault="00727BC8" w:rsidP="00F373DD">
            <w:pPr>
              <w:spacing w:after="120"/>
              <w:ind w:left="34"/>
              <w:rPr>
                <w:rFonts w:asciiTheme="minorHAnsi" w:hAnsiTheme="minorHAnsi" w:cs="Cambria"/>
                <w:bCs/>
                <w:sz w:val="20"/>
                <w:szCs w:val="20"/>
              </w:rPr>
            </w:pPr>
          </w:p>
          <w:p w14:paraId="047CABE6" w14:textId="77777777" w:rsidR="00727BC8" w:rsidRDefault="00727BC8" w:rsidP="00F373DD">
            <w:pPr>
              <w:spacing w:after="120"/>
              <w:ind w:left="34"/>
              <w:rPr>
                <w:rFonts w:asciiTheme="minorHAnsi" w:hAnsiTheme="minorHAnsi" w:cs="Cambria"/>
                <w:bCs/>
                <w:sz w:val="20"/>
                <w:szCs w:val="20"/>
              </w:rPr>
            </w:pPr>
          </w:p>
          <w:p w14:paraId="3DDB49C5" w14:textId="77777777" w:rsidR="00727BC8" w:rsidRDefault="00EF0C0C" w:rsidP="00727BC8">
            <w:pPr>
              <w:pStyle w:val="Listavistosa-nfasis11"/>
              <w:ind w:left="142"/>
            </w:pPr>
            <w:hyperlink r:id="rId13" w:history="1">
              <w:r w:rsidR="00727BC8" w:rsidRPr="002F1B17">
                <w:rPr>
                  <w:rFonts w:asciiTheme="minorHAnsi" w:hAnsiTheme="minorHAnsi" w:cs="Arial"/>
                  <w:color w:val="0000FF"/>
                  <w:sz w:val="20"/>
                  <w:szCs w:val="20"/>
                  <w:u w:val="single"/>
                </w:rPr>
                <w:t>http://matematicas.dgespe.sep.gob.mx/examenes/</w:t>
              </w:r>
            </w:hyperlink>
          </w:p>
          <w:p w14:paraId="20A9D708" w14:textId="77777777" w:rsidR="00727BC8" w:rsidRDefault="00727BC8" w:rsidP="00F373DD">
            <w:pPr>
              <w:spacing w:after="120"/>
              <w:ind w:left="34"/>
              <w:rPr>
                <w:rFonts w:asciiTheme="minorHAnsi" w:hAnsiTheme="minorHAnsi" w:cs="Cambria"/>
                <w:bCs/>
                <w:sz w:val="20"/>
                <w:szCs w:val="20"/>
                <w:lang w:val="es-MX"/>
              </w:rPr>
            </w:pPr>
          </w:p>
          <w:p w14:paraId="2EAB2294" w14:textId="77777777" w:rsidR="00727BC8" w:rsidRDefault="00727BC8" w:rsidP="00F373DD">
            <w:pPr>
              <w:spacing w:after="120"/>
              <w:ind w:left="34"/>
              <w:rPr>
                <w:rFonts w:asciiTheme="minorHAnsi" w:hAnsiTheme="minorHAnsi" w:cs="Cambria"/>
                <w:bCs/>
                <w:sz w:val="20"/>
                <w:szCs w:val="20"/>
                <w:lang w:val="es-MX"/>
              </w:rPr>
            </w:pPr>
          </w:p>
          <w:p w14:paraId="765A44FB" w14:textId="77777777" w:rsidR="00727BC8" w:rsidRDefault="00727BC8" w:rsidP="00F373DD">
            <w:pPr>
              <w:spacing w:after="120"/>
              <w:ind w:left="34"/>
              <w:rPr>
                <w:rFonts w:asciiTheme="minorHAnsi" w:hAnsiTheme="minorHAnsi" w:cs="Cambria"/>
                <w:bCs/>
                <w:sz w:val="20"/>
                <w:szCs w:val="20"/>
                <w:lang w:val="es-MX"/>
              </w:rPr>
            </w:pPr>
          </w:p>
          <w:p w14:paraId="00153A63" w14:textId="77777777" w:rsidR="00727BC8" w:rsidRDefault="00727BC8" w:rsidP="00F373DD">
            <w:pPr>
              <w:spacing w:after="120"/>
              <w:ind w:left="34"/>
              <w:rPr>
                <w:rFonts w:asciiTheme="minorHAnsi" w:hAnsiTheme="minorHAnsi" w:cs="Cambria"/>
                <w:bCs/>
                <w:sz w:val="20"/>
                <w:szCs w:val="20"/>
                <w:lang w:val="es-MX"/>
              </w:rPr>
            </w:pPr>
          </w:p>
          <w:p w14:paraId="496D9C57" w14:textId="77777777" w:rsidR="00727BC8" w:rsidRDefault="00727BC8" w:rsidP="00F373DD">
            <w:pPr>
              <w:spacing w:after="120"/>
              <w:ind w:left="34"/>
              <w:rPr>
                <w:rFonts w:asciiTheme="minorHAnsi" w:hAnsiTheme="minorHAnsi" w:cs="Cambria"/>
                <w:bCs/>
                <w:sz w:val="20"/>
                <w:szCs w:val="20"/>
                <w:lang w:val="es-MX"/>
              </w:rPr>
            </w:pPr>
          </w:p>
          <w:p w14:paraId="0D138E2D" w14:textId="77777777" w:rsidR="00727BC8" w:rsidRDefault="00727BC8" w:rsidP="00F373DD">
            <w:pPr>
              <w:spacing w:after="120"/>
              <w:ind w:left="34"/>
              <w:rPr>
                <w:rFonts w:asciiTheme="minorHAnsi" w:hAnsiTheme="minorHAnsi" w:cs="Cambria"/>
                <w:bCs/>
                <w:sz w:val="20"/>
                <w:szCs w:val="20"/>
                <w:lang w:val="es-MX"/>
              </w:rPr>
            </w:pPr>
          </w:p>
          <w:p w14:paraId="424209EC" w14:textId="77777777" w:rsidR="00727BC8" w:rsidRDefault="00727BC8" w:rsidP="00F373DD">
            <w:pPr>
              <w:spacing w:after="120"/>
              <w:ind w:left="34"/>
              <w:rPr>
                <w:rFonts w:asciiTheme="minorHAnsi" w:hAnsiTheme="minorHAnsi" w:cs="Cambria"/>
                <w:bCs/>
                <w:sz w:val="20"/>
                <w:szCs w:val="20"/>
                <w:lang w:val="es-MX"/>
              </w:rPr>
            </w:pPr>
          </w:p>
          <w:p w14:paraId="7A8377B3" w14:textId="77777777" w:rsidR="00960339" w:rsidRDefault="00960339" w:rsidP="00CE3828">
            <w:pPr>
              <w:ind w:left="34"/>
              <w:jc w:val="both"/>
              <w:rPr>
                <w:rFonts w:asciiTheme="minorHAnsi" w:hAnsiTheme="minorHAnsi" w:cstheme="minorHAnsi"/>
                <w:sz w:val="20"/>
                <w:szCs w:val="20"/>
              </w:rPr>
            </w:pPr>
          </w:p>
          <w:p w14:paraId="20940D7C" w14:textId="77777777" w:rsidR="00173FE9" w:rsidRDefault="00173FE9" w:rsidP="00CE3828">
            <w:pPr>
              <w:ind w:left="34"/>
              <w:jc w:val="both"/>
              <w:rPr>
                <w:rFonts w:asciiTheme="minorHAnsi" w:hAnsiTheme="minorHAnsi" w:cstheme="minorHAnsi"/>
                <w:sz w:val="20"/>
                <w:szCs w:val="20"/>
              </w:rPr>
            </w:pPr>
          </w:p>
          <w:p w14:paraId="6AD60079" w14:textId="77777777" w:rsidR="00960339" w:rsidRDefault="00960339" w:rsidP="00CE3828">
            <w:pPr>
              <w:ind w:left="34"/>
              <w:jc w:val="both"/>
              <w:rPr>
                <w:rFonts w:asciiTheme="minorHAnsi" w:hAnsiTheme="minorHAnsi" w:cstheme="minorHAnsi"/>
                <w:sz w:val="20"/>
                <w:szCs w:val="20"/>
              </w:rPr>
            </w:pPr>
          </w:p>
          <w:p w14:paraId="2EDD052A" w14:textId="77777777" w:rsidR="00960339" w:rsidRDefault="00960339" w:rsidP="00CE3828">
            <w:pPr>
              <w:ind w:left="34"/>
              <w:jc w:val="both"/>
              <w:rPr>
                <w:rFonts w:asciiTheme="minorHAnsi" w:hAnsiTheme="minorHAnsi" w:cstheme="minorHAnsi"/>
                <w:sz w:val="20"/>
                <w:szCs w:val="20"/>
              </w:rPr>
            </w:pPr>
          </w:p>
          <w:p w14:paraId="701BE29D" w14:textId="77777777" w:rsidR="00CE3828" w:rsidRPr="00CE3828" w:rsidRDefault="00CE3828" w:rsidP="00CE3828">
            <w:pPr>
              <w:ind w:left="34"/>
              <w:jc w:val="both"/>
              <w:rPr>
                <w:rFonts w:asciiTheme="minorHAnsi" w:hAnsiTheme="minorHAnsi" w:cstheme="minorHAnsi"/>
                <w:sz w:val="20"/>
                <w:szCs w:val="20"/>
              </w:rPr>
            </w:pPr>
            <w:r w:rsidRPr="00CE3828">
              <w:rPr>
                <w:rFonts w:asciiTheme="minorHAnsi" w:hAnsiTheme="minorHAnsi" w:cstheme="minorHAnsi"/>
                <w:sz w:val="20"/>
                <w:szCs w:val="20"/>
              </w:rPr>
              <w:lastRenderedPageBreak/>
              <w:t>De la Garza Solís, Gloria, “Competencias docentes en el siglo XXI” en Pálido punto de luz</w:t>
            </w:r>
          </w:p>
          <w:p w14:paraId="78D19060" w14:textId="77777777" w:rsidR="00727BC8" w:rsidRPr="00CE3828" w:rsidRDefault="00727BC8" w:rsidP="00F373DD">
            <w:pPr>
              <w:spacing w:after="120"/>
              <w:ind w:left="34"/>
              <w:rPr>
                <w:rFonts w:asciiTheme="minorHAnsi" w:hAnsiTheme="minorHAnsi" w:cs="Cambria"/>
                <w:bCs/>
                <w:sz w:val="20"/>
                <w:szCs w:val="20"/>
              </w:rPr>
            </w:pPr>
          </w:p>
          <w:p w14:paraId="1A9CB015" w14:textId="77777777" w:rsidR="00CE3828" w:rsidRPr="00862B57" w:rsidRDefault="00CE3828" w:rsidP="00CE3828">
            <w:pPr>
              <w:ind w:left="34"/>
              <w:jc w:val="both"/>
              <w:rPr>
                <w:rFonts w:asciiTheme="minorHAnsi" w:hAnsiTheme="minorHAnsi" w:cstheme="minorHAnsi"/>
              </w:rPr>
            </w:pPr>
            <w:proofErr w:type="spellStart"/>
            <w:r w:rsidRPr="00CE3828">
              <w:rPr>
                <w:rFonts w:asciiTheme="minorHAnsi" w:hAnsiTheme="minorHAnsi" w:cstheme="minorHAnsi"/>
                <w:sz w:val="20"/>
                <w:szCs w:val="20"/>
              </w:rPr>
              <w:t>Broitman</w:t>
            </w:r>
            <w:proofErr w:type="spellEnd"/>
            <w:r w:rsidRPr="00CE3828">
              <w:rPr>
                <w:rFonts w:asciiTheme="minorHAnsi" w:hAnsiTheme="minorHAnsi" w:cstheme="minorHAnsi"/>
                <w:sz w:val="20"/>
                <w:szCs w:val="20"/>
              </w:rPr>
              <w:t xml:space="preserve">, C. (1999). </w:t>
            </w:r>
            <w:r w:rsidRPr="00CE3828">
              <w:rPr>
                <w:rFonts w:asciiTheme="minorHAnsi" w:hAnsiTheme="minorHAnsi" w:cstheme="minorHAnsi"/>
                <w:i/>
                <w:sz w:val="20"/>
                <w:szCs w:val="20"/>
              </w:rPr>
              <w:t>Las operaciones en el primer ciclo. Aportes para el trabajo en el aula</w:t>
            </w:r>
            <w:r w:rsidRPr="00CE3828">
              <w:rPr>
                <w:rFonts w:asciiTheme="minorHAnsi" w:hAnsiTheme="minorHAnsi" w:cstheme="minorHAnsi"/>
                <w:sz w:val="20"/>
                <w:szCs w:val="20"/>
              </w:rPr>
              <w:t>. Buenos Aires: Novedades Educativas</w:t>
            </w:r>
            <w:r w:rsidRPr="00862B57">
              <w:rPr>
                <w:rFonts w:asciiTheme="minorHAnsi" w:hAnsiTheme="minorHAnsi" w:cstheme="minorHAnsi"/>
              </w:rPr>
              <w:t>.</w:t>
            </w:r>
          </w:p>
          <w:p w14:paraId="081BDD30" w14:textId="77777777" w:rsidR="00727BC8" w:rsidRDefault="00727BC8" w:rsidP="00F373DD">
            <w:pPr>
              <w:spacing w:after="120"/>
              <w:ind w:left="34"/>
              <w:rPr>
                <w:rFonts w:asciiTheme="minorHAnsi" w:hAnsiTheme="minorHAnsi" w:cs="Cambria"/>
                <w:bCs/>
                <w:sz w:val="20"/>
                <w:szCs w:val="20"/>
              </w:rPr>
            </w:pPr>
          </w:p>
          <w:p w14:paraId="30013FD3" w14:textId="77777777" w:rsidR="00746CAD" w:rsidRPr="002F1B17" w:rsidRDefault="00746CAD" w:rsidP="00F373DD">
            <w:pPr>
              <w:rPr>
                <w:rFonts w:asciiTheme="minorHAnsi" w:hAnsiTheme="minorHAnsi" w:cs="Arial"/>
                <w:bCs/>
                <w:sz w:val="20"/>
                <w:szCs w:val="20"/>
              </w:rPr>
            </w:pPr>
          </w:p>
        </w:tc>
        <w:tc>
          <w:tcPr>
            <w:tcW w:w="478" w:type="pct"/>
          </w:tcPr>
          <w:p w14:paraId="3AFA3CC5" w14:textId="77777777" w:rsidR="00746CAD" w:rsidRPr="002F1B17" w:rsidRDefault="00746CAD" w:rsidP="00F373DD">
            <w:pPr>
              <w:rPr>
                <w:rFonts w:asciiTheme="minorHAnsi" w:hAnsiTheme="minorHAnsi" w:cs="Arial"/>
                <w:sz w:val="20"/>
                <w:szCs w:val="20"/>
                <w:lang w:val="es-MX"/>
              </w:rPr>
            </w:pPr>
          </w:p>
          <w:p w14:paraId="2CFA3778" w14:textId="77777777" w:rsidR="00746CAD" w:rsidRPr="002F1B17" w:rsidRDefault="00746CAD" w:rsidP="00F373DD">
            <w:pPr>
              <w:rPr>
                <w:rFonts w:asciiTheme="minorHAnsi" w:hAnsiTheme="minorHAnsi" w:cs="Arial"/>
                <w:sz w:val="20"/>
                <w:szCs w:val="20"/>
                <w:lang w:val="es-MX"/>
              </w:rPr>
            </w:pPr>
          </w:p>
          <w:p w14:paraId="162ED1A2" w14:textId="77777777" w:rsidR="00746CAD" w:rsidRPr="002F1B17" w:rsidRDefault="00746CAD" w:rsidP="00F373DD">
            <w:pPr>
              <w:rPr>
                <w:rFonts w:asciiTheme="minorHAnsi" w:hAnsiTheme="minorHAnsi" w:cs="Arial"/>
                <w:sz w:val="20"/>
                <w:szCs w:val="20"/>
                <w:lang w:val="es-MX"/>
              </w:rPr>
            </w:pPr>
          </w:p>
          <w:p w14:paraId="1D2D01EE" w14:textId="77777777" w:rsidR="00746CAD" w:rsidRPr="002F1B17" w:rsidRDefault="00746CAD" w:rsidP="00F373DD">
            <w:pPr>
              <w:rPr>
                <w:rFonts w:asciiTheme="minorHAnsi" w:hAnsiTheme="minorHAnsi" w:cs="Arial"/>
                <w:sz w:val="20"/>
                <w:szCs w:val="20"/>
                <w:lang w:val="es-MX"/>
              </w:rPr>
            </w:pPr>
            <w:r w:rsidRPr="002F1B17">
              <w:rPr>
                <w:rFonts w:asciiTheme="minorHAnsi" w:hAnsiTheme="minorHAnsi" w:cs="Arial"/>
                <w:sz w:val="20"/>
                <w:szCs w:val="20"/>
                <w:lang w:val="es-MX"/>
              </w:rPr>
              <w:t>Trabajo en equipo de 4 integrantes</w:t>
            </w:r>
          </w:p>
          <w:p w14:paraId="62AFC546" w14:textId="77777777" w:rsidR="00746CAD" w:rsidRPr="002F1B17" w:rsidRDefault="00746CAD" w:rsidP="00F373DD">
            <w:pPr>
              <w:rPr>
                <w:rFonts w:asciiTheme="minorHAnsi" w:hAnsiTheme="minorHAnsi" w:cs="Arial"/>
                <w:sz w:val="20"/>
                <w:szCs w:val="20"/>
                <w:lang w:val="es-MX"/>
              </w:rPr>
            </w:pPr>
          </w:p>
          <w:p w14:paraId="0C300904" w14:textId="77777777" w:rsidR="00746CAD" w:rsidRPr="002F1B17" w:rsidRDefault="00746CAD" w:rsidP="00F373DD">
            <w:pPr>
              <w:rPr>
                <w:rFonts w:asciiTheme="minorHAnsi" w:hAnsiTheme="minorHAnsi" w:cs="Arial"/>
                <w:sz w:val="20"/>
                <w:szCs w:val="20"/>
                <w:lang w:val="es-MX"/>
              </w:rPr>
            </w:pPr>
          </w:p>
          <w:p w14:paraId="29D69839" w14:textId="77777777" w:rsidR="00746CAD" w:rsidRPr="002F1B17" w:rsidRDefault="00746CAD" w:rsidP="00F373DD">
            <w:pPr>
              <w:rPr>
                <w:rFonts w:asciiTheme="minorHAnsi" w:hAnsiTheme="minorHAnsi" w:cs="Arial"/>
                <w:sz w:val="20"/>
                <w:szCs w:val="20"/>
                <w:lang w:val="es-MX"/>
              </w:rPr>
            </w:pPr>
          </w:p>
          <w:p w14:paraId="289A9E45" w14:textId="77777777" w:rsidR="00746CAD" w:rsidRPr="002F1B17" w:rsidRDefault="00746CAD" w:rsidP="00F373DD">
            <w:pPr>
              <w:rPr>
                <w:rFonts w:asciiTheme="minorHAnsi" w:hAnsiTheme="minorHAnsi" w:cs="Arial"/>
                <w:sz w:val="20"/>
                <w:szCs w:val="20"/>
                <w:lang w:val="es-MX"/>
              </w:rPr>
            </w:pPr>
          </w:p>
          <w:p w14:paraId="4EB6958E" w14:textId="77777777" w:rsidR="00746CAD" w:rsidRPr="002F1B17" w:rsidRDefault="00746CAD" w:rsidP="00F373DD">
            <w:pPr>
              <w:rPr>
                <w:rFonts w:asciiTheme="minorHAnsi" w:hAnsiTheme="minorHAnsi" w:cs="Arial"/>
                <w:sz w:val="20"/>
                <w:szCs w:val="20"/>
                <w:lang w:val="es-MX"/>
              </w:rPr>
            </w:pPr>
          </w:p>
          <w:p w14:paraId="4D945648" w14:textId="77777777" w:rsidR="00746CAD" w:rsidRPr="002F1B17" w:rsidRDefault="00746CAD" w:rsidP="00F373DD">
            <w:pPr>
              <w:rPr>
                <w:rFonts w:asciiTheme="minorHAnsi" w:hAnsiTheme="minorHAnsi" w:cs="Arial"/>
                <w:sz w:val="20"/>
                <w:szCs w:val="20"/>
                <w:lang w:val="es-MX"/>
              </w:rPr>
            </w:pPr>
            <w:r w:rsidRPr="002F1B17">
              <w:rPr>
                <w:rFonts w:asciiTheme="minorHAnsi" w:hAnsiTheme="minorHAnsi" w:cs="Arial"/>
                <w:sz w:val="20"/>
                <w:szCs w:val="20"/>
                <w:lang w:val="es-MX"/>
              </w:rPr>
              <w:t>Trabajo en binas</w:t>
            </w:r>
          </w:p>
          <w:p w14:paraId="4EBEDEFF" w14:textId="77777777" w:rsidR="00746CAD" w:rsidRPr="002F1B17" w:rsidRDefault="00746CAD" w:rsidP="00F373DD">
            <w:pPr>
              <w:rPr>
                <w:rFonts w:asciiTheme="minorHAnsi" w:hAnsiTheme="minorHAnsi" w:cs="Arial"/>
                <w:sz w:val="20"/>
                <w:szCs w:val="20"/>
                <w:lang w:val="es-MX"/>
              </w:rPr>
            </w:pPr>
          </w:p>
          <w:p w14:paraId="0B7DCA7C" w14:textId="77777777" w:rsidR="00746CAD" w:rsidRPr="002F1B17" w:rsidRDefault="00746CAD" w:rsidP="00F373DD">
            <w:pPr>
              <w:rPr>
                <w:rFonts w:asciiTheme="minorHAnsi" w:hAnsiTheme="minorHAnsi" w:cs="Arial"/>
                <w:sz w:val="20"/>
                <w:szCs w:val="20"/>
                <w:lang w:val="es-MX"/>
              </w:rPr>
            </w:pPr>
          </w:p>
          <w:p w14:paraId="73CDB576" w14:textId="77777777" w:rsidR="00746CAD" w:rsidRPr="002F1B17" w:rsidRDefault="00746CAD" w:rsidP="00F373DD">
            <w:pPr>
              <w:rPr>
                <w:rFonts w:asciiTheme="minorHAnsi" w:hAnsiTheme="minorHAnsi" w:cs="Arial"/>
                <w:sz w:val="20"/>
                <w:szCs w:val="20"/>
                <w:lang w:val="es-MX"/>
              </w:rPr>
            </w:pPr>
          </w:p>
          <w:p w14:paraId="35B75579" w14:textId="77777777" w:rsidR="00746CAD" w:rsidRPr="002F1B17" w:rsidRDefault="00746CAD" w:rsidP="00F373DD">
            <w:pPr>
              <w:rPr>
                <w:rFonts w:asciiTheme="minorHAnsi" w:hAnsiTheme="minorHAnsi" w:cs="Arial"/>
                <w:sz w:val="20"/>
                <w:szCs w:val="20"/>
                <w:lang w:val="es-MX"/>
              </w:rPr>
            </w:pPr>
          </w:p>
          <w:p w14:paraId="5556C21F" w14:textId="77777777" w:rsidR="00746CAD" w:rsidRPr="002F1B17" w:rsidRDefault="00746CAD" w:rsidP="00F373DD">
            <w:pPr>
              <w:rPr>
                <w:rFonts w:asciiTheme="minorHAnsi" w:hAnsiTheme="minorHAnsi" w:cs="Arial"/>
                <w:sz w:val="20"/>
                <w:szCs w:val="20"/>
                <w:lang w:val="es-MX"/>
              </w:rPr>
            </w:pPr>
          </w:p>
          <w:p w14:paraId="7C61FDD1" w14:textId="77777777" w:rsidR="00746CAD" w:rsidRPr="002F1B17" w:rsidRDefault="00746CAD" w:rsidP="00F373DD">
            <w:pPr>
              <w:rPr>
                <w:rFonts w:asciiTheme="minorHAnsi" w:hAnsiTheme="minorHAnsi" w:cs="Arial"/>
                <w:sz w:val="20"/>
                <w:szCs w:val="20"/>
                <w:lang w:val="es-MX"/>
              </w:rPr>
            </w:pPr>
          </w:p>
          <w:p w14:paraId="565343F8" w14:textId="77777777" w:rsidR="00746CAD" w:rsidRPr="002F1B17" w:rsidRDefault="00746CAD" w:rsidP="00F373DD">
            <w:pPr>
              <w:rPr>
                <w:rFonts w:asciiTheme="minorHAnsi" w:hAnsiTheme="minorHAnsi" w:cs="Arial"/>
                <w:sz w:val="20"/>
                <w:szCs w:val="20"/>
                <w:lang w:val="es-MX"/>
              </w:rPr>
            </w:pPr>
          </w:p>
          <w:p w14:paraId="53636379" w14:textId="77777777" w:rsidR="00746CAD" w:rsidRPr="002F1B17" w:rsidRDefault="00746CAD" w:rsidP="00F373DD">
            <w:pPr>
              <w:rPr>
                <w:rFonts w:asciiTheme="minorHAnsi" w:hAnsiTheme="minorHAnsi" w:cs="Arial"/>
                <w:sz w:val="20"/>
                <w:szCs w:val="20"/>
                <w:lang w:val="es-MX"/>
              </w:rPr>
            </w:pPr>
            <w:r w:rsidRPr="002F1B17">
              <w:rPr>
                <w:rFonts w:asciiTheme="minorHAnsi" w:hAnsiTheme="minorHAnsi" w:cs="Arial"/>
                <w:sz w:val="20"/>
                <w:szCs w:val="20"/>
                <w:lang w:val="es-MX"/>
              </w:rPr>
              <w:t>Exposición y discusión de lo realizado</w:t>
            </w:r>
          </w:p>
          <w:p w14:paraId="26EC05C1" w14:textId="77777777" w:rsidR="00746CAD" w:rsidRPr="002F1B17" w:rsidRDefault="00746CAD" w:rsidP="00F373DD">
            <w:pPr>
              <w:rPr>
                <w:rFonts w:asciiTheme="minorHAnsi" w:hAnsiTheme="minorHAnsi" w:cs="Arial"/>
                <w:sz w:val="20"/>
                <w:szCs w:val="20"/>
                <w:lang w:val="es-MX"/>
              </w:rPr>
            </w:pPr>
          </w:p>
          <w:p w14:paraId="47A58D10" w14:textId="77777777" w:rsidR="00746CAD" w:rsidRPr="002F1B17" w:rsidRDefault="00746CAD" w:rsidP="00F373DD">
            <w:pPr>
              <w:rPr>
                <w:rFonts w:asciiTheme="minorHAnsi" w:hAnsiTheme="minorHAnsi" w:cs="Arial"/>
                <w:sz w:val="20"/>
                <w:szCs w:val="20"/>
                <w:lang w:val="es-MX"/>
              </w:rPr>
            </w:pPr>
          </w:p>
          <w:p w14:paraId="35217162" w14:textId="77777777" w:rsidR="00746CAD" w:rsidRPr="002F1B17" w:rsidRDefault="00746CAD" w:rsidP="00F373DD">
            <w:pPr>
              <w:rPr>
                <w:rFonts w:asciiTheme="minorHAnsi" w:hAnsiTheme="minorHAnsi" w:cs="Arial"/>
                <w:sz w:val="20"/>
                <w:szCs w:val="20"/>
                <w:lang w:val="es-MX"/>
              </w:rPr>
            </w:pPr>
          </w:p>
          <w:p w14:paraId="5F079CE2" w14:textId="77777777" w:rsidR="00746CAD" w:rsidRPr="002F1B17" w:rsidRDefault="00746CAD" w:rsidP="00F373DD">
            <w:pPr>
              <w:rPr>
                <w:rFonts w:asciiTheme="minorHAnsi" w:hAnsiTheme="minorHAnsi" w:cs="Arial"/>
                <w:sz w:val="20"/>
                <w:szCs w:val="20"/>
                <w:lang w:val="es-MX"/>
              </w:rPr>
            </w:pPr>
          </w:p>
          <w:p w14:paraId="421A739A" w14:textId="77777777" w:rsidR="00746CAD" w:rsidRPr="002F1B17" w:rsidRDefault="00746CAD" w:rsidP="00F373DD">
            <w:pPr>
              <w:rPr>
                <w:rFonts w:asciiTheme="minorHAnsi" w:hAnsiTheme="minorHAnsi" w:cs="Arial"/>
                <w:sz w:val="20"/>
                <w:szCs w:val="20"/>
                <w:lang w:val="es-MX"/>
              </w:rPr>
            </w:pPr>
          </w:p>
          <w:p w14:paraId="0BD1AB32" w14:textId="77777777" w:rsidR="00746CAD" w:rsidRPr="002F1B17" w:rsidRDefault="00746CAD" w:rsidP="00F373DD">
            <w:pPr>
              <w:rPr>
                <w:rFonts w:asciiTheme="minorHAnsi" w:hAnsiTheme="minorHAnsi" w:cs="Arial"/>
                <w:sz w:val="20"/>
                <w:szCs w:val="20"/>
                <w:lang w:val="es-MX"/>
              </w:rPr>
            </w:pPr>
          </w:p>
          <w:p w14:paraId="05A16540" w14:textId="77777777" w:rsidR="00746CAD" w:rsidRPr="002F1B17" w:rsidRDefault="00746CAD" w:rsidP="00F373DD">
            <w:pPr>
              <w:rPr>
                <w:rFonts w:asciiTheme="minorHAnsi" w:hAnsiTheme="minorHAnsi" w:cs="Arial"/>
                <w:sz w:val="20"/>
                <w:szCs w:val="20"/>
                <w:lang w:val="es-MX"/>
              </w:rPr>
            </w:pPr>
            <w:r w:rsidRPr="002F1B17">
              <w:rPr>
                <w:rFonts w:asciiTheme="minorHAnsi" w:hAnsiTheme="minorHAnsi" w:cs="Arial"/>
                <w:sz w:val="20"/>
                <w:szCs w:val="20"/>
                <w:lang w:val="es-MX"/>
              </w:rPr>
              <w:t>Trabajo de forma individual para socializar en binas y discutirlas de forma grupal.</w:t>
            </w:r>
          </w:p>
          <w:p w14:paraId="1BB5F1B0" w14:textId="77777777" w:rsidR="00746CAD" w:rsidRPr="002F1B17" w:rsidRDefault="00746CAD" w:rsidP="00F373DD">
            <w:pPr>
              <w:rPr>
                <w:rFonts w:asciiTheme="minorHAnsi" w:hAnsiTheme="minorHAnsi" w:cs="Arial"/>
                <w:sz w:val="20"/>
                <w:szCs w:val="20"/>
                <w:lang w:val="es-MX"/>
              </w:rPr>
            </w:pPr>
          </w:p>
          <w:p w14:paraId="2E05B193" w14:textId="77777777" w:rsidR="00746CAD" w:rsidRPr="002F1B17" w:rsidRDefault="00746CAD" w:rsidP="00F373DD">
            <w:pPr>
              <w:rPr>
                <w:rFonts w:asciiTheme="minorHAnsi" w:hAnsiTheme="minorHAnsi" w:cs="Arial"/>
                <w:sz w:val="20"/>
                <w:szCs w:val="20"/>
                <w:lang w:val="es-MX"/>
              </w:rPr>
            </w:pPr>
          </w:p>
          <w:p w14:paraId="2B7A1691" w14:textId="77777777" w:rsidR="00746CAD" w:rsidRPr="002F1B17" w:rsidRDefault="00746CAD" w:rsidP="00F373DD">
            <w:pPr>
              <w:rPr>
                <w:rFonts w:asciiTheme="minorHAnsi" w:hAnsiTheme="minorHAnsi" w:cs="Arial"/>
                <w:sz w:val="20"/>
                <w:szCs w:val="20"/>
                <w:lang w:val="es-MX"/>
              </w:rPr>
            </w:pPr>
          </w:p>
          <w:p w14:paraId="05C07B11" w14:textId="77777777" w:rsidR="00746CAD" w:rsidRPr="002F1B17" w:rsidRDefault="00746CAD" w:rsidP="00F373DD">
            <w:pPr>
              <w:rPr>
                <w:rFonts w:asciiTheme="minorHAnsi" w:hAnsiTheme="minorHAnsi" w:cs="Arial"/>
                <w:sz w:val="20"/>
                <w:szCs w:val="20"/>
                <w:lang w:val="es-MX"/>
              </w:rPr>
            </w:pPr>
          </w:p>
          <w:p w14:paraId="443DEC1B" w14:textId="77777777" w:rsidR="00746CAD" w:rsidRPr="002F1B17" w:rsidRDefault="00746CAD" w:rsidP="00F373DD">
            <w:pPr>
              <w:rPr>
                <w:rFonts w:asciiTheme="minorHAnsi" w:hAnsiTheme="minorHAnsi" w:cs="Arial"/>
                <w:sz w:val="20"/>
                <w:szCs w:val="20"/>
                <w:lang w:val="es-MX"/>
              </w:rPr>
            </w:pPr>
            <w:r w:rsidRPr="002F1B17">
              <w:rPr>
                <w:rFonts w:asciiTheme="minorHAnsi" w:hAnsiTheme="minorHAnsi" w:cs="Arial"/>
                <w:sz w:val="20"/>
                <w:szCs w:val="20"/>
                <w:lang w:val="es-MX"/>
              </w:rPr>
              <w:lastRenderedPageBreak/>
              <w:t>Grupal</w:t>
            </w:r>
          </w:p>
          <w:p w14:paraId="169792BD" w14:textId="77777777" w:rsidR="00746CAD" w:rsidRPr="002F1B17" w:rsidRDefault="00746CAD" w:rsidP="00F373DD">
            <w:pPr>
              <w:rPr>
                <w:rFonts w:asciiTheme="minorHAnsi" w:hAnsiTheme="minorHAnsi" w:cs="Arial"/>
                <w:sz w:val="20"/>
                <w:szCs w:val="20"/>
                <w:lang w:val="es-MX"/>
              </w:rPr>
            </w:pPr>
          </w:p>
          <w:p w14:paraId="4FE528B6" w14:textId="77777777" w:rsidR="00746CAD" w:rsidRPr="002F1B17" w:rsidRDefault="00746CAD" w:rsidP="00F373DD">
            <w:pPr>
              <w:rPr>
                <w:rFonts w:asciiTheme="minorHAnsi" w:hAnsiTheme="minorHAnsi" w:cs="Arial"/>
                <w:sz w:val="20"/>
                <w:szCs w:val="20"/>
                <w:lang w:val="es-MX"/>
              </w:rPr>
            </w:pPr>
          </w:p>
          <w:p w14:paraId="2557B5F8" w14:textId="77777777" w:rsidR="00746CAD" w:rsidRPr="002F1B17" w:rsidRDefault="00746CAD" w:rsidP="00F373DD">
            <w:pPr>
              <w:rPr>
                <w:rFonts w:asciiTheme="minorHAnsi" w:hAnsiTheme="minorHAnsi" w:cs="Arial"/>
                <w:sz w:val="20"/>
                <w:szCs w:val="20"/>
                <w:lang w:val="es-MX"/>
              </w:rPr>
            </w:pPr>
          </w:p>
          <w:p w14:paraId="30ECBB7E" w14:textId="77777777" w:rsidR="00746CAD" w:rsidRPr="002F1B17" w:rsidRDefault="00746CAD" w:rsidP="00F373DD">
            <w:pPr>
              <w:rPr>
                <w:rFonts w:asciiTheme="minorHAnsi" w:hAnsiTheme="minorHAnsi" w:cs="Arial"/>
                <w:sz w:val="20"/>
                <w:szCs w:val="20"/>
                <w:lang w:val="es-MX"/>
              </w:rPr>
            </w:pPr>
          </w:p>
          <w:p w14:paraId="04E1A6CC" w14:textId="77777777" w:rsidR="00746CAD" w:rsidRPr="002F1B17" w:rsidRDefault="00746CAD" w:rsidP="00F373DD">
            <w:pPr>
              <w:rPr>
                <w:rFonts w:asciiTheme="minorHAnsi" w:hAnsiTheme="minorHAnsi" w:cs="Arial"/>
                <w:sz w:val="20"/>
                <w:szCs w:val="20"/>
                <w:lang w:val="es-MX"/>
              </w:rPr>
            </w:pPr>
          </w:p>
          <w:p w14:paraId="5FC8814D" w14:textId="77777777" w:rsidR="00746CAD" w:rsidRDefault="00746CAD" w:rsidP="00F373DD">
            <w:pPr>
              <w:rPr>
                <w:rFonts w:asciiTheme="minorHAnsi" w:hAnsiTheme="minorHAnsi" w:cs="Arial"/>
                <w:sz w:val="20"/>
                <w:szCs w:val="20"/>
                <w:lang w:val="es-MX"/>
              </w:rPr>
            </w:pPr>
          </w:p>
          <w:p w14:paraId="2A1552B9" w14:textId="77777777" w:rsidR="00C86E77" w:rsidRDefault="00C86E77" w:rsidP="00F373DD">
            <w:pPr>
              <w:rPr>
                <w:rFonts w:asciiTheme="minorHAnsi" w:hAnsiTheme="minorHAnsi" w:cs="Arial"/>
                <w:sz w:val="20"/>
                <w:szCs w:val="20"/>
                <w:lang w:val="es-MX"/>
              </w:rPr>
            </w:pPr>
          </w:p>
          <w:p w14:paraId="0F133E54" w14:textId="77777777" w:rsidR="00C86E77" w:rsidRDefault="00C86E77" w:rsidP="00F373DD">
            <w:pPr>
              <w:rPr>
                <w:rFonts w:asciiTheme="minorHAnsi" w:hAnsiTheme="minorHAnsi" w:cs="Arial"/>
                <w:sz w:val="20"/>
                <w:szCs w:val="20"/>
                <w:lang w:val="es-MX"/>
              </w:rPr>
            </w:pPr>
          </w:p>
          <w:p w14:paraId="704ADC0D" w14:textId="77777777" w:rsidR="00C86E77" w:rsidRDefault="00C86E77" w:rsidP="00F373DD">
            <w:pPr>
              <w:rPr>
                <w:rFonts w:asciiTheme="minorHAnsi" w:hAnsiTheme="minorHAnsi" w:cs="Arial"/>
                <w:sz w:val="20"/>
                <w:szCs w:val="20"/>
                <w:lang w:val="es-MX"/>
              </w:rPr>
            </w:pPr>
          </w:p>
          <w:p w14:paraId="02E8E021" w14:textId="77777777" w:rsidR="00C86E77" w:rsidRDefault="00C86E77" w:rsidP="00F373DD">
            <w:pPr>
              <w:rPr>
                <w:rFonts w:asciiTheme="minorHAnsi" w:hAnsiTheme="minorHAnsi" w:cs="Arial"/>
                <w:sz w:val="20"/>
                <w:szCs w:val="20"/>
                <w:lang w:val="es-MX"/>
              </w:rPr>
            </w:pPr>
          </w:p>
          <w:p w14:paraId="3AEAF9C7" w14:textId="77777777" w:rsidR="00C86E77" w:rsidRDefault="00C86E77" w:rsidP="00F373DD">
            <w:pPr>
              <w:rPr>
                <w:rFonts w:asciiTheme="minorHAnsi" w:hAnsiTheme="minorHAnsi" w:cs="Arial"/>
                <w:sz w:val="20"/>
                <w:szCs w:val="20"/>
                <w:lang w:val="es-MX"/>
              </w:rPr>
            </w:pPr>
          </w:p>
          <w:p w14:paraId="637D0C14" w14:textId="77777777" w:rsidR="00C86E77" w:rsidRPr="002F1B17" w:rsidRDefault="00C86E77" w:rsidP="00F373DD">
            <w:pPr>
              <w:rPr>
                <w:rFonts w:asciiTheme="minorHAnsi" w:hAnsiTheme="minorHAnsi" w:cs="Arial"/>
                <w:sz w:val="20"/>
                <w:szCs w:val="20"/>
                <w:lang w:val="es-MX"/>
              </w:rPr>
            </w:pPr>
          </w:p>
          <w:p w14:paraId="4F45425E" w14:textId="77777777" w:rsidR="00746CAD" w:rsidRPr="002F1B17" w:rsidRDefault="00746CAD" w:rsidP="00F373DD">
            <w:pPr>
              <w:rPr>
                <w:rFonts w:asciiTheme="minorHAnsi" w:hAnsiTheme="minorHAnsi" w:cs="Arial"/>
                <w:sz w:val="20"/>
                <w:szCs w:val="20"/>
                <w:lang w:val="es-MX"/>
              </w:rPr>
            </w:pPr>
            <w:r w:rsidRPr="002F1B17">
              <w:rPr>
                <w:rFonts w:asciiTheme="minorHAnsi" w:hAnsiTheme="minorHAnsi" w:cs="Arial"/>
                <w:sz w:val="20"/>
                <w:szCs w:val="20"/>
                <w:lang w:val="es-MX"/>
              </w:rPr>
              <w:t>Binas</w:t>
            </w:r>
          </w:p>
          <w:p w14:paraId="2F0FE797" w14:textId="77777777" w:rsidR="00746CAD" w:rsidRPr="002F1B17" w:rsidRDefault="00746CAD" w:rsidP="00F373DD">
            <w:pPr>
              <w:rPr>
                <w:rFonts w:asciiTheme="minorHAnsi" w:hAnsiTheme="minorHAnsi" w:cs="Arial"/>
                <w:sz w:val="20"/>
                <w:szCs w:val="20"/>
                <w:lang w:val="es-MX"/>
              </w:rPr>
            </w:pPr>
          </w:p>
          <w:p w14:paraId="103464B9" w14:textId="77777777" w:rsidR="00746CAD" w:rsidRPr="002F1B17" w:rsidRDefault="00746CAD" w:rsidP="00F373DD">
            <w:pPr>
              <w:rPr>
                <w:rFonts w:asciiTheme="minorHAnsi" w:hAnsiTheme="minorHAnsi" w:cs="Arial"/>
                <w:sz w:val="20"/>
                <w:szCs w:val="20"/>
                <w:lang w:val="es-MX"/>
              </w:rPr>
            </w:pPr>
          </w:p>
          <w:p w14:paraId="4508D104" w14:textId="77777777" w:rsidR="00746CAD" w:rsidRPr="002F1B17" w:rsidRDefault="00746CAD" w:rsidP="00F373DD">
            <w:pPr>
              <w:rPr>
                <w:rFonts w:asciiTheme="minorHAnsi" w:hAnsiTheme="minorHAnsi" w:cs="Arial"/>
                <w:sz w:val="20"/>
                <w:szCs w:val="20"/>
                <w:lang w:val="es-MX"/>
              </w:rPr>
            </w:pPr>
          </w:p>
          <w:p w14:paraId="7E476F0D" w14:textId="77777777" w:rsidR="00746CAD" w:rsidRPr="002F1B17" w:rsidRDefault="00746CAD" w:rsidP="00F373DD">
            <w:pPr>
              <w:rPr>
                <w:rFonts w:asciiTheme="minorHAnsi" w:hAnsiTheme="minorHAnsi" w:cs="Arial"/>
                <w:sz w:val="20"/>
                <w:szCs w:val="20"/>
                <w:lang w:val="es-MX"/>
              </w:rPr>
            </w:pPr>
          </w:p>
          <w:p w14:paraId="157C3572" w14:textId="77777777" w:rsidR="00746CAD" w:rsidRPr="002F1B17" w:rsidRDefault="00746CAD" w:rsidP="00F373DD">
            <w:pPr>
              <w:rPr>
                <w:rFonts w:asciiTheme="minorHAnsi" w:hAnsiTheme="minorHAnsi" w:cs="Arial"/>
                <w:sz w:val="20"/>
                <w:szCs w:val="20"/>
                <w:lang w:val="es-MX"/>
              </w:rPr>
            </w:pPr>
          </w:p>
          <w:p w14:paraId="591B034B" w14:textId="77777777" w:rsidR="00746CAD" w:rsidRPr="002F1B17" w:rsidRDefault="00746CAD" w:rsidP="00F373DD">
            <w:pPr>
              <w:rPr>
                <w:rFonts w:asciiTheme="minorHAnsi" w:hAnsiTheme="minorHAnsi" w:cs="Arial"/>
                <w:sz w:val="20"/>
                <w:szCs w:val="20"/>
                <w:lang w:val="es-MX"/>
              </w:rPr>
            </w:pPr>
          </w:p>
          <w:p w14:paraId="7C5A4CE1" w14:textId="77777777" w:rsidR="00746CAD" w:rsidRPr="002F1B17" w:rsidRDefault="00746CAD" w:rsidP="00F373DD">
            <w:pPr>
              <w:rPr>
                <w:rFonts w:asciiTheme="minorHAnsi" w:hAnsiTheme="minorHAnsi" w:cs="Arial"/>
                <w:sz w:val="20"/>
                <w:szCs w:val="20"/>
                <w:lang w:val="es-MX"/>
              </w:rPr>
            </w:pPr>
          </w:p>
          <w:p w14:paraId="2F443E83" w14:textId="77777777" w:rsidR="00746CAD" w:rsidRPr="002F1B17" w:rsidRDefault="00746CAD" w:rsidP="00F373DD">
            <w:pPr>
              <w:rPr>
                <w:rFonts w:asciiTheme="minorHAnsi" w:hAnsiTheme="minorHAnsi" w:cs="Arial"/>
                <w:sz w:val="20"/>
                <w:szCs w:val="20"/>
                <w:lang w:val="es-MX"/>
              </w:rPr>
            </w:pPr>
          </w:p>
          <w:p w14:paraId="681EFB48" w14:textId="77777777" w:rsidR="00746CAD" w:rsidRPr="002F1B17" w:rsidRDefault="00746CAD" w:rsidP="00F373DD">
            <w:pPr>
              <w:rPr>
                <w:rFonts w:asciiTheme="minorHAnsi" w:hAnsiTheme="minorHAnsi" w:cs="Arial"/>
                <w:sz w:val="20"/>
                <w:szCs w:val="20"/>
                <w:lang w:val="es-MX"/>
              </w:rPr>
            </w:pPr>
          </w:p>
          <w:p w14:paraId="079AF53E" w14:textId="77777777" w:rsidR="00746CAD" w:rsidRPr="002F1B17" w:rsidRDefault="00746CAD" w:rsidP="00F373DD">
            <w:pPr>
              <w:rPr>
                <w:rFonts w:asciiTheme="minorHAnsi" w:hAnsiTheme="minorHAnsi" w:cs="Arial"/>
                <w:sz w:val="20"/>
                <w:szCs w:val="20"/>
                <w:lang w:val="es-MX"/>
              </w:rPr>
            </w:pPr>
          </w:p>
          <w:p w14:paraId="5EBEF735" w14:textId="77777777" w:rsidR="00746CAD" w:rsidRPr="002F1B17" w:rsidRDefault="00746CAD" w:rsidP="00F373DD">
            <w:pPr>
              <w:rPr>
                <w:rFonts w:asciiTheme="minorHAnsi" w:hAnsiTheme="minorHAnsi" w:cs="Arial"/>
                <w:sz w:val="20"/>
                <w:szCs w:val="20"/>
                <w:lang w:val="es-MX"/>
              </w:rPr>
            </w:pPr>
          </w:p>
          <w:p w14:paraId="5F1E821F" w14:textId="77777777" w:rsidR="00746CAD" w:rsidRPr="002F1B17" w:rsidRDefault="00746CAD" w:rsidP="00F373DD">
            <w:pPr>
              <w:rPr>
                <w:rFonts w:asciiTheme="minorHAnsi" w:hAnsiTheme="minorHAnsi" w:cs="Arial"/>
                <w:sz w:val="20"/>
                <w:szCs w:val="20"/>
                <w:lang w:val="es-MX"/>
              </w:rPr>
            </w:pPr>
          </w:p>
          <w:p w14:paraId="3072BF3F" w14:textId="77777777" w:rsidR="00746CAD" w:rsidRPr="002F1B17" w:rsidRDefault="00746CAD" w:rsidP="00F373DD">
            <w:pPr>
              <w:rPr>
                <w:rFonts w:asciiTheme="minorHAnsi" w:hAnsiTheme="minorHAnsi" w:cs="Arial"/>
                <w:sz w:val="20"/>
                <w:szCs w:val="20"/>
                <w:lang w:val="es-MX"/>
              </w:rPr>
            </w:pPr>
          </w:p>
          <w:p w14:paraId="3D1FA183" w14:textId="77777777" w:rsidR="00746CAD" w:rsidRPr="002F1B17" w:rsidRDefault="00746CAD" w:rsidP="00F373DD">
            <w:pPr>
              <w:rPr>
                <w:rFonts w:asciiTheme="minorHAnsi" w:hAnsiTheme="minorHAnsi" w:cs="Arial"/>
                <w:sz w:val="20"/>
                <w:szCs w:val="20"/>
                <w:lang w:val="es-MX"/>
              </w:rPr>
            </w:pPr>
          </w:p>
          <w:p w14:paraId="0183FF54" w14:textId="77777777" w:rsidR="00746CAD" w:rsidRPr="002F1B17" w:rsidRDefault="00746CAD" w:rsidP="00F373DD">
            <w:pPr>
              <w:rPr>
                <w:rFonts w:asciiTheme="minorHAnsi" w:hAnsiTheme="minorHAnsi" w:cs="Arial"/>
                <w:sz w:val="20"/>
                <w:szCs w:val="20"/>
                <w:lang w:val="es-MX"/>
              </w:rPr>
            </w:pPr>
          </w:p>
          <w:p w14:paraId="3FE6D9BC" w14:textId="77777777" w:rsidR="00746CAD" w:rsidRPr="002F1B17" w:rsidRDefault="00746CAD" w:rsidP="00F373DD">
            <w:pPr>
              <w:rPr>
                <w:rFonts w:asciiTheme="minorHAnsi" w:hAnsiTheme="minorHAnsi" w:cs="Arial"/>
                <w:sz w:val="20"/>
                <w:szCs w:val="20"/>
                <w:lang w:val="es-MX"/>
              </w:rPr>
            </w:pPr>
          </w:p>
          <w:p w14:paraId="163BDF30" w14:textId="77777777" w:rsidR="00746CAD" w:rsidRPr="002F1B17" w:rsidRDefault="00746CAD" w:rsidP="00F373DD">
            <w:pPr>
              <w:rPr>
                <w:rFonts w:asciiTheme="minorHAnsi" w:hAnsiTheme="minorHAnsi" w:cs="Arial"/>
                <w:sz w:val="20"/>
                <w:szCs w:val="20"/>
                <w:lang w:val="es-MX"/>
              </w:rPr>
            </w:pPr>
          </w:p>
          <w:p w14:paraId="11EDE3DF" w14:textId="77777777" w:rsidR="00746CAD" w:rsidRPr="002F1B17" w:rsidRDefault="00746CAD" w:rsidP="00F373DD">
            <w:pPr>
              <w:rPr>
                <w:rFonts w:asciiTheme="minorHAnsi" w:hAnsiTheme="minorHAnsi" w:cs="Arial"/>
                <w:sz w:val="20"/>
                <w:szCs w:val="20"/>
                <w:lang w:val="es-MX"/>
              </w:rPr>
            </w:pPr>
          </w:p>
          <w:p w14:paraId="6E4B94A9" w14:textId="77777777" w:rsidR="00746CAD" w:rsidRPr="002F1B17" w:rsidRDefault="00746CAD" w:rsidP="00F373DD">
            <w:pPr>
              <w:rPr>
                <w:rFonts w:asciiTheme="minorHAnsi" w:hAnsiTheme="minorHAnsi" w:cs="Arial"/>
                <w:sz w:val="20"/>
                <w:szCs w:val="20"/>
                <w:lang w:val="es-MX"/>
              </w:rPr>
            </w:pPr>
          </w:p>
          <w:p w14:paraId="64930F81" w14:textId="77777777" w:rsidR="00746CAD" w:rsidRDefault="00746CAD" w:rsidP="00F373DD">
            <w:pPr>
              <w:rPr>
                <w:rFonts w:asciiTheme="minorHAnsi" w:hAnsiTheme="minorHAnsi" w:cs="Arial"/>
                <w:sz w:val="20"/>
                <w:szCs w:val="20"/>
                <w:lang w:val="es-MX"/>
              </w:rPr>
            </w:pPr>
          </w:p>
          <w:p w14:paraId="78C6A84B" w14:textId="77777777" w:rsidR="00392EC0" w:rsidRDefault="00392EC0" w:rsidP="00F373DD">
            <w:pPr>
              <w:rPr>
                <w:rFonts w:asciiTheme="minorHAnsi" w:hAnsiTheme="minorHAnsi" w:cs="Arial"/>
                <w:sz w:val="20"/>
                <w:szCs w:val="20"/>
                <w:lang w:val="es-MX"/>
              </w:rPr>
            </w:pPr>
          </w:p>
          <w:p w14:paraId="78333CAE" w14:textId="77777777" w:rsidR="00392EC0" w:rsidRDefault="00392EC0" w:rsidP="00F373DD">
            <w:pPr>
              <w:rPr>
                <w:rFonts w:asciiTheme="minorHAnsi" w:hAnsiTheme="minorHAnsi" w:cs="Arial"/>
                <w:sz w:val="20"/>
                <w:szCs w:val="20"/>
                <w:lang w:val="es-MX"/>
              </w:rPr>
            </w:pPr>
          </w:p>
          <w:p w14:paraId="60ABCDBA" w14:textId="77777777" w:rsidR="00392EC0" w:rsidRDefault="00392EC0" w:rsidP="00F373DD">
            <w:pPr>
              <w:rPr>
                <w:rFonts w:asciiTheme="minorHAnsi" w:hAnsiTheme="minorHAnsi" w:cs="Arial"/>
                <w:sz w:val="20"/>
                <w:szCs w:val="20"/>
                <w:lang w:val="es-MX"/>
              </w:rPr>
            </w:pPr>
          </w:p>
          <w:p w14:paraId="3A0055C7" w14:textId="77777777" w:rsidR="00392EC0" w:rsidRDefault="00392EC0" w:rsidP="00F373DD">
            <w:pPr>
              <w:rPr>
                <w:rFonts w:asciiTheme="minorHAnsi" w:hAnsiTheme="minorHAnsi" w:cs="Arial"/>
                <w:sz w:val="20"/>
                <w:szCs w:val="20"/>
                <w:lang w:val="es-MX"/>
              </w:rPr>
            </w:pPr>
          </w:p>
          <w:p w14:paraId="39E77AC6" w14:textId="77777777" w:rsidR="00173FE9" w:rsidRDefault="00173FE9" w:rsidP="00F373DD">
            <w:pPr>
              <w:rPr>
                <w:rFonts w:asciiTheme="minorHAnsi" w:hAnsiTheme="minorHAnsi" w:cs="Arial"/>
                <w:sz w:val="20"/>
                <w:szCs w:val="20"/>
                <w:lang w:val="es-MX"/>
              </w:rPr>
            </w:pPr>
          </w:p>
          <w:p w14:paraId="005DE2B6" w14:textId="77777777" w:rsidR="00173FE9" w:rsidRDefault="00173FE9" w:rsidP="00F373DD">
            <w:pPr>
              <w:rPr>
                <w:rFonts w:asciiTheme="minorHAnsi" w:hAnsiTheme="minorHAnsi" w:cs="Arial"/>
                <w:sz w:val="20"/>
                <w:szCs w:val="20"/>
                <w:lang w:val="es-MX"/>
              </w:rPr>
            </w:pPr>
          </w:p>
          <w:p w14:paraId="2CCF1F5C" w14:textId="77777777" w:rsidR="00173FE9" w:rsidRDefault="00173FE9" w:rsidP="00F373DD">
            <w:pPr>
              <w:rPr>
                <w:rFonts w:asciiTheme="minorHAnsi" w:hAnsiTheme="minorHAnsi" w:cs="Arial"/>
                <w:sz w:val="20"/>
                <w:szCs w:val="20"/>
                <w:lang w:val="es-MX"/>
              </w:rPr>
            </w:pPr>
          </w:p>
          <w:p w14:paraId="20F2CB97" w14:textId="77777777" w:rsidR="00746CAD" w:rsidRPr="002F1B17" w:rsidRDefault="00746CAD" w:rsidP="00F373DD">
            <w:pPr>
              <w:rPr>
                <w:rFonts w:asciiTheme="minorHAnsi" w:hAnsiTheme="minorHAnsi" w:cs="Arial"/>
                <w:sz w:val="20"/>
                <w:szCs w:val="20"/>
                <w:lang w:val="es-MX"/>
              </w:rPr>
            </w:pPr>
            <w:r w:rsidRPr="002F1B17">
              <w:rPr>
                <w:rFonts w:asciiTheme="minorHAnsi" w:hAnsiTheme="minorHAnsi" w:cs="Arial"/>
                <w:sz w:val="20"/>
                <w:szCs w:val="20"/>
                <w:lang w:val="es-MX"/>
              </w:rPr>
              <w:lastRenderedPageBreak/>
              <w:t>Individual</w:t>
            </w:r>
          </w:p>
          <w:p w14:paraId="1D792671" w14:textId="77777777" w:rsidR="00746CAD" w:rsidRPr="002F1B17" w:rsidRDefault="00746CAD" w:rsidP="00F373DD">
            <w:pPr>
              <w:rPr>
                <w:rFonts w:asciiTheme="minorHAnsi" w:hAnsiTheme="minorHAnsi" w:cs="Arial"/>
                <w:sz w:val="20"/>
                <w:szCs w:val="20"/>
                <w:lang w:val="es-MX"/>
              </w:rPr>
            </w:pPr>
          </w:p>
          <w:p w14:paraId="4BC47492" w14:textId="77777777" w:rsidR="00746CAD" w:rsidRPr="002F1B17" w:rsidRDefault="00746CAD" w:rsidP="00F373DD">
            <w:pPr>
              <w:rPr>
                <w:rFonts w:asciiTheme="minorHAnsi" w:hAnsiTheme="minorHAnsi" w:cs="Arial"/>
                <w:sz w:val="20"/>
                <w:szCs w:val="20"/>
                <w:lang w:val="es-MX"/>
              </w:rPr>
            </w:pPr>
          </w:p>
          <w:p w14:paraId="4AB8F5BB" w14:textId="77777777" w:rsidR="00746CAD" w:rsidRPr="002F1B17" w:rsidRDefault="00746CAD" w:rsidP="00F373DD">
            <w:pPr>
              <w:rPr>
                <w:rFonts w:asciiTheme="minorHAnsi" w:hAnsiTheme="minorHAnsi" w:cs="Arial"/>
                <w:sz w:val="20"/>
                <w:szCs w:val="20"/>
                <w:lang w:val="es-MX"/>
              </w:rPr>
            </w:pPr>
          </w:p>
          <w:p w14:paraId="34B7E7F7" w14:textId="77777777" w:rsidR="00746CAD" w:rsidRPr="002F1B17" w:rsidRDefault="00746CAD" w:rsidP="00F373DD">
            <w:pPr>
              <w:rPr>
                <w:rFonts w:asciiTheme="minorHAnsi" w:hAnsiTheme="minorHAnsi" w:cs="Arial"/>
                <w:sz w:val="20"/>
                <w:szCs w:val="20"/>
                <w:lang w:val="es-MX"/>
              </w:rPr>
            </w:pPr>
          </w:p>
          <w:p w14:paraId="0E4AD131" w14:textId="77777777" w:rsidR="00746CAD" w:rsidRPr="002F1B17" w:rsidRDefault="00746CAD" w:rsidP="00F373DD">
            <w:pPr>
              <w:rPr>
                <w:rFonts w:asciiTheme="minorHAnsi" w:hAnsiTheme="minorHAnsi" w:cs="Arial"/>
                <w:sz w:val="20"/>
                <w:szCs w:val="20"/>
                <w:lang w:val="es-MX"/>
              </w:rPr>
            </w:pPr>
          </w:p>
          <w:p w14:paraId="6747EBD6" w14:textId="77777777" w:rsidR="00746CAD" w:rsidRPr="002F1B17" w:rsidRDefault="00746CAD" w:rsidP="00F373DD">
            <w:pPr>
              <w:rPr>
                <w:rFonts w:asciiTheme="minorHAnsi" w:hAnsiTheme="minorHAnsi" w:cs="Arial"/>
                <w:sz w:val="20"/>
                <w:szCs w:val="20"/>
                <w:lang w:val="es-MX"/>
              </w:rPr>
            </w:pPr>
          </w:p>
          <w:p w14:paraId="4D2F62EF" w14:textId="77777777" w:rsidR="00746CAD" w:rsidRPr="002F1B17" w:rsidRDefault="00746CAD" w:rsidP="00F373DD">
            <w:pPr>
              <w:rPr>
                <w:rFonts w:asciiTheme="minorHAnsi" w:hAnsiTheme="minorHAnsi" w:cs="Arial"/>
                <w:sz w:val="20"/>
                <w:szCs w:val="20"/>
                <w:lang w:val="es-MX"/>
              </w:rPr>
            </w:pPr>
          </w:p>
          <w:p w14:paraId="2DF33DC5" w14:textId="77777777" w:rsidR="00746CAD" w:rsidRPr="002F1B17" w:rsidRDefault="00746CAD" w:rsidP="00F373DD">
            <w:pPr>
              <w:rPr>
                <w:rFonts w:asciiTheme="minorHAnsi" w:hAnsiTheme="minorHAnsi" w:cs="Arial"/>
                <w:sz w:val="20"/>
                <w:szCs w:val="20"/>
                <w:lang w:val="es-MX"/>
              </w:rPr>
            </w:pPr>
          </w:p>
          <w:p w14:paraId="67958B53" w14:textId="77777777" w:rsidR="00746CAD" w:rsidRPr="002F1B17" w:rsidRDefault="00746CAD" w:rsidP="00F373DD">
            <w:pPr>
              <w:rPr>
                <w:rFonts w:asciiTheme="minorHAnsi" w:hAnsiTheme="minorHAnsi" w:cs="Arial"/>
                <w:sz w:val="20"/>
                <w:szCs w:val="20"/>
                <w:lang w:val="es-MX"/>
              </w:rPr>
            </w:pPr>
          </w:p>
          <w:p w14:paraId="6F0EEA68" w14:textId="77777777" w:rsidR="00746CAD" w:rsidRPr="002F1B17" w:rsidRDefault="00746CAD" w:rsidP="00F373DD">
            <w:pPr>
              <w:rPr>
                <w:rFonts w:asciiTheme="minorHAnsi" w:hAnsiTheme="minorHAnsi" w:cs="Arial"/>
                <w:sz w:val="20"/>
                <w:szCs w:val="20"/>
                <w:lang w:val="es-MX"/>
              </w:rPr>
            </w:pPr>
          </w:p>
          <w:p w14:paraId="2A439045" w14:textId="77777777" w:rsidR="00746CAD" w:rsidRPr="002F1B17" w:rsidRDefault="00746CAD" w:rsidP="00F373DD">
            <w:pPr>
              <w:rPr>
                <w:rFonts w:asciiTheme="minorHAnsi" w:hAnsiTheme="minorHAnsi" w:cs="Arial"/>
                <w:sz w:val="20"/>
                <w:szCs w:val="20"/>
                <w:lang w:val="es-MX"/>
              </w:rPr>
            </w:pPr>
            <w:r w:rsidRPr="002F1B17">
              <w:rPr>
                <w:rFonts w:asciiTheme="minorHAnsi" w:hAnsiTheme="minorHAnsi" w:cs="Arial"/>
                <w:sz w:val="20"/>
                <w:szCs w:val="20"/>
                <w:lang w:val="es-MX"/>
              </w:rPr>
              <w:t>Binas</w:t>
            </w:r>
          </w:p>
          <w:p w14:paraId="7D025D89" w14:textId="77777777" w:rsidR="00746CAD" w:rsidRPr="002F1B17" w:rsidRDefault="00746CAD" w:rsidP="00F373DD">
            <w:pPr>
              <w:rPr>
                <w:rFonts w:asciiTheme="minorHAnsi" w:hAnsiTheme="minorHAnsi" w:cs="Arial"/>
                <w:sz w:val="20"/>
                <w:szCs w:val="20"/>
                <w:lang w:val="es-MX"/>
              </w:rPr>
            </w:pPr>
          </w:p>
          <w:p w14:paraId="5ECB52FE" w14:textId="77777777" w:rsidR="00746CAD" w:rsidRPr="002F1B17" w:rsidRDefault="00746CAD" w:rsidP="00F373DD">
            <w:pPr>
              <w:rPr>
                <w:rFonts w:asciiTheme="minorHAnsi" w:hAnsiTheme="minorHAnsi" w:cs="Arial"/>
                <w:sz w:val="20"/>
                <w:szCs w:val="20"/>
                <w:lang w:val="es-MX"/>
              </w:rPr>
            </w:pPr>
          </w:p>
          <w:p w14:paraId="393BCECA" w14:textId="77777777" w:rsidR="00746CAD" w:rsidRPr="002F1B17" w:rsidRDefault="00746CAD" w:rsidP="00F373DD">
            <w:pPr>
              <w:rPr>
                <w:rFonts w:asciiTheme="minorHAnsi" w:hAnsiTheme="minorHAnsi" w:cs="Arial"/>
                <w:sz w:val="20"/>
                <w:szCs w:val="20"/>
                <w:lang w:val="es-MX"/>
              </w:rPr>
            </w:pPr>
          </w:p>
          <w:p w14:paraId="4678E02B" w14:textId="77777777" w:rsidR="00746CAD" w:rsidRPr="002F1B17" w:rsidRDefault="00746CAD" w:rsidP="00F373DD">
            <w:pPr>
              <w:rPr>
                <w:rFonts w:asciiTheme="minorHAnsi" w:hAnsiTheme="minorHAnsi" w:cs="Arial"/>
                <w:sz w:val="20"/>
                <w:szCs w:val="20"/>
                <w:lang w:val="es-MX"/>
              </w:rPr>
            </w:pPr>
          </w:p>
          <w:p w14:paraId="263CA1B9" w14:textId="77777777" w:rsidR="00746CAD" w:rsidRPr="002F1B17" w:rsidRDefault="00746CAD" w:rsidP="00F373DD">
            <w:pPr>
              <w:rPr>
                <w:rFonts w:asciiTheme="minorHAnsi" w:hAnsiTheme="minorHAnsi" w:cs="Arial"/>
                <w:sz w:val="20"/>
                <w:szCs w:val="20"/>
                <w:lang w:val="es-MX"/>
              </w:rPr>
            </w:pPr>
          </w:p>
          <w:p w14:paraId="7F14F059" w14:textId="77777777" w:rsidR="00746CAD" w:rsidRPr="002F1B17" w:rsidRDefault="00746CAD" w:rsidP="00F373DD">
            <w:pPr>
              <w:rPr>
                <w:rFonts w:asciiTheme="minorHAnsi" w:hAnsiTheme="minorHAnsi" w:cs="Arial"/>
                <w:sz w:val="20"/>
                <w:szCs w:val="20"/>
                <w:lang w:val="es-MX"/>
              </w:rPr>
            </w:pPr>
          </w:p>
          <w:p w14:paraId="615584BC" w14:textId="77777777" w:rsidR="00746CAD" w:rsidRPr="002F1B17" w:rsidRDefault="00746CAD" w:rsidP="00F373DD">
            <w:pPr>
              <w:rPr>
                <w:rFonts w:asciiTheme="minorHAnsi" w:hAnsiTheme="minorHAnsi" w:cs="Arial"/>
                <w:sz w:val="20"/>
                <w:szCs w:val="20"/>
                <w:lang w:val="es-MX"/>
              </w:rPr>
            </w:pPr>
          </w:p>
          <w:p w14:paraId="28D20A9F" w14:textId="77777777" w:rsidR="00746CAD" w:rsidRPr="002F1B17" w:rsidRDefault="00746CAD" w:rsidP="00F373DD">
            <w:pPr>
              <w:rPr>
                <w:rFonts w:asciiTheme="minorHAnsi" w:hAnsiTheme="minorHAnsi" w:cs="Arial"/>
                <w:sz w:val="20"/>
                <w:szCs w:val="20"/>
                <w:lang w:val="es-MX"/>
              </w:rPr>
            </w:pPr>
          </w:p>
          <w:p w14:paraId="1CEE45F0" w14:textId="77777777" w:rsidR="00746CAD" w:rsidRPr="002F1B17" w:rsidRDefault="00746CAD" w:rsidP="00F373DD">
            <w:pPr>
              <w:rPr>
                <w:rFonts w:asciiTheme="minorHAnsi" w:hAnsiTheme="minorHAnsi" w:cs="Arial"/>
                <w:sz w:val="20"/>
                <w:szCs w:val="20"/>
                <w:lang w:val="es-MX"/>
              </w:rPr>
            </w:pPr>
          </w:p>
          <w:p w14:paraId="7BFDC94C" w14:textId="77777777" w:rsidR="00746CAD" w:rsidRDefault="00746CAD" w:rsidP="00F373DD">
            <w:pPr>
              <w:rPr>
                <w:rFonts w:asciiTheme="minorHAnsi" w:hAnsiTheme="minorHAnsi" w:cs="Arial"/>
                <w:sz w:val="20"/>
                <w:szCs w:val="20"/>
                <w:lang w:val="es-MX"/>
              </w:rPr>
            </w:pPr>
          </w:p>
          <w:p w14:paraId="522062E4" w14:textId="77777777" w:rsidR="00B63821" w:rsidRDefault="00B63821" w:rsidP="00F373DD">
            <w:pPr>
              <w:rPr>
                <w:rFonts w:asciiTheme="minorHAnsi" w:hAnsiTheme="minorHAnsi" w:cs="Arial"/>
                <w:sz w:val="20"/>
                <w:szCs w:val="20"/>
                <w:lang w:val="es-MX"/>
              </w:rPr>
            </w:pPr>
          </w:p>
          <w:p w14:paraId="3F7EAF74" w14:textId="77777777" w:rsidR="00B63821" w:rsidRDefault="00B63821" w:rsidP="00F373DD">
            <w:pPr>
              <w:rPr>
                <w:rFonts w:asciiTheme="minorHAnsi" w:hAnsiTheme="minorHAnsi" w:cs="Arial"/>
                <w:sz w:val="20"/>
                <w:szCs w:val="20"/>
                <w:lang w:val="es-MX"/>
              </w:rPr>
            </w:pPr>
          </w:p>
          <w:p w14:paraId="7A1DBAD2" w14:textId="77777777" w:rsidR="00B63821" w:rsidRDefault="00B63821" w:rsidP="00F373DD">
            <w:pPr>
              <w:rPr>
                <w:rFonts w:asciiTheme="minorHAnsi" w:hAnsiTheme="minorHAnsi" w:cs="Arial"/>
                <w:sz w:val="20"/>
                <w:szCs w:val="20"/>
                <w:lang w:val="es-MX"/>
              </w:rPr>
            </w:pPr>
          </w:p>
          <w:p w14:paraId="619507A4" w14:textId="77777777" w:rsidR="00B63821" w:rsidRPr="002F1B17" w:rsidRDefault="00B63821" w:rsidP="00F373DD">
            <w:pPr>
              <w:rPr>
                <w:rFonts w:asciiTheme="minorHAnsi" w:hAnsiTheme="minorHAnsi" w:cs="Arial"/>
                <w:sz w:val="20"/>
                <w:szCs w:val="20"/>
                <w:lang w:val="es-MX"/>
              </w:rPr>
            </w:pPr>
            <w:r>
              <w:rPr>
                <w:rFonts w:asciiTheme="minorHAnsi" w:hAnsiTheme="minorHAnsi" w:cs="Arial"/>
                <w:sz w:val="20"/>
                <w:szCs w:val="20"/>
                <w:lang w:val="es-MX"/>
              </w:rPr>
              <w:t>Individual</w:t>
            </w:r>
          </w:p>
          <w:p w14:paraId="2D531A70" w14:textId="77777777" w:rsidR="00746CAD" w:rsidRDefault="00746CAD" w:rsidP="00F373DD">
            <w:pPr>
              <w:rPr>
                <w:rFonts w:asciiTheme="minorHAnsi" w:hAnsiTheme="minorHAnsi" w:cs="Arial"/>
                <w:sz w:val="20"/>
                <w:szCs w:val="20"/>
                <w:lang w:val="es-MX"/>
              </w:rPr>
            </w:pPr>
          </w:p>
          <w:p w14:paraId="6829F7D4" w14:textId="77777777" w:rsidR="00B63821" w:rsidRDefault="00B63821" w:rsidP="00F373DD">
            <w:pPr>
              <w:rPr>
                <w:rFonts w:asciiTheme="minorHAnsi" w:hAnsiTheme="minorHAnsi" w:cs="Arial"/>
                <w:sz w:val="20"/>
                <w:szCs w:val="20"/>
                <w:lang w:val="es-MX"/>
              </w:rPr>
            </w:pPr>
          </w:p>
          <w:p w14:paraId="2D156240" w14:textId="77777777" w:rsidR="00B63821" w:rsidRDefault="00B63821" w:rsidP="00F373DD">
            <w:pPr>
              <w:rPr>
                <w:rFonts w:asciiTheme="minorHAnsi" w:hAnsiTheme="minorHAnsi" w:cs="Arial"/>
                <w:sz w:val="20"/>
                <w:szCs w:val="20"/>
                <w:lang w:val="es-MX"/>
              </w:rPr>
            </w:pPr>
          </w:p>
          <w:p w14:paraId="2866E9BF" w14:textId="77777777" w:rsidR="00B63821" w:rsidRDefault="00B63821" w:rsidP="00F373DD">
            <w:pPr>
              <w:rPr>
                <w:rFonts w:asciiTheme="minorHAnsi" w:hAnsiTheme="minorHAnsi" w:cs="Arial"/>
                <w:sz w:val="20"/>
                <w:szCs w:val="20"/>
                <w:lang w:val="es-MX"/>
              </w:rPr>
            </w:pPr>
          </w:p>
          <w:p w14:paraId="0F221C95" w14:textId="77777777" w:rsidR="00B63821" w:rsidRDefault="00B63821" w:rsidP="00F373DD">
            <w:pPr>
              <w:rPr>
                <w:rFonts w:asciiTheme="minorHAnsi" w:hAnsiTheme="minorHAnsi" w:cs="Arial"/>
                <w:sz w:val="20"/>
                <w:szCs w:val="20"/>
                <w:lang w:val="es-MX"/>
              </w:rPr>
            </w:pPr>
          </w:p>
          <w:p w14:paraId="2AAF2B97" w14:textId="77777777" w:rsidR="00B63821" w:rsidRDefault="00B63821" w:rsidP="00F373DD">
            <w:pPr>
              <w:rPr>
                <w:rFonts w:asciiTheme="minorHAnsi" w:hAnsiTheme="minorHAnsi" w:cs="Arial"/>
                <w:sz w:val="20"/>
                <w:szCs w:val="20"/>
                <w:lang w:val="es-MX"/>
              </w:rPr>
            </w:pPr>
          </w:p>
          <w:p w14:paraId="1D2800D2" w14:textId="77777777" w:rsidR="00B63821" w:rsidRDefault="00B63821" w:rsidP="00F373DD">
            <w:pPr>
              <w:rPr>
                <w:rFonts w:asciiTheme="minorHAnsi" w:hAnsiTheme="minorHAnsi" w:cs="Arial"/>
                <w:sz w:val="20"/>
                <w:szCs w:val="20"/>
                <w:lang w:val="es-MX"/>
              </w:rPr>
            </w:pPr>
          </w:p>
          <w:p w14:paraId="22B43E46" w14:textId="77777777" w:rsidR="00B63821" w:rsidRDefault="00B63821" w:rsidP="00F373DD">
            <w:pPr>
              <w:rPr>
                <w:rFonts w:asciiTheme="minorHAnsi" w:hAnsiTheme="minorHAnsi" w:cs="Arial"/>
                <w:sz w:val="20"/>
                <w:szCs w:val="20"/>
                <w:lang w:val="es-MX"/>
              </w:rPr>
            </w:pPr>
          </w:p>
          <w:p w14:paraId="77C5CFEE" w14:textId="77777777" w:rsidR="00B63821" w:rsidRDefault="00B63821" w:rsidP="00F373DD">
            <w:pPr>
              <w:rPr>
                <w:rFonts w:asciiTheme="minorHAnsi" w:hAnsiTheme="minorHAnsi" w:cs="Arial"/>
                <w:sz w:val="20"/>
                <w:szCs w:val="20"/>
                <w:lang w:val="es-MX"/>
              </w:rPr>
            </w:pPr>
          </w:p>
          <w:p w14:paraId="7AC6C8C1" w14:textId="77777777" w:rsidR="00B63821" w:rsidRDefault="00B63821" w:rsidP="00F373DD">
            <w:pPr>
              <w:rPr>
                <w:rFonts w:asciiTheme="minorHAnsi" w:hAnsiTheme="minorHAnsi" w:cs="Arial"/>
                <w:sz w:val="20"/>
                <w:szCs w:val="20"/>
                <w:lang w:val="es-MX"/>
              </w:rPr>
            </w:pPr>
          </w:p>
          <w:p w14:paraId="37109883" w14:textId="77777777" w:rsidR="00B63821" w:rsidRDefault="00B63821" w:rsidP="00F373DD">
            <w:pPr>
              <w:rPr>
                <w:rFonts w:asciiTheme="minorHAnsi" w:hAnsiTheme="minorHAnsi" w:cs="Arial"/>
                <w:sz w:val="20"/>
                <w:szCs w:val="20"/>
                <w:lang w:val="es-MX"/>
              </w:rPr>
            </w:pPr>
          </w:p>
          <w:p w14:paraId="12B7B1EF" w14:textId="77777777" w:rsidR="00B63821" w:rsidRDefault="00B63821" w:rsidP="00F373DD">
            <w:pPr>
              <w:rPr>
                <w:rFonts w:asciiTheme="minorHAnsi" w:hAnsiTheme="minorHAnsi" w:cs="Arial"/>
                <w:sz w:val="20"/>
                <w:szCs w:val="20"/>
                <w:lang w:val="es-MX"/>
              </w:rPr>
            </w:pPr>
          </w:p>
          <w:p w14:paraId="2C31D739" w14:textId="77777777" w:rsidR="00B63821" w:rsidRDefault="00B63821" w:rsidP="00F373DD">
            <w:pPr>
              <w:rPr>
                <w:rFonts w:asciiTheme="minorHAnsi" w:hAnsiTheme="minorHAnsi" w:cs="Arial"/>
                <w:sz w:val="20"/>
                <w:szCs w:val="20"/>
                <w:lang w:val="es-MX"/>
              </w:rPr>
            </w:pPr>
          </w:p>
          <w:p w14:paraId="0F1A5E6E" w14:textId="77777777" w:rsidR="00B63821" w:rsidRDefault="00B63821" w:rsidP="00F373DD">
            <w:pPr>
              <w:rPr>
                <w:rFonts w:asciiTheme="minorHAnsi" w:hAnsiTheme="minorHAnsi" w:cs="Arial"/>
                <w:sz w:val="20"/>
                <w:szCs w:val="20"/>
                <w:lang w:val="es-MX"/>
              </w:rPr>
            </w:pPr>
          </w:p>
          <w:p w14:paraId="01A568B3" w14:textId="77777777" w:rsidR="00173FE9" w:rsidRDefault="00173FE9" w:rsidP="00F373DD">
            <w:pPr>
              <w:rPr>
                <w:rFonts w:asciiTheme="minorHAnsi" w:hAnsiTheme="minorHAnsi" w:cs="Arial"/>
                <w:sz w:val="20"/>
                <w:szCs w:val="20"/>
                <w:lang w:val="es-MX"/>
              </w:rPr>
            </w:pPr>
          </w:p>
          <w:p w14:paraId="41AE3A1F" w14:textId="77777777" w:rsidR="00173FE9" w:rsidRDefault="00173FE9" w:rsidP="00F373DD">
            <w:pPr>
              <w:rPr>
                <w:rFonts w:asciiTheme="minorHAnsi" w:hAnsiTheme="minorHAnsi" w:cs="Arial"/>
                <w:sz w:val="20"/>
                <w:szCs w:val="20"/>
                <w:lang w:val="es-MX"/>
              </w:rPr>
            </w:pPr>
          </w:p>
          <w:p w14:paraId="53F89FB6" w14:textId="77777777" w:rsidR="00173FE9" w:rsidRDefault="00173FE9" w:rsidP="00F373DD">
            <w:pPr>
              <w:rPr>
                <w:rFonts w:asciiTheme="minorHAnsi" w:hAnsiTheme="minorHAnsi" w:cs="Arial"/>
                <w:sz w:val="20"/>
                <w:szCs w:val="20"/>
                <w:lang w:val="es-MX"/>
              </w:rPr>
            </w:pPr>
          </w:p>
          <w:p w14:paraId="0413F65E" w14:textId="77777777" w:rsidR="00173FE9" w:rsidRDefault="00173FE9" w:rsidP="00F373DD">
            <w:pPr>
              <w:rPr>
                <w:rFonts w:asciiTheme="minorHAnsi" w:hAnsiTheme="minorHAnsi" w:cs="Arial"/>
                <w:sz w:val="20"/>
                <w:szCs w:val="20"/>
                <w:lang w:val="es-MX"/>
              </w:rPr>
            </w:pPr>
          </w:p>
          <w:p w14:paraId="0CDF212F" w14:textId="77777777" w:rsidR="00173FE9" w:rsidRDefault="00173FE9" w:rsidP="00F373DD">
            <w:pPr>
              <w:rPr>
                <w:rFonts w:asciiTheme="minorHAnsi" w:hAnsiTheme="minorHAnsi" w:cs="Arial"/>
                <w:sz w:val="20"/>
                <w:szCs w:val="20"/>
                <w:lang w:val="es-MX"/>
              </w:rPr>
            </w:pPr>
          </w:p>
          <w:p w14:paraId="6708C1EB" w14:textId="77777777" w:rsidR="00173FE9" w:rsidRDefault="00173FE9" w:rsidP="00F373DD">
            <w:pPr>
              <w:rPr>
                <w:rFonts w:asciiTheme="minorHAnsi" w:hAnsiTheme="minorHAnsi" w:cs="Arial"/>
                <w:sz w:val="20"/>
                <w:szCs w:val="20"/>
                <w:lang w:val="es-MX"/>
              </w:rPr>
            </w:pPr>
          </w:p>
          <w:p w14:paraId="560436E7" w14:textId="77777777" w:rsidR="00746CAD" w:rsidRPr="002F1B17" w:rsidRDefault="00B63821" w:rsidP="00F373DD">
            <w:pPr>
              <w:rPr>
                <w:rFonts w:asciiTheme="minorHAnsi" w:hAnsiTheme="minorHAnsi" w:cs="Arial"/>
                <w:sz w:val="20"/>
                <w:szCs w:val="20"/>
                <w:lang w:val="es-MX"/>
              </w:rPr>
            </w:pPr>
            <w:r>
              <w:rPr>
                <w:rFonts w:asciiTheme="minorHAnsi" w:hAnsiTheme="minorHAnsi" w:cs="Arial"/>
                <w:sz w:val="20"/>
                <w:szCs w:val="20"/>
                <w:lang w:val="es-MX"/>
              </w:rPr>
              <w:t>Individual</w:t>
            </w:r>
          </w:p>
          <w:p w14:paraId="7ABB1049" w14:textId="77777777" w:rsidR="00746CAD" w:rsidRPr="002F1B17" w:rsidRDefault="00746CAD" w:rsidP="00F373DD">
            <w:pPr>
              <w:rPr>
                <w:rFonts w:asciiTheme="minorHAnsi" w:hAnsiTheme="minorHAnsi" w:cs="Arial"/>
                <w:sz w:val="20"/>
                <w:szCs w:val="20"/>
                <w:lang w:val="es-MX"/>
              </w:rPr>
            </w:pPr>
          </w:p>
          <w:p w14:paraId="756CAE96" w14:textId="77777777" w:rsidR="00746CAD" w:rsidRPr="002F1B17" w:rsidRDefault="00746CAD" w:rsidP="00F373DD">
            <w:pPr>
              <w:rPr>
                <w:rFonts w:asciiTheme="minorHAnsi" w:hAnsiTheme="minorHAnsi" w:cs="Arial"/>
                <w:sz w:val="20"/>
                <w:szCs w:val="20"/>
                <w:lang w:val="es-MX"/>
              </w:rPr>
            </w:pPr>
          </w:p>
          <w:p w14:paraId="6572AA40" w14:textId="77777777" w:rsidR="00746CAD" w:rsidRPr="002F1B17" w:rsidRDefault="00746CAD" w:rsidP="00F373DD">
            <w:pPr>
              <w:rPr>
                <w:rFonts w:asciiTheme="minorHAnsi" w:hAnsiTheme="minorHAnsi" w:cs="Arial"/>
                <w:sz w:val="20"/>
                <w:szCs w:val="20"/>
                <w:lang w:val="es-MX"/>
              </w:rPr>
            </w:pPr>
          </w:p>
          <w:p w14:paraId="7AFA3988" w14:textId="77777777" w:rsidR="00746CAD" w:rsidRPr="002F1B17" w:rsidRDefault="00746CAD" w:rsidP="00F373DD">
            <w:pPr>
              <w:rPr>
                <w:rFonts w:asciiTheme="minorHAnsi" w:hAnsiTheme="minorHAnsi" w:cs="Arial"/>
                <w:sz w:val="20"/>
                <w:szCs w:val="20"/>
                <w:lang w:val="es-MX"/>
              </w:rPr>
            </w:pPr>
          </w:p>
          <w:p w14:paraId="6C7DFFE7" w14:textId="77777777" w:rsidR="00746CAD" w:rsidRPr="002F1B17" w:rsidRDefault="00746CAD" w:rsidP="00F373DD">
            <w:pPr>
              <w:rPr>
                <w:rFonts w:asciiTheme="minorHAnsi" w:hAnsiTheme="minorHAnsi" w:cs="Arial"/>
                <w:sz w:val="20"/>
                <w:szCs w:val="20"/>
                <w:lang w:val="es-MX"/>
              </w:rPr>
            </w:pPr>
          </w:p>
          <w:p w14:paraId="38CF3788" w14:textId="77777777" w:rsidR="00746CAD" w:rsidRPr="002F1B17" w:rsidRDefault="00746CAD" w:rsidP="00F373DD">
            <w:pPr>
              <w:rPr>
                <w:rFonts w:asciiTheme="minorHAnsi" w:hAnsiTheme="minorHAnsi" w:cs="Arial"/>
                <w:sz w:val="20"/>
                <w:szCs w:val="20"/>
                <w:lang w:val="es-MX"/>
              </w:rPr>
            </w:pPr>
          </w:p>
          <w:p w14:paraId="00922491" w14:textId="77777777" w:rsidR="00746CAD" w:rsidRPr="002F1B17" w:rsidRDefault="00746CAD" w:rsidP="00F373DD">
            <w:pPr>
              <w:rPr>
                <w:rFonts w:asciiTheme="minorHAnsi" w:hAnsiTheme="minorHAnsi" w:cs="Arial"/>
                <w:sz w:val="20"/>
                <w:szCs w:val="20"/>
                <w:lang w:val="es-MX"/>
              </w:rPr>
            </w:pPr>
          </w:p>
          <w:p w14:paraId="01917F15" w14:textId="77777777" w:rsidR="00746CAD" w:rsidRPr="002F1B17" w:rsidRDefault="00746CAD" w:rsidP="00F373DD">
            <w:pPr>
              <w:rPr>
                <w:rFonts w:asciiTheme="minorHAnsi" w:hAnsiTheme="minorHAnsi" w:cs="Arial"/>
                <w:sz w:val="20"/>
                <w:szCs w:val="20"/>
                <w:lang w:val="es-MX"/>
              </w:rPr>
            </w:pPr>
          </w:p>
          <w:p w14:paraId="45C50925" w14:textId="77777777" w:rsidR="00746CAD" w:rsidRPr="002F1B17" w:rsidRDefault="00746CAD" w:rsidP="00F373DD">
            <w:pPr>
              <w:rPr>
                <w:rFonts w:asciiTheme="minorHAnsi" w:hAnsiTheme="minorHAnsi" w:cs="Arial"/>
                <w:sz w:val="20"/>
                <w:szCs w:val="20"/>
                <w:lang w:val="es-MX"/>
              </w:rPr>
            </w:pPr>
          </w:p>
          <w:p w14:paraId="32FC9E7A" w14:textId="77777777" w:rsidR="00746CAD" w:rsidRPr="002F1B17" w:rsidRDefault="00746CAD" w:rsidP="00F373DD">
            <w:pPr>
              <w:rPr>
                <w:rFonts w:asciiTheme="minorHAnsi" w:hAnsiTheme="minorHAnsi" w:cs="Arial"/>
                <w:sz w:val="20"/>
                <w:szCs w:val="20"/>
                <w:lang w:val="es-MX"/>
              </w:rPr>
            </w:pPr>
          </w:p>
          <w:p w14:paraId="20588B3C" w14:textId="77777777" w:rsidR="00746CAD" w:rsidRPr="002F1B17" w:rsidRDefault="00746CAD" w:rsidP="00F373DD">
            <w:pPr>
              <w:rPr>
                <w:rFonts w:asciiTheme="minorHAnsi" w:hAnsiTheme="minorHAnsi" w:cs="Arial"/>
                <w:sz w:val="20"/>
                <w:szCs w:val="20"/>
                <w:lang w:val="es-MX"/>
              </w:rPr>
            </w:pPr>
          </w:p>
          <w:p w14:paraId="7FE23943" w14:textId="77777777" w:rsidR="00746CAD" w:rsidRPr="002F1B17" w:rsidRDefault="00746CAD" w:rsidP="00F373DD">
            <w:pPr>
              <w:rPr>
                <w:rFonts w:asciiTheme="minorHAnsi" w:hAnsiTheme="minorHAnsi" w:cs="Arial"/>
                <w:sz w:val="20"/>
                <w:szCs w:val="20"/>
                <w:lang w:val="es-MX"/>
              </w:rPr>
            </w:pPr>
          </w:p>
          <w:p w14:paraId="24BBAF96" w14:textId="77777777" w:rsidR="00746CAD" w:rsidRPr="002F1B17" w:rsidRDefault="00746CAD" w:rsidP="00F373DD">
            <w:pPr>
              <w:rPr>
                <w:rFonts w:asciiTheme="minorHAnsi" w:hAnsiTheme="minorHAnsi" w:cs="Arial"/>
                <w:sz w:val="20"/>
                <w:szCs w:val="20"/>
                <w:lang w:val="es-MX"/>
              </w:rPr>
            </w:pPr>
          </w:p>
          <w:p w14:paraId="4F4BC4DD" w14:textId="77777777" w:rsidR="00746CAD" w:rsidRPr="002F1B17" w:rsidRDefault="00746CAD" w:rsidP="00F373DD">
            <w:pPr>
              <w:rPr>
                <w:rFonts w:asciiTheme="minorHAnsi" w:hAnsiTheme="minorHAnsi" w:cs="Arial"/>
                <w:sz w:val="20"/>
                <w:szCs w:val="20"/>
                <w:lang w:val="es-MX"/>
              </w:rPr>
            </w:pPr>
          </w:p>
          <w:p w14:paraId="28CC350B" w14:textId="77777777" w:rsidR="00746CAD" w:rsidRPr="002F1B17" w:rsidRDefault="00746CAD" w:rsidP="00F373DD">
            <w:pPr>
              <w:rPr>
                <w:rFonts w:asciiTheme="minorHAnsi" w:hAnsiTheme="minorHAnsi" w:cs="Arial"/>
                <w:sz w:val="20"/>
                <w:szCs w:val="20"/>
                <w:lang w:val="es-MX"/>
              </w:rPr>
            </w:pPr>
          </w:p>
          <w:p w14:paraId="3D1BA9E8" w14:textId="77777777" w:rsidR="00746CAD" w:rsidRPr="002F1B17" w:rsidRDefault="00746CAD" w:rsidP="00F373DD">
            <w:pPr>
              <w:rPr>
                <w:rFonts w:asciiTheme="minorHAnsi" w:hAnsiTheme="minorHAnsi" w:cs="Arial"/>
                <w:sz w:val="20"/>
                <w:szCs w:val="20"/>
                <w:lang w:val="es-MX"/>
              </w:rPr>
            </w:pPr>
          </w:p>
          <w:p w14:paraId="69520AFC" w14:textId="77777777" w:rsidR="00746CAD" w:rsidRPr="002F1B17" w:rsidRDefault="00746CAD" w:rsidP="00F373DD">
            <w:pPr>
              <w:rPr>
                <w:rFonts w:asciiTheme="minorHAnsi" w:hAnsiTheme="minorHAnsi" w:cs="Arial"/>
                <w:sz w:val="20"/>
                <w:szCs w:val="20"/>
                <w:lang w:val="es-MX"/>
              </w:rPr>
            </w:pPr>
          </w:p>
          <w:p w14:paraId="0B7C605C" w14:textId="77777777" w:rsidR="00746CAD" w:rsidRPr="002F1B17" w:rsidRDefault="00746CAD" w:rsidP="00F373DD">
            <w:pPr>
              <w:rPr>
                <w:rFonts w:asciiTheme="minorHAnsi" w:hAnsiTheme="minorHAnsi" w:cs="Arial"/>
                <w:sz w:val="20"/>
                <w:szCs w:val="20"/>
                <w:lang w:val="es-MX"/>
              </w:rPr>
            </w:pPr>
          </w:p>
          <w:p w14:paraId="3D8951BC" w14:textId="77777777" w:rsidR="00746CAD" w:rsidRPr="002F1B17" w:rsidRDefault="00746CAD" w:rsidP="00F373DD">
            <w:pPr>
              <w:rPr>
                <w:rFonts w:asciiTheme="minorHAnsi" w:hAnsiTheme="minorHAnsi" w:cs="Arial"/>
                <w:sz w:val="20"/>
                <w:szCs w:val="20"/>
                <w:lang w:val="es-MX"/>
              </w:rPr>
            </w:pPr>
          </w:p>
          <w:p w14:paraId="5811687F" w14:textId="77777777" w:rsidR="00746CAD" w:rsidRPr="002F1B17" w:rsidRDefault="00746CAD" w:rsidP="00F373DD">
            <w:pPr>
              <w:rPr>
                <w:rFonts w:asciiTheme="minorHAnsi" w:hAnsiTheme="minorHAnsi" w:cs="Arial"/>
                <w:sz w:val="20"/>
                <w:szCs w:val="20"/>
                <w:lang w:val="es-MX"/>
              </w:rPr>
            </w:pPr>
          </w:p>
          <w:p w14:paraId="2EE2A9C1" w14:textId="77777777" w:rsidR="00746CAD" w:rsidRPr="002F1B17" w:rsidRDefault="00746CAD" w:rsidP="00F373DD">
            <w:pPr>
              <w:rPr>
                <w:rFonts w:asciiTheme="minorHAnsi" w:hAnsiTheme="minorHAnsi" w:cs="Arial"/>
                <w:sz w:val="20"/>
                <w:szCs w:val="20"/>
                <w:lang w:val="es-MX"/>
              </w:rPr>
            </w:pPr>
          </w:p>
          <w:p w14:paraId="48970DE1" w14:textId="77777777" w:rsidR="00746CAD" w:rsidRPr="002F1B17" w:rsidRDefault="00746CAD" w:rsidP="00F373DD">
            <w:pPr>
              <w:rPr>
                <w:rFonts w:asciiTheme="minorHAnsi" w:hAnsiTheme="minorHAnsi" w:cs="Arial"/>
                <w:sz w:val="20"/>
                <w:szCs w:val="20"/>
                <w:lang w:val="es-MX"/>
              </w:rPr>
            </w:pPr>
          </w:p>
          <w:p w14:paraId="65FC567D" w14:textId="77777777" w:rsidR="00746CAD" w:rsidRPr="002F1B17" w:rsidRDefault="00746CAD" w:rsidP="00F373DD">
            <w:pPr>
              <w:rPr>
                <w:rFonts w:asciiTheme="minorHAnsi" w:hAnsiTheme="minorHAnsi" w:cs="Arial"/>
                <w:sz w:val="20"/>
                <w:szCs w:val="20"/>
                <w:lang w:val="es-MX"/>
              </w:rPr>
            </w:pPr>
          </w:p>
          <w:p w14:paraId="1C8EECE1" w14:textId="77777777" w:rsidR="00746CAD" w:rsidRDefault="00746CAD" w:rsidP="00F373DD">
            <w:pPr>
              <w:rPr>
                <w:rFonts w:asciiTheme="minorHAnsi" w:hAnsiTheme="minorHAnsi" w:cs="Arial"/>
                <w:sz w:val="20"/>
                <w:szCs w:val="20"/>
                <w:lang w:val="es-MX"/>
              </w:rPr>
            </w:pPr>
          </w:p>
          <w:p w14:paraId="322223B2" w14:textId="77777777" w:rsidR="00A700DC" w:rsidRDefault="00A700DC" w:rsidP="00F373DD">
            <w:pPr>
              <w:rPr>
                <w:rFonts w:asciiTheme="minorHAnsi" w:hAnsiTheme="minorHAnsi" w:cs="Arial"/>
                <w:sz w:val="20"/>
                <w:szCs w:val="20"/>
                <w:lang w:val="es-MX"/>
              </w:rPr>
            </w:pPr>
          </w:p>
          <w:p w14:paraId="62C020BB" w14:textId="77777777" w:rsidR="00A700DC" w:rsidRPr="002F1B17" w:rsidRDefault="00A700DC" w:rsidP="00F373DD">
            <w:pPr>
              <w:rPr>
                <w:rFonts w:asciiTheme="minorHAnsi" w:hAnsiTheme="minorHAnsi" w:cs="Arial"/>
                <w:sz w:val="20"/>
                <w:szCs w:val="20"/>
                <w:lang w:val="es-MX"/>
              </w:rPr>
            </w:pPr>
          </w:p>
          <w:p w14:paraId="7FB48131" w14:textId="77777777" w:rsidR="00746CAD" w:rsidRPr="002F1B17" w:rsidRDefault="00746CAD" w:rsidP="00F373DD">
            <w:pPr>
              <w:rPr>
                <w:rFonts w:asciiTheme="minorHAnsi" w:hAnsiTheme="minorHAnsi" w:cs="Arial"/>
                <w:sz w:val="20"/>
                <w:szCs w:val="20"/>
                <w:lang w:val="es-MX"/>
              </w:rPr>
            </w:pPr>
          </w:p>
          <w:p w14:paraId="4ACD3E25" w14:textId="77777777" w:rsidR="00746CAD" w:rsidRPr="002F1B17" w:rsidRDefault="00B63821" w:rsidP="00F373DD">
            <w:pPr>
              <w:rPr>
                <w:rFonts w:asciiTheme="minorHAnsi" w:hAnsiTheme="minorHAnsi" w:cs="Arial"/>
                <w:sz w:val="20"/>
                <w:szCs w:val="20"/>
                <w:lang w:val="es-MX"/>
              </w:rPr>
            </w:pPr>
            <w:r>
              <w:rPr>
                <w:rFonts w:asciiTheme="minorHAnsi" w:hAnsiTheme="minorHAnsi" w:cs="Arial"/>
                <w:sz w:val="20"/>
                <w:szCs w:val="20"/>
                <w:lang w:val="es-MX"/>
              </w:rPr>
              <w:t>Binas</w:t>
            </w:r>
          </w:p>
          <w:p w14:paraId="3ED5E955" w14:textId="77777777" w:rsidR="00746CAD" w:rsidRPr="002F1B17" w:rsidRDefault="00746CAD" w:rsidP="00F373DD">
            <w:pPr>
              <w:rPr>
                <w:rFonts w:asciiTheme="minorHAnsi" w:hAnsiTheme="minorHAnsi" w:cs="Arial"/>
                <w:sz w:val="20"/>
                <w:szCs w:val="20"/>
                <w:lang w:val="es-MX"/>
              </w:rPr>
            </w:pPr>
          </w:p>
          <w:p w14:paraId="2F653E31" w14:textId="77777777" w:rsidR="00746CAD" w:rsidRPr="002F1B17" w:rsidRDefault="00746CAD" w:rsidP="00F373DD">
            <w:pPr>
              <w:rPr>
                <w:rFonts w:asciiTheme="minorHAnsi" w:hAnsiTheme="minorHAnsi" w:cs="Arial"/>
                <w:sz w:val="20"/>
                <w:szCs w:val="20"/>
                <w:lang w:val="es-MX"/>
              </w:rPr>
            </w:pPr>
          </w:p>
          <w:p w14:paraId="5A0FAF3F" w14:textId="77777777" w:rsidR="00746CAD" w:rsidRPr="002F1B17" w:rsidRDefault="00746CAD" w:rsidP="00F373DD">
            <w:pPr>
              <w:rPr>
                <w:rFonts w:asciiTheme="minorHAnsi" w:hAnsiTheme="minorHAnsi" w:cs="Arial"/>
                <w:sz w:val="20"/>
                <w:szCs w:val="20"/>
                <w:lang w:val="es-MX"/>
              </w:rPr>
            </w:pPr>
          </w:p>
          <w:p w14:paraId="26C2EEBC" w14:textId="77777777" w:rsidR="00746CAD" w:rsidRPr="002F1B17" w:rsidRDefault="00746CAD" w:rsidP="00F373DD">
            <w:pPr>
              <w:rPr>
                <w:rFonts w:asciiTheme="minorHAnsi" w:hAnsiTheme="minorHAnsi" w:cs="Arial"/>
                <w:sz w:val="20"/>
                <w:szCs w:val="20"/>
                <w:lang w:val="es-MX"/>
              </w:rPr>
            </w:pPr>
          </w:p>
          <w:p w14:paraId="1F4D7CE3" w14:textId="77777777" w:rsidR="00746CAD" w:rsidRPr="002F1B17" w:rsidRDefault="00746CAD" w:rsidP="00F373DD">
            <w:pPr>
              <w:rPr>
                <w:rFonts w:asciiTheme="minorHAnsi" w:hAnsiTheme="minorHAnsi" w:cs="Arial"/>
                <w:sz w:val="20"/>
                <w:szCs w:val="20"/>
                <w:lang w:val="es-MX"/>
              </w:rPr>
            </w:pPr>
          </w:p>
          <w:p w14:paraId="7ABCDB17" w14:textId="77777777" w:rsidR="00746CAD" w:rsidRPr="002F1B17" w:rsidRDefault="00746CAD" w:rsidP="00F373DD">
            <w:pPr>
              <w:rPr>
                <w:rFonts w:asciiTheme="minorHAnsi" w:hAnsiTheme="minorHAnsi" w:cs="Arial"/>
                <w:sz w:val="20"/>
                <w:szCs w:val="20"/>
                <w:lang w:val="es-MX"/>
              </w:rPr>
            </w:pPr>
          </w:p>
          <w:p w14:paraId="3A2DFE43" w14:textId="77777777" w:rsidR="00746CAD" w:rsidRPr="002F1B17" w:rsidRDefault="00746CAD" w:rsidP="00F373DD">
            <w:pPr>
              <w:rPr>
                <w:rFonts w:asciiTheme="minorHAnsi" w:hAnsiTheme="minorHAnsi" w:cs="Arial"/>
                <w:sz w:val="20"/>
                <w:szCs w:val="20"/>
                <w:lang w:val="es-MX"/>
              </w:rPr>
            </w:pPr>
          </w:p>
          <w:p w14:paraId="11802264" w14:textId="77777777" w:rsidR="00746CAD" w:rsidRPr="002F1B17" w:rsidRDefault="00746CAD" w:rsidP="00F373DD">
            <w:pPr>
              <w:rPr>
                <w:rFonts w:asciiTheme="minorHAnsi" w:hAnsiTheme="minorHAnsi" w:cs="Arial"/>
                <w:sz w:val="20"/>
                <w:szCs w:val="20"/>
                <w:lang w:val="es-MX"/>
              </w:rPr>
            </w:pPr>
          </w:p>
          <w:p w14:paraId="7BB405D4" w14:textId="77777777" w:rsidR="00746CAD" w:rsidRPr="002F1B17" w:rsidRDefault="00746CAD" w:rsidP="00F373DD">
            <w:pPr>
              <w:rPr>
                <w:rFonts w:asciiTheme="minorHAnsi" w:hAnsiTheme="minorHAnsi" w:cs="Arial"/>
                <w:sz w:val="20"/>
                <w:szCs w:val="20"/>
                <w:lang w:val="es-MX"/>
              </w:rPr>
            </w:pPr>
          </w:p>
          <w:p w14:paraId="44509C5D" w14:textId="77777777" w:rsidR="00746CAD" w:rsidRPr="002F1B17" w:rsidRDefault="00746CAD" w:rsidP="00F373DD">
            <w:pPr>
              <w:rPr>
                <w:rFonts w:asciiTheme="minorHAnsi" w:hAnsiTheme="minorHAnsi" w:cs="Arial"/>
                <w:sz w:val="20"/>
                <w:szCs w:val="20"/>
                <w:lang w:val="es-MX"/>
              </w:rPr>
            </w:pPr>
          </w:p>
          <w:p w14:paraId="638B697C" w14:textId="77777777" w:rsidR="00746CAD" w:rsidRPr="002F1B17" w:rsidRDefault="00746CAD" w:rsidP="00F373DD">
            <w:pPr>
              <w:rPr>
                <w:rFonts w:asciiTheme="minorHAnsi" w:hAnsiTheme="minorHAnsi" w:cs="Arial"/>
                <w:sz w:val="20"/>
                <w:szCs w:val="20"/>
                <w:lang w:val="es-MX"/>
              </w:rPr>
            </w:pPr>
          </w:p>
          <w:p w14:paraId="765AA1BF" w14:textId="77777777" w:rsidR="00746CAD" w:rsidRPr="002F1B17" w:rsidRDefault="00746CAD" w:rsidP="00F373DD">
            <w:pPr>
              <w:rPr>
                <w:rFonts w:asciiTheme="minorHAnsi" w:hAnsiTheme="minorHAnsi" w:cs="Arial"/>
                <w:sz w:val="20"/>
                <w:szCs w:val="20"/>
                <w:lang w:val="es-MX"/>
              </w:rPr>
            </w:pPr>
          </w:p>
          <w:p w14:paraId="0DFC0537" w14:textId="77777777" w:rsidR="00B63821" w:rsidRDefault="00B63821" w:rsidP="00F373DD">
            <w:pPr>
              <w:rPr>
                <w:rFonts w:asciiTheme="minorHAnsi" w:hAnsiTheme="minorHAnsi" w:cs="Arial"/>
                <w:sz w:val="20"/>
                <w:szCs w:val="20"/>
                <w:lang w:val="es-MX"/>
              </w:rPr>
            </w:pPr>
          </w:p>
          <w:p w14:paraId="1860C6F4" w14:textId="77777777" w:rsidR="00A700DC" w:rsidRDefault="00A700DC" w:rsidP="00F373DD">
            <w:pPr>
              <w:rPr>
                <w:rFonts w:asciiTheme="minorHAnsi" w:hAnsiTheme="minorHAnsi" w:cs="Arial"/>
                <w:sz w:val="20"/>
                <w:szCs w:val="20"/>
                <w:lang w:val="es-MX"/>
              </w:rPr>
            </w:pPr>
          </w:p>
          <w:p w14:paraId="53BD4C6A" w14:textId="77777777" w:rsidR="00A700DC" w:rsidRPr="002F1B17" w:rsidRDefault="00A700DC" w:rsidP="00F373DD">
            <w:pPr>
              <w:rPr>
                <w:rFonts w:asciiTheme="minorHAnsi" w:hAnsiTheme="minorHAnsi" w:cs="Arial"/>
                <w:sz w:val="20"/>
                <w:szCs w:val="20"/>
                <w:lang w:val="es-MX"/>
              </w:rPr>
            </w:pPr>
          </w:p>
          <w:p w14:paraId="20296D2E" w14:textId="77777777" w:rsidR="00746CAD" w:rsidRDefault="00746CAD" w:rsidP="00F373DD">
            <w:pPr>
              <w:rPr>
                <w:rFonts w:asciiTheme="minorHAnsi" w:hAnsiTheme="minorHAnsi" w:cs="Arial"/>
                <w:sz w:val="20"/>
                <w:szCs w:val="20"/>
                <w:lang w:val="es-MX"/>
              </w:rPr>
            </w:pPr>
          </w:p>
          <w:p w14:paraId="704E3C0C" w14:textId="77777777" w:rsidR="00B63821" w:rsidRDefault="00B63821" w:rsidP="00F373DD">
            <w:pPr>
              <w:rPr>
                <w:rFonts w:asciiTheme="minorHAnsi" w:hAnsiTheme="minorHAnsi" w:cs="Arial"/>
                <w:sz w:val="20"/>
                <w:szCs w:val="20"/>
                <w:lang w:val="es-MX"/>
              </w:rPr>
            </w:pPr>
          </w:p>
          <w:p w14:paraId="04629D5C" w14:textId="77777777" w:rsidR="00B63821" w:rsidRDefault="00B63821" w:rsidP="00F373DD">
            <w:pPr>
              <w:rPr>
                <w:rFonts w:asciiTheme="minorHAnsi" w:hAnsiTheme="minorHAnsi" w:cs="Arial"/>
                <w:sz w:val="20"/>
                <w:szCs w:val="20"/>
                <w:lang w:val="es-MX"/>
              </w:rPr>
            </w:pPr>
          </w:p>
          <w:p w14:paraId="563B95C8" w14:textId="77777777" w:rsidR="00B63821" w:rsidRDefault="00B63821" w:rsidP="00F373DD">
            <w:pPr>
              <w:rPr>
                <w:rFonts w:asciiTheme="minorHAnsi" w:hAnsiTheme="minorHAnsi" w:cs="Arial"/>
                <w:sz w:val="20"/>
                <w:szCs w:val="20"/>
                <w:lang w:val="es-MX"/>
              </w:rPr>
            </w:pPr>
          </w:p>
          <w:p w14:paraId="46EDFECF" w14:textId="77777777" w:rsidR="00B63821" w:rsidRDefault="00B63821" w:rsidP="00F373DD">
            <w:pPr>
              <w:rPr>
                <w:rFonts w:asciiTheme="minorHAnsi" w:hAnsiTheme="minorHAnsi" w:cs="Arial"/>
                <w:sz w:val="20"/>
                <w:szCs w:val="20"/>
                <w:lang w:val="es-MX"/>
              </w:rPr>
            </w:pPr>
            <w:r>
              <w:rPr>
                <w:rFonts w:asciiTheme="minorHAnsi" w:hAnsiTheme="minorHAnsi" w:cs="Arial"/>
                <w:sz w:val="20"/>
                <w:szCs w:val="20"/>
                <w:lang w:val="es-MX"/>
              </w:rPr>
              <w:t>Individual</w:t>
            </w:r>
          </w:p>
          <w:p w14:paraId="33552D48" w14:textId="77777777" w:rsidR="00B63821" w:rsidRDefault="00B63821" w:rsidP="00F373DD">
            <w:pPr>
              <w:rPr>
                <w:rFonts w:asciiTheme="minorHAnsi" w:hAnsiTheme="minorHAnsi" w:cs="Arial"/>
                <w:sz w:val="20"/>
                <w:szCs w:val="20"/>
                <w:lang w:val="es-MX"/>
              </w:rPr>
            </w:pPr>
          </w:p>
          <w:p w14:paraId="65B6F414" w14:textId="77777777" w:rsidR="00B63821" w:rsidRDefault="00B63821" w:rsidP="00F373DD">
            <w:pPr>
              <w:rPr>
                <w:rFonts w:asciiTheme="minorHAnsi" w:hAnsiTheme="minorHAnsi" w:cs="Arial"/>
                <w:sz w:val="20"/>
                <w:szCs w:val="20"/>
                <w:lang w:val="es-MX"/>
              </w:rPr>
            </w:pPr>
          </w:p>
          <w:p w14:paraId="36BE83B3" w14:textId="77777777" w:rsidR="00B63821" w:rsidRDefault="00B63821" w:rsidP="00F373DD">
            <w:pPr>
              <w:rPr>
                <w:rFonts w:asciiTheme="minorHAnsi" w:hAnsiTheme="minorHAnsi" w:cs="Arial"/>
                <w:sz w:val="20"/>
                <w:szCs w:val="20"/>
                <w:lang w:val="es-MX"/>
              </w:rPr>
            </w:pPr>
          </w:p>
          <w:p w14:paraId="45CF3B1A" w14:textId="77777777" w:rsidR="00B63821" w:rsidRDefault="00B63821" w:rsidP="00F373DD">
            <w:pPr>
              <w:rPr>
                <w:rFonts w:asciiTheme="minorHAnsi" w:hAnsiTheme="minorHAnsi" w:cs="Arial"/>
                <w:sz w:val="20"/>
                <w:szCs w:val="20"/>
                <w:lang w:val="es-MX"/>
              </w:rPr>
            </w:pPr>
          </w:p>
          <w:p w14:paraId="3A1B1C74" w14:textId="77777777" w:rsidR="00B63821" w:rsidRDefault="00B63821" w:rsidP="00F373DD">
            <w:pPr>
              <w:rPr>
                <w:rFonts w:asciiTheme="minorHAnsi" w:hAnsiTheme="minorHAnsi" w:cs="Arial"/>
                <w:sz w:val="20"/>
                <w:szCs w:val="20"/>
                <w:lang w:val="es-MX"/>
              </w:rPr>
            </w:pPr>
          </w:p>
          <w:p w14:paraId="3D1F56F9" w14:textId="77777777" w:rsidR="00B63821" w:rsidRDefault="00B63821" w:rsidP="00F373DD">
            <w:pPr>
              <w:rPr>
                <w:rFonts w:asciiTheme="minorHAnsi" w:hAnsiTheme="minorHAnsi" w:cs="Arial"/>
                <w:sz w:val="20"/>
                <w:szCs w:val="20"/>
                <w:lang w:val="es-MX"/>
              </w:rPr>
            </w:pPr>
          </w:p>
          <w:p w14:paraId="76585736" w14:textId="77777777" w:rsidR="00B63821" w:rsidRDefault="00B63821" w:rsidP="00F373DD">
            <w:pPr>
              <w:rPr>
                <w:rFonts w:asciiTheme="minorHAnsi" w:hAnsiTheme="minorHAnsi" w:cs="Arial"/>
                <w:sz w:val="20"/>
                <w:szCs w:val="20"/>
                <w:lang w:val="es-MX"/>
              </w:rPr>
            </w:pPr>
          </w:p>
          <w:p w14:paraId="36169AC5" w14:textId="77777777" w:rsidR="00B63821" w:rsidRDefault="00B63821" w:rsidP="00F373DD">
            <w:pPr>
              <w:rPr>
                <w:rFonts w:asciiTheme="minorHAnsi" w:hAnsiTheme="minorHAnsi" w:cs="Arial"/>
                <w:sz w:val="20"/>
                <w:szCs w:val="20"/>
                <w:lang w:val="es-MX"/>
              </w:rPr>
            </w:pPr>
          </w:p>
          <w:p w14:paraId="1C3C3DA0" w14:textId="77777777" w:rsidR="00B63821" w:rsidRDefault="00B63821" w:rsidP="00F373DD">
            <w:pPr>
              <w:rPr>
                <w:rFonts w:asciiTheme="minorHAnsi" w:hAnsiTheme="minorHAnsi" w:cs="Arial"/>
                <w:sz w:val="20"/>
                <w:szCs w:val="20"/>
                <w:lang w:val="es-MX"/>
              </w:rPr>
            </w:pPr>
          </w:p>
          <w:p w14:paraId="4E14F698" w14:textId="77777777" w:rsidR="00B63821" w:rsidRDefault="00B63821" w:rsidP="00F373DD">
            <w:pPr>
              <w:rPr>
                <w:rFonts w:asciiTheme="minorHAnsi" w:hAnsiTheme="minorHAnsi" w:cs="Arial"/>
                <w:sz w:val="20"/>
                <w:szCs w:val="20"/>
                <w:lang w:val="es-MX"/>
              </w:rPr>
            </w:pPr>
          </w:p>
          <w:p w14:paraId="15450C66" w14:textId="77777777" w:rsidR="00B63821" w:rsidRDefault="00B63821" w:rsidP="00F373DD">
            <w:pPr>
              <w:rPr>
                <w:rFonts w:asciiTheme="minorHAnsi" w:hAnsiTheme="minorHAnsi" w:cs="Arial"/>
                <w:sz w:val="20"/>
                <w:szCs w:val="20"/>
                <w:lang w:val="es-MX"/>
              </w:rPr>
            </w:pPr>
          </w:p>
          <w:p w14:paraId="14F95D1B" w14:textId="77777777" w:rsidR="00B63821" w:rsidRDefault="00B63821" w:rsidP="00F373DD">
            <w:pPr>
              <w:rPr>
                <w:rFonts w:asciiTheme="minorHAnsi" w:hAnsiTheme="minorHAnsi" w:cs="Arial"/>
                <w:sz w:val="20"/>
                <w:szCs w:val="20"/>
                <w:lang w:val="es-MX"/>
              </w:rPr>
            </w:pPr>
          </w:p>
          <w:p w14:paraId="3D758331" w14:textId="77777777" w:rsidR="00B63821" w:rsidRDefault="00B63821" w:rsidP="00F373DD">
            <w:pPr>
              <w:rPr>
                <w:rFonts w:asciiTheme="minorHAnsi" w:hAnsiTheme="minorHAnsi" w:cs="Arial"/>
                <w:sz w:val="20"/>
                <w:szCs w:val="20"/>
                <w:lang w:val="es-MX"/>
              </w:rPr>
            </w:pPr>
            <w:r>
              <w:rPr>
                <w:rFonts w:asciiTheme="minorHAnsi" w:hAnsiTheme="minorHAnsi" w:cs="Arial"/>
                <w:sz w:val="20"/>
                <w:szCs w:val="20"/>
                <w:lang w:val="es-MX"/>
              </w:rPr>
              <w:t>Individual</w:t>
            </w:r>
          </w:p>
          <w:p w14:paraId="6036B2FC" w14:textId="77777777" w:rsidR="00B63821" w:rsidRDefault="00B63821" w:rsidP="00F373DD">
            <w:pPr>
              <w:rPr>
                <w:rFonts w:asciiTheme="minorHAnsi" w:hAnsiTheme="minorHAnsi" w:cs="Arial"/>
                <w:sz w:val="20"/>
                <w:szCs w:val="20"/>
                <w:lang w:val="es-MX"/>
              </w:rPr>
            </w:pPr>
          </w:p>
          <w:p w14:paraId="2D7D52A0" w14:textId="77777777" w:rsidR="00B63821" w:rsidRDefault="00B63821" w:rsidP="00F373DD">
            <w:pPr>
              <w:rPr>
                <w:rFonts w:asciiTheme="minorHAnsi" w:hAnsiTheme="minorHAnsi" w:cs="Arial"/>
                <w:sz w:val="20"/>
                <w:szCs w:val="20"/>
                <w:lang w:val="es-MX"/>
              </w:rPr>
            </w:pPr>
          </w:p>
          <w:p w14:paraId="3BD79F3D" w14:textId="77777777" w:rsidR="00CE3828" w:rsidRDefault="00CE3828" w:rsidP="00F373DD">
            <w:pPr>
              <w:rPr>
                <w:rFonts w:asciiTheme="minorHAnsi" w:hAnsiTheme="minorHAnsi" w:cs="Arial"/>
                <w:sz w:val="20"/>
                <w:szCs w:val="20"/>
                <w:lang w:val="es-MX"/>
              </w:rPr>
            </w:pPr>
          </w:p>
          <w:p w14:paraId="5A04BC34" w14:textId="77777777" w:rsidR="00CE3828" w:rsidRDefault="00CE3828" w:rsidP="00F373DD">
            <w:pPr>
              <w:rPr>
                <w:rFonts w:asciiTheme="minorHAnsi" w:hAnsiTheme="minorHAnsi" w:cs="Arial"/>
                <w:sz w:val="20"/>
                <w:szCs w:val="20"/>
                <w:lang w:val="es-MX"/>
              </w:rPr>
            </w:pPr>
          </w:p>
          <w:p w14:paraId="02B4F6F4" w14:textId="77777777" w:rsidR="00CE3828" w:rsidRDefault="00CE3828" w:rsidP="00F373DD">
            <w:pPr>
              <w:rPr>
                <w:rFonts w:asciiTheme="minorHAnsi" w:hAnsiTheme="minorHAnsi" w:cs="Arial"/>
                <w:sz w:val="20"/>
                <w:szCs w:val="20"/>
                <w:lang w:val="es-MX"/>
              </w:rPr>
            </w:pPr>
          </w:p>
          <w:p w14:paraId="73729CDE" w14:textId="77777777" w:rsidR="00CE3828" w:rsidRDefault="00CE3828" w:rsidP="00F373DD">
            <w:pPr>
              <w:rPr>
                <w:rFonts w:asciiTheme="minorHAnsi" w:hAnsiTheme="minorHAnsi" w:cs="Arial"/>
                <w:sz w:val="20"/>
                <w:szCs w:val="20"/>
                <w:lang w:val="es-MX"/>
              </w:rPr>
            </w:pPr>
          </w:p>
          <w:p w14:paraId="0EF8F3A1" w14:textId="77777777" w:rsidR="00CE3828" w:rsidRDefault="00CE3828" w:rsidP="00F373DD">
            <w:pPr>
              <w:rPr>
                <w:rFonts w:asciiTheme="minorHAnsi" w:hAnsiTheme="minorHAnsi" w:cs="Arial"/>
                <w:sz w:val="20"/>
                <w:szCs w:val="20"/>
                <w:lang w:val="es-MX"/>
              </w:rPr>
            </w:pPr>
          </w:p>
          <w:p w14:paraId="7FA71F28" w14:textId="77777777" w:rsidR="00CE3828" w:rsidRDefault="00CE3828" w:rsidP="00F373DD">
            <w:pPr>
              <w:rPr>
                <w:rFonts w:asciiTheme="minorHAnsi" w:hAnsiTheme="minorHAnsi" w:cs="Arial"/>
                <w:sz w:val="20"/>
                <w:szCs w:val="20"/>
                <w:lang w:val="es-MX"/>
              </w:rPr>
            </w:pPr>
          </w:p>
          <w:p w14:paraId="49634029" w14:textId="77777777" w:rsidR="00CE3828" w:rsidRDefault="00CE3828" w:rsidP="00F373DD">
            <w:pPr>
              <w:rPr>
                <w:rFonts w:asciiTheme="minorHAnsi" w:hAnsiTheme="minorHAnsi" w:cs="Arial"/>
                <w:sz w:val="20"/>
                <w:szCs w:val="20"/>
                <w:lang w:val="es-MX"/>
              </w:rPr>
            </w:pPr>
          </w:p>
          <w:p w14:paraId="7FA13DD5" w14:textId="77777777" w:rsidR="00CE3828" w:rsidRDefault="00CE3828" w:rsidP="00F373DD">
            <w:pPr>
              <w:rPr>
                <w:rFonts w:asciiTheme="minorHAnsi" w:hAnsiTheme="minorHAnsi" w:cs="Arial"/>
                <w:sz w:val="20"/>
                <w:szCs w:val="20"/>
                <w:lang w:val="es-MX"/>
              </w:rPr>
            </w:pPr>
          </w:p>
          <w:p w14:paraId="67CE0585" w14:textId="77777777" w:rsidR="00CE3828" w:rsidRDefault="00CE3828" w:rsidP="00F373DD">
            <w:pPr>
              <w:rPr>
                <w:rFonts w:asciiTheme="minorHAnsi" w:hAnsiTheme="minorHAnsi" w:cs="Arial"/>
                <w:sz w:val="20"/>
                <w:szCs w:val="20"/>
                <w:lang w:val="es-MX"/>
              </w:rPr>
            </w:pPr>
          </w:p>
          <w:p w14:paraId="65B6A3F1" w14:textId="77777777" w:rsidR="00CE3828" w:rsidRDefault="00CE3828" w:rsidP="00F373DD">
            <w:pPr>
              <w:rPr>
                <w:rFonts w:asciiTheme="minorHAnsi" w:hAnsiTheme="minorHAnsi" w:cs="Arial"/>
                <w:sz w:val="20"/>
                <w:szCs w:val="20"/>
                <w:lang w:val="es-MX"/>
              </w:rPr>
            </w:pPr>
          </w:p>
          <w:p w14:paraId="2ABC5295" w14:textId="77777777" w:rsidR="00CE3828" w:rsidRDefault="00CE3828" w:rsidP="00F373DD">
            <w:pPr>
              <w:rPr>
                <w:rFonts w:asciiTheme="minorHAnsi" w:hAnsiTheme="minorHAnsi" w:cs="Arial"/>
                <w:sz w:val="20"/>
                <w:szCs w:val="20"/>
                <w:lang w:val="es-MX"/>
              </w:rPr>
            </w:pPr>
          </w:p>
          <w:p w14:paraId="15B8E58A" w14:textId="77777777" w:rsidR="00CE3828" w:rsidRDefault="00CE3828" w:rsidP="00F373DD">
            <w:pPr>
              <w:rPr>
                <w:rFonts w:asciiTheme="minorHAnsi" w:hAnsiTheme="minorHAnsi" w:cs="Arial"/>
                <w:sz w:val="20"/>
                <w:szCs w:val="20"/>
                <w:lang w:val="es-MX"/>
              </w:rPr>
            </w:pPr>
          </w:p>
          <w:p w14:paraId="714A9694" w14:textId="77777777" w:rsidR="00CE3828" w:rsidRDefault="00CE3828" w:rsidP="00F373DD">
            <w:pPr>
              <w:rPr>
                <w:rFonts w:asciiTheme="minorHAnsi" w:hAnsiTheme="minorHAnsi" w:cs="Arial"/>
                <w:sz w:val="20"/>
                <w:szCs w:val="20"/>
                <w:lang w:val="es-MX"/>
              </w:rPr>
            </w:pPr>
          </w:p>
          <w:p w14:paraId="557F957D" w14:textId="77777777" w:rsidR="00960339" w:rsidRDefault="00960339" w:rsidP="00F373DD">
            <w:pPr>
              <w:rPr>
                <w:rFonts w:asciiTheme="minorHAnsi" w:hAnsiTheme="minorHAnsi" w:cs="Arial"/>
                <w:sz w:val="20"/>
                <w:szCs w:val="20"/>
                <w:lang w:val="es-MX"/>
              </w:rPr>
            </w:pPr>
          </w:p>
          <w:p w14:paraId="1A96C1A4" w14:textId="77777777" w:rsidR="00CE3828" w:rsidRDefault="00CE3828" w:rsidP="00F373DD">
            <w:pPr>
              <w:rPr>
                <w:rFonts w:asciiTheme="minorHAnsi" w:hAnsiTheme="minorHAnsi" w:cs="Arial"/>
                <w:sz w:val="20"/>
                <w:szCs w:val="20"/>
                <w:lang w:val="es-MX"/>
              </w:rPr>
            </w:pPr>
            <w:r>
              <w:rPr>
                <w:rFonts w:asciiTheme="minorHAnsi" w:hAnsiTheme="minorHAnsi" w:cs="Arial"/>
                <w:sz w:val="20"/>
                <w:szCs w:val="20"/>
                <w:lang w:val="es-MX"/>
              </w:rPr>
              <w:t>Individual</w:t>
            </w:r>
          </w:p>
          <w:p w14:paraId="248F7344" w14:textId="77777777" w:rsidR="00CE3828" w:rsidRPr="002F1B17" w:rsidRDefault="00CE3828" w:rsidP="00F373DD">
            <w:pPr>
              <w:rPr>
                <w:rFonts w:asciiTheme="minorHAnsi" w:hAnsiTheme="minorHAnsi" w:cs="Arial"/>
                <w:sz w:val="20"/>
                <w:szCs w:val="20"/>
                <w:lang w:val="es-MX"/>
              </w:rPr>
            </w:pPr>
          </w:p>
        </w:tc>
        <w:tc>
          <w:tcPr>
            <w:tcW w:w="540" w:type="pct"/>
          </w:tcPr>
          <w:p w14:paraId="2E45C482" w14:textId="77777777" w:rsidR="00746CAD" w:rsidRPr="002F1B17" w:rsidRDefault="00746CAD" w:rsidP="00F373DD">
            <w:pPr>
              <w:rPr>
                <w:rFonts w:asciiTheme="minorHAnsi" w:hAnsiTheme="minorHAnsi" w:cs="Arial"/>
                <w:i/>
                <w:sz w:val="20"/>
                <w:szCs w:val="20"/>
              </w:rPr>
            </w:pPr>
            <w:r w:rsidRPr="002F1B17">
              <w:rPr>
                <w:rFonts w:asciiTheme="minorHAnsi" w:hAnsiTheme="minorHAnsi" w:cs="Arial"/>
                <w:i/>
                <w:sz w:val="20"/>
                <w:szCs w:val="20"/>
              </w:rPr>
              <w:lastRenderedPageBreak/>
              <w:t>3.1</w:t>
            </w:r>
          </w:p>
          <w:p w14:paraId="459069AC" w14:textId="77777777" w:rsidR="00746CAD" w:rsidRPr="002F1B17" w:rsidRDefault="00746CAD" w:rsidP="00F373DD">
            <w:pPr>
              <w:rPr>
                <w:rFonts w:asciiTheme="minorHAnsi" w:hAnsiTheme="minorHAnsi" w:cs="Arial"/>
                <w:i/>
                <w:sz w:val="20"/>
                <w:szCs w:val="20"/>
                <w:lang w:eastAsia="es-MX"/>
              </w:rPr>
            </w:pPr>
            <w:r w:rsidRPr="002F1B17">
              <w:rPr>
                <w:rFonts w:asciiTheme="minorHAnsi" w:hAnsiTheme="minorHAnsi" w:cs="Arial"/>
                <w:i/>
                <w:sz w:val="20"/>
                <w:szCs w:val="20"/>
              </w:rPr>
              <w:t xml:space="preserve">Exposición </w:t>
            </w:r>
            <w:r w:rsidRPr="002F1B17">
              <w:rPr>
                <w:rFonts w:asciiTheme="minorHAnsi" w:hAnsiTheme="minorHAnsi" w:cs="Arial"/>
                <w:i/>
                <w:sz w:val="20"/>
                <w:szCs w:val="20"/>
                <w:lang w:eastAsia="es-MX"/>
              </w:rPr>
              <w:t>de los aspectos matemáticos identificados en los textos</w:t>
            </w:r>
          </w:p>
          <w:p w14:paraId="5032B909" w14:textId="77777777" w:rsidR="00746CAD" w:rsidRPr="002F1B17" w:rsidRDefault="00746CAD" w:rsidP="00F373DD">
            <w:pPr>
              <w:rPr>
                <w:rFonts w:asciiTheme="minorHAnsi" w:hAnsiTheme="minorHAnsi" w:cs="Arial"/>
                <w:i/>
                <w:sz w:val="20"/>
                <w:szCs w:val="20"/>
                <w:lang w:eastAsia="es-MX"/>
              </w:rPr>
            </w:pPr>
          </w:p>
          <w:p w14:paraId="44F16809" w14:textId="77777777" w:rsidR="00746CAD" w:rsidRPr="002F1B17" w:rsidRDefault="00746CAD" w:rsidP="00F373DD">
            <w:pPr>
              <w:rPr>
                <w:rFonts w:asciiTheme="minorHAnsi" w:hAnsiTheme="minorHAnsi" w:cs="Arial"/>
                <w:i/>
                <w:sz w:val="20"/>
                <w:szCs w:val="20"/>
                <w:lang w:eastAsia="es-MX"/>
              </w:rPr>
            </w:pPr>
            <w:r w:rsidRPr="002F1B17">
              <w:rPr>
                <w:rFonts w:asciiTheme="minorHAnsi" w:hAnsiTheme="minorHAnsi" w:cs="Arial"/>
                <w:i/>
                <w:sz w:val="20"/>
                <w:szCs w:val="20"/>
              </w:rPr>
              <w:t xml:space="preserve">Cuadro comparativo en el que se </w:t>
            </w:r>
            <w:r w:rsidRPr="002F1B17">
              <w:rPr>
                <w:rFonts w:asciiTheme="minorHAnsi" w:hAnsiTheme="minorHAnsi" w:cs="Arial"/>
                <w:i/>
                <w:sz w:val="20"/>
                <w:szCs w:val="20"/>
                <w:lang w:eastAsia="es-MX"/>
              </w:rPr>
              <w:t>Identifiquen de cada uno de los textos</w:t>
            </w:r>
          </w:p>
          <w:p w14:paraId="7C30EBF8" w14:textId="77777777" w:rsidR="00746CAD" w:rsidRPr="002F1B17" w:rsidRDefault="00746CAD" w:rsidP="00F373DD">
            <w:pPr>
              <w:rPr>
                <w:rFonts w:asciiTheme="minorHAnsi" w:hAnsiTheme="minorHAnsi" w:cs="Arial"/>
                <w:i/>
                <w:sz w:val="20"/>
                <w:szCs w:val="20"/>
                <w:lang w:eastAsia="es-MX"/>
              </w:rPr>
            </w:pPr>
          </w:p>
          <w:p w14:paraId="7BD98CF7" w14:textId="77777777" w:rsidR="00746CAD" w:rsidRPr="002F1B17" w:rsidRDefault="00746CAD" w:rsidP="00F373DD">
            <w:pPr>
              <w:pStyle w:val="Listavistosa-nfasis11"/>
              <w:spacing w:after="0" w:line="240" w:lineRule="auto"/>
              <w:ind w:left="0"/>
              <w:jc w:val="both"/>
              <w:rPr>
                <w:rFonts w:asciiTheme="minorHAnsi" w:hAnsiTheme="minorHAnsi" w:cs="Arial"/>
                <w:bCs/>
                <w:i/>
                <w:sz w:val="20"/>
                <w:szCs w:val="20"/>
              </w:rPr>
            </w:pPr>
            <w:r w:rsidRPr="002F1B17">
              <w:rPr>
                <w:rFonts w:asciiTheme="minorHAnsi" w:hAnsiTheme="minorHAnsi" w:cs="Arial"/>
                <w:i/>
                <w:sz w:val="20"/>
                <w:szCs w:val="20"/>
              </w:rPr>
              <w:t xml:space="preserve">Redactar una secuencia didáctica en donde se aborde alguno de los problemas que se vincule con las operaciones </w:t>
            </w:r>
          </w:p>
          <w:p w14:paraId="6401D3F1" w14:textId="4FBD7E88" w:rsidR="00746CAD" w:rsidRPr="002F1B17" w:rsidRDefault="004B159C" w:rsidP="00F373DD">
            <w:pPr>
              <w:rPr>
                <w:rFonts w:asciiTheme="minorHAnsi" w:hAnsiTheme="minorHAnsi" w:cs="Arial"/>
                <w:sz w:val="20"/>
                <w:szCs w:val="20"/>
              </w:rPr>
            </w:pPr>
            <w:r>
              <w:rPr>
                <w:rFonts w:asciiTheme="minorHAnsi" w:hAnsiTheme="minorHAnsi" w:cs="Arial"/>
                <w:sz w:val="20"/>
                <w:szCs w:val="20"/>
              </w:rPr>
              <w:t xml:space="preserve">Evidencia </w:t>
            </w:r>
          </w:p>
          <w:p w14:paraId="352CBA44" w14:textId="77777777" w:rsidR="00746CAD" w:rsidRPr="002F1B17" w:rsidRDefault="00746CAD" w:rsidP="00F373DD">
            <w:pPr>
              <w:rPr>
                <w:rFonts w:asciiTheme="minorHAnsi" w:hAnsiTheme="minorHAnsi" w:cs="Arial"/>
                <w:i/>
                <w:sz w:val="20"/>
                <w:szCs w:val="20"/>
                <w:shd w:val="clear" w:color="auto" w:fill="FFFFFF"/>
              </w:rPr>
            </w:pPr>
            <w:r w:rsidRPr="002F1B17">
              <w:rPr>
                <w:rFonts w:asciiTheme="minorHAnsi" w:hAnsiTheme="minorHAnsi" w:cs="Arial"/>
                <w:i/>
                <w:sz w:val="20"/>
                <w:szCs w:val="20"/>
                <w:shd w:val="clear" w:color="auto" w:fill="FFFFFF"/>
              </w:rPr>
              <w:t>Elaborar un reporte sobre lo observado en el video:</w:t>
            </w:r>
            <w:r w:rsidRPr="002F1B17">
              <w:rPr>
                <w:rFonts w:asciiTheme="minorHAnsi" w:hAnsiTheme="minorHAnsi" w:cs="Arial"/>
                <w:bCs/>
                <w:i/>
                <w:sz w:val="20"/>
                <w:szCs w:val="20"/>
                <w:shd w:val="clear" w:color="auto" w:fill="FFFFFF"/>
              </w:rPr>
              <w:t xml:space="preserve"> Clase 4. “¿Cual es mayor?”: Una clase de Matemáticas de tercer Grado. </w:t>
            </w:r>
            <w:r w:rsidRPr="002F1B17">
              <w:rPr>
                <w:rFonts w:asciiTheme="minorHAnsi" w:hAnsiTheme="minorHAnsi" w:cs="Arial"/>
                <w:i/>
                <w:sz w:val="20"/>
                <w:szCs w:val="20"/>
                <w:shd w:val="clear" w:color="auto" w:fill="FFFFFF"/>
              </w:rPr>
              <w:t xml:space="preserve">Profesor </w:t>
            </w:r>
            <w:proofErr w:type="spellStart"/>
            <w:r w:rsidRPr="002F1B17">
              <w:rPr>
                <w:rFonts w:asciiTheme="minorHAnsi" w:hAnsiTheme="minorHAnsi" w:cs="Arial"/>
                <w:i/>
                <w:sz w:val="20"/>
                <w:szCs w:val="20"/>
                <w:shd w:val="clear" w:color="auto" w:fill="FFFFFF"/>
              </w:rPr>
              <w:t>Hiroshi</w:t>
            </w:r>
            <w:proofErr w:type="spellEnd"/>
            <w:r w:rsidRPr="002F1B17">
              <w:rPr>
                <w:rFonts w:asciiTheme="minorHAnsi" w:hAnsiTheme="minorHAnsi" w:cs="Arial"/>
                <w:i/>
                <w:sz w:val="20"/>
                <w:szCs w:val="20"/>
                <w:shd w:val="clear" w:color="auto" w:fill="FFFFFF"/>
              </w:rPr>
              <w:t xml:space="preserve"> </w:t>
            </w:r>
            <w:proofErr w:type="spellStart"/>
            <w:r w:rsidRPr="002F1B17">
              <w:rPr>
                <w:rFonts w:asciiTheme="minorHAnsi" w:hAnsiTheme="minorHAnsi" w:cs="Arial"/>
                <w:i/>
                <w:sz w:val="20"/>
                <w:szCs w:val="20"/>
                <w:shd w:val="clear" w:color="auto" w:fill="FFFFFF"/>
              </w:rPr>
              <w:t>Tanaka</w:t>
            </w:r>
            <w:proofErr w:type="spellEnd"/>
          </w:p>
          <w:p w14:paraId="0FF283E5" w14:textId="77777777" w:rsidR="00746CAD" w:rsidRPr="002F1B17" w:rsidRDefault="00746CAD" w:rsidP="00F373DD">
            <w:pPr>
              <w:rPr>
                <w:rFonts w:asciiTheme="minorHAnsi" w:hAnsiTheme="minorHAnsi" w:cs="Arial"/>
                <w:i/>
                <w:sz w:val="20"/>
                <w:szCs w:val="20"/>
                <w:shd w:val="clear" w:color="auto" w:fill="FFFFFF"/>
              </w:rPr>
            </w:pPr>
          </w:p>
          <w:p w14:paraId="65BA9CB7" w14:textId="77777777" w:rsidR="00746CAD" w:rsidRPr="002F1B17" w:rsidRDefault="00746CAD" w:rsidP="00F373DD">
            <w:pPr>
              <w:rPr>
                <w:rFonts w:asciiTheme="minorHAnsi" w:hAnsiTheme="minorHAnsi" w:cs="Arial"/>
                <w:i/>
                <w:sz w:val="20"/>
                <w:szCs w:val="20"/>
              </w:rPr>
            </w:pPr>
          </w:p>
          <w:p w14:paraId="431AFEFC" w14:textId="77777777" w:rsidR="008557DD" w:rsidRDefault="008557DD" w:rsidP="00F373DD">
            <w:pPr>
              <w:rPr>
                <w:rFonts w:asciiTheme="minorHAnsi" w:hAnsiTheme="minorHAnsi" w:cs="Arial"/>
                <w:i/>
                <w:sz w:val="20"/>
                <w:szCs w:val="20"/>
              </w:rPr>
            </w:pPr>
          </w:p>
          <w:p w14:paraId="7DB4CF9A" w14:textId="77777777" w:rsidR="0000307F" w:rsidRDefault="0000307F" w:rsidP="00F373DD">
            <w:pPr>
              <w:rPr>
                <w:rFonts w:asciiTheme="minorHAnsi" w:hAnsiTheme="minorHAnsi" w:cs="Arial"/>
                <w:i/>
                <w:sz w:val="20"/>
                <w:szCs w:val="20"/>
              </w:rPr>
            </w:pPr>
          </w:p>
          <w:p w14:paraId="1C8D40C8" w14:textId="77777777" w:rsidR="00392EC0" w:rsidRPr="002F1B17" w:rsidRDefault="00392EC0" w:rsidP="00F373DD">
            <w:pPr>
              <w:rPr>
                <w:rFonts w:asciiTheme="minorHAnsi" w:hAnsiTheme="minorHAnsi" w:cs="Arial"/>
                <w:i/>
                <w:sz w:val="20"/>
                <w:szCs w:val="20"/>
              </w:rPr>
            </w:pPr>
          </w:p>
          <w:p w14:paraId="71FAF99E" w14:textId="77777777" w:rsidR="00746CAD" w:rsidRPr="002F1B17" w:rsidRDefault="00746CAD" w:rsidP="00F373DD">
            <w:pPr>
              <w:rPr>
                <w:rFonts w:asciiTheme="minorHAnsi" w:hAnsiTheme="minorHAnsi" w:cs="Arial"/>
                <w:i/>
                <w:sz w:val="20"/>
                <w:szCs w:val="20"/>
              </w:rPr>
            </w:pPr>
            <w:r w:rsidRPr="002F1B17">
              <w:rPr>
                <w:rFonts w:asciiTheme="minorHAnsi" w:hAnsiTheme="minorHAnsi" w:cs="Arial"/>
                <w:i/>
                <w:sz w:val="20"/>
                <w:szCs w:val="20"/>
              </w:rPr>
              <w:lastRenderedPageBreak/>
              <w:t>Exposición de las propiedades de las operaciones de suma y multiplicación</w:t>
            </w:r>
          </w:p>
          <w:p w14:paraId="44470EBF" w14:textId="77777777" w:rsidR="00746CAD" w:rsidRPr="002F1B17" w:rsidRDefault="00746CAD" w:rsidP="00F373DD">
            <w:pPr>
              <w:rPr>
                <w:rFonts w:asciiTheme="minorHAnsi" w:hAnsiTheme="minorHAnsi" w:cs="Arial"/>
                <w:i/>
                <w:sz w:val="20"/>
                <w:szCs w:val="20"/>
              </w:rPr>
            </w:pPr>
          </w:p>
          <w:p w14:paraId="750D8209" w14:textId="77777777" w:rsidR="00746CAD" w:rsidRPr="002F1B17" w:rsidRDefault="00746CAD" w:rsidP="00F373DD">
            <w:pPr>
              <w:rPr>
                <w:rFonts w:asciiTheme="minorHAnsi" w:hAnsiTheme="minorHAnsi" w:cs="Arial"/>
                <w:i/>
                <w:sz w:val="20"/>
                <w:szCs w:val="20"/>
              </w:rPr>
            </w:pPr>
            <w:r w:rsidRPr="002F1B17">
              <w:rPr>
                <w:rFonts w:asciiTheme="minorHAnsi" w:hAnsiTheme="minorHAnsi" w:cs="Arial"/>
                <w:i/>
                <w:sz w:val="20"/>
                <w:szCs w:val="20"/>
              </w:rPr>
              <w:t>Problemas resueltos  relacionados con  el uso de las propiedades de la suma y la multiplicación.</w:t>
            </w:r>
          </w:p>
          <w:p w14:paraId="22428C81" w14:textId="77777777" w:rsidR="00746CAD" w:rsidRPr="002F1B17" w:rsidRDefault="00746CAD" w:rsidP="00F373DD">
            <w:pPr>
              <w:contextualSpacing/>
              <w:rPr>
                <w:rFonts w:asciiTheme="minorHAnsi" w:eastAsia="Calibri" w:hAnsiTheme="minorHAnsi" w:cs="Arial"/>
                <w:i/>
                <w:sz w:val="20"/>
                <w:szCs w:val="20"/>
              </w:rPr>
            </w:pPr>
          </w:p>
          <w:p w14:paraId="6E1506CE" w14:textId="77777777" w:rsidR="00746CAD" w:rsidRPr="002F1B17" w:rsidRDefault="00746CAD" w:rsidP="00F373DD">
            <w:pPr>
              <w:contextualSpacing/>
              <w:rPr>
                <w:rFonts w:asciiTheme="minorHAnsi" w:eastAsia="Calibri" w:hAnsiTheme="minorHAnsi" w:cs="Arial"/>
                <w:i/>
                <w:sz w:val="20"/>
                <w:szCs w:val="20"/>
              </w:rPr>
            </w:pPr>
            <w:r w:rsidRPr="002F1B17">
              <w:rPr>
                <w:rFonts w:asciiTheme="minorHAnsi" w:eastAsia="Calibri" w:hAnsiTheme="minorHAnsi" w:cs="Arial"/>
                <w:i/>
                <w:sz w:val="20"/>
                <w:szCs w:val="20"/>
              </w:rPr>
              <w:t xml:space="preserve">Contestar las preguntas incluidas en </w:t>
            </w:r>
            <w:r w:rsidRPr="002F1B17">
              <w:rPr>
                <w:rFonts w:asciiTheme="minorHAnsi" w:hAnsiTheme="minorHAnsi" w:cs="Arial"/>
                <w:bCs/>
                <w:i/>
                <w:sz w:val="20"/>
                <w:szCs w:val="20"/>
              </w:rPr>
              <w:t xml:space="preserve">Cedillo, T., </w:t>
            </w:r>
            <w:proofErr w:type="spellStart"/>
            <w:r w:rsidRPr="002F1B17">
              <w:rPr>
                <w:rFonts w:asciiTheme="minorHAnsi" w:hAnsiTheme="minorHAnsi" w:cs="Arial"/>
                <w:bCs/>
                <w:i/>
                <w:sz w:val="20"/>
                <w:szCs w:val="20"/>
              </w:rPr>
              <w:t>Isoda</w:t>
            </w:r>
            <w:proofErr w:type="spellEnd"/>
            <w:r w:rsidRPr="002F1B17">
              <w:rPr>
                <w:rFonts w:asciiTheme="minorHAnsi" w:hAnsiTheme="minorHAnsi" w:cs="Arial"/>
                <w:bCs/>
                <w:i/>
                <w:sz w:val="20"/>
                <w:szCs w:val="20"/>
              </w:rPr>
              <w:t xml:space="preserve">, M., </w:t>
            </w:r>
            <w:proofErr w:type="spellStart"/>
            <w:r w:rsidRPr="002F1B17">
              <w:rPr>
                <w:rFonts w:asciiTheme="minorHAnsi" w:hAnsiTheme="minorHAnsi" w:cs="Arial"/>
                <w:bCs/>
                <w:i/>
                <w:sz w:val="20"/>
                <w:szCs w:val="20"/>
              </w:rPr>
              <w:t>Chalini</w:t>
            </w:r>
            <w:proofErr w:type="spellEnd"/>
            <w:r w:rsidRPr="002F1B17">
              <w:rPr>
                <w:rFonts w:asciiTheme="minorHAnsi" w:hAnsiTheme="minorHAnsi" w:cs="Arial"/>
                <w:bCs/>
                <w:i/>
                <w:sz w:val="20"/>
                <w:szCs w:val="20"/>
              </w:rPr>
              <w:t>, A., Cruz, V. y Vega, E. (2012)</w:t>
            </w:r>
            <w:r w:rsidRPr="002F1B17">
              <w:rPr>
                <w:rFonts w:asciiTheme="minorHAnsi" w:eastAsia="Calibri" w:hAnsiTheme="minorHAnsi" w:cs="Arial"/>
                <w:i/>
                <w:sz w:val="20"/>
                <w:szCs w:val="20"/>
              </w:rPr>
              <w:t>: pp. 70-71.</w:t>
            </w:r>
          </w:p>
          <w:p w14:paraId="37B2F3CA" w14:textId="77777777" w:rsidR="00746CAD" w:rsidRPr="002F1B17" w:rsidRDefault="00746CAD" w:rsidP="00F373DD">
            <w:pPr>
              <w:contextualSpacing/>
              <w:rPr>
                <w:rFonts w:asciiTheme="minorHAnsi" w:eastAsia="Calibri" w:hAnsiTheme="minorHAnsi" w:cs="Arial"/>
                <w:i/>
                <w:sz w:val="20"/>
                <w:szCs w:val="20"/>
              </w:rPr>
            </w:pPr>
          </w:p>
          <w:p w14:paraId="673F5609" w14:textId="0898BE0A" w:rsidR="00746CAD" w:rsidRPr="002F1B17" w:rsidRDefault="004B159C" w:rsidP="00F373DD">
            <w:pPr>
              <w:pStyle w:val="Listavistosa-nfasis11"/>
              <w:spacing w:after="0" w:line="240" w:lineRule="auto"/>
              <w:ind w:left="0"/>
              <w:rPr>
                <w:rFonts w:asciiTheme="minorHAnsi" w:hAnsiTheme="minorHAnsi" w:cs="Arial"/>
                <w:i/>
                <w:sz w:val="20"/>
                <w:szCs w:val="20"/>
                <w:lang w:eastAsia="es-ES"/>
              </w:rPr>
            </w:pPr>
            <w:r>
              <w:rPr>
                <w:rFonts w:asciiTheme="minorHAnsi" w:hAnsiTheme="minorHAnsi" w:cs="Arial"/>
                <w:i/>
                <w:sz w:val="20"/>
                <w:szCs w:val="20"/>
                <w:lang w:eastAsia="es-ES"/>
              </w:rPr>
              <w:t>Eidencia portafolio</w:t>
            </w:r>
          </w:p>
          <w:p w14:paraId="03D48651" w14:textId="77777777" w:rsidR="00746CAD" w:rsidRPr="002F1B17" w:rsidRDefault="00746CAD" w:rsidP="00F373DD">
            <w:pPr>
              <w:pStyle w:val="Listavistosa-nfasis11"/>
              <w:spacing w:after="0" w:line="240" w:lineRule="auto"/>
              <w:ind w:left="0"/>
              <w:rPr>
                <w:rFonts w:asciiTheme="minorHAnsi" w:hAnsiTheme="minorHAnsi" w:cs="Arial"/>
                <w:i/>
                <w:sz w:val="20"/>
                <w:szCs w:val="20"/>
                <w:lang w:eastAsia="es-ES"/>
              </w:rPr>
            </w:pPr>
          </w:p>
          <w:p w14:paraId="0B318C3F" w14:textId="77777777" w:rsidR="00746CAD" w:rsidRPr="002F1B17" w:rsidRDefault="00746CAD" w:rsidP="00F373DD">
            <w:pPr>
              <w:pStyle w:val="Listavistosa-nfasis11"/>
              <w:spacing w:after="0" w:line="240" w:lineRule="auto"/>
              <w:ind w:left="0"/>
              <w:rPr>
                <w:rFonts w:asciiTheme="minorHAnsi" w:hAnsiTheme="minorHAnsi" w:cs="Arial"/>
                <w:i/>
                <w:sz w:val="20"/>
                <w:szCs w:val="20"/>
                <w:lang w:eastAsia="es-ES"/>
              </w:rPr>
            </w:pPr>
          </w:p>
          <w:p w14:paraId="06DE16EB" w14:textId="77777777" w:rsidR="00746CAD" w:rsidRPr="002F1B17" w:rsidRDefault="00746CAD" w:rsidP="00F373DD">
            <w:pPr>
              <w:pStyle w:val="Listavistosa-nfasis11"/>
              <w:spacing w:after="0" w:line="240" w:lineRule="auto"/>
              <w:ind w:left="0"/>
              <w:rPr>
                <w:rFonts w:asciiTheme="minorHAnsi" w:hAnsiTheme="minorHAnsi" w:cs="Arial"/>
                <w:i/>
                <w:sz w:val="20"/>
                <w:szCs w:val="20"/>
                <w:lang w:eastAsia="es-ES"/>
              </w:rPr>
            </w:pPr>
          </w:p>
          <w:p w14:paraId="1121FA88" w14:textId="77777777" w:rsidR="00746CAD" w:rsidRPr="002F1B17" w:rsidRDefault="00746CAD" w:rsidP="00F373DD">
            <w:pPr>
              <w:pStyle w:val="Listavistosa-nfasis11"/>
              <w:spacing w:after="0" w:line="240" w:lineRule="auto"/>
              <w:ind w:left="0"/>
              <w:rPr>
                <w:rFonts w:asciiTheme="minorHAnsi" w:hAnsiTheme="minorHAnsi" w:cs="Arial"/>
                <w:i/>
                <w:sz w:val="20"/>
                <w:szCs w:val="20"/>
                <w:lang w:eastAsia="es-ES"/>
              </w:rPr>
            </w:pPr>
          </w:p>
          <w:p w14:paraId="5F94FFFB" w14:textId="77777777" w:rsidR="00746CAD" w:rsidRPr="002F1B17" w:rsidRDefault="00746CAD" w:rsidP="00F373DD">
            <w:pPr>
              <w:pStyle w:val="Listavistosa-nfasis11"/>
              <w:spacing w:after="0" w:line="240" w:lineRule="auto"/>
              <w:ind w:left="0"/>
              <w:rPr>
                <w:rFonts w:asciiTheme="minorHAnsi" w:hAnsiTheme="minorHAnsi" w:cs="Arial"/>
                <w:i/>
                <w:sz w:val="20"/>
                <w:szCs w:val="20"/>
                <w:lang w:eastAsia="es-ES"/>
              </w:rPr>
            </w:pPr>
          </w:p>
          <w:p w14:paraId="722D3272" w14:textId="77777777" w:rsidR="00746CAD" w:rsidRPr="002F1B17" w:rsidRDefault="00746CAD" w:rsidP="00F373DD">
            <w:pPr>
              <w:pStyle w:val="Listavistosa-nfasis11"/>
              <w:spacing w:after="0" w:line="240" w:lineRule="auto"/>
              <w:ind w:left="0"/>
              <w:rPr>
                <w:rFonts w:asciiTheme="minorHAnsi" w:hAnsiTheme="minorHAnsi" w:cs="Arial"/>
                <w:i/>
                <w:sz w:val="20"/>
                <w:szCs w:val="20"/>
                <w:lang w:eastAsia="es-ES"/>
              </w:rPr>
            </w:pPr>
          </w:p>
          <w:p w14:paraId="4AF53FB1" w14:textId="77777777" w:rsidR="00746CAD" w:rsidRDefault="00746CAD" w:rsidP="00F373DD">
            <w:pPr>
              <w:pStyle w:val="Listavistosa-nfasis11"/>
              <w:spacing w:after="0" w:line="240" w:lineRule="auto"/>
              <w:ind w:left="0"/>
              <w:rPr>
                <w:rFonts w:asciiTheme="minorHAnsi" w:hAnsiTheme="minorHAnsi" w:cs="Arial"/>
                <w:i/>
                <w:sz w:val="20"/>
                <w:szCs w:val="20"/>
                <w:lang w:eastAsia="es-ES"/>
              </w:rPr>
            </w:pPr>
          </w:p>
          <w:p w14:paraId="1CDAEBAF" w14:textId="77777777" w:rsidR="00CA48B0" w:rsidRDefault="00CA48B0" w:rsidP="00F373DD">
            <w:pPr>
              <w:pStyle w:val="Listavistosa-nfasis11"/>
              <w:spacing w:after="0" w:line="240" w:lineRule="auto"/>
              <w:ind w:left="0"/>
              <w:rPr>
                <w:rFonts w:asciiTheme="minorHAnsi" w:hAnsiTheme="minorHAnsi" w:cs="Arial"/>
                <w:i/>
                <w:sz w:val="20"/>
                <w:szCs w:val="20"/>
                <w:lang w:eastAsia="es-ES"/>
              </w:rPr>
            </w:pPr>
          </w:p>
          <w:p w14:paraId="15904E4D" w14:textId="77777777" w:rsidR="00CA48B0" w:rsidRDefault="00CA48B0" w:rsidP="00F373DD">
            <w:pPr>
              <w:pStyle w:val="Listavistosa-nfasis11"/>
              <w:spacing w:after="0" w:line="240" w:lineRule="auto"/>
              <w:ind w:left="0"/>
              <w:rPr>
                <w:rFonts w:asciiTheme="minorHAnsi" w:hAnsiTheme="minorHAnsi" w:cs="Arial"/>
                <w:i/>
                <w:sz w:val="20"/>
                <w:szCs w:val="20"/>
                <w:lang w:eastAsia="es-ES"/>
              </w:rPr>
            </w:pPr>
          </w:p>
          <w:p w14:paraId="5C189C83" w14:textId="77777777" w:rsidR="00CA48B0" w:rsidRDefault="00CA48B0" w:rsidP="00F373DD">
            <w:pPr>
              <w:pStyle w:val="Listavistosa-nfasis11"/>
              <w:spacing w:after="0" w:line="240" w:lineRule="auto"/>
              <w:ind w:left="0"/>
              <w:rPr>
                <w:rFonts w:asciiTheme="minorHAnsi" w:hAnsiTheme="minorHAnsi" w:cs="Arial"/>
                <w:i/>
                <w:sz w:val="20"/>
                <w:szCs w:val="20"/>
                <w:lang w:eastAsia="es-ES"/>
              </w:rPr>
            </w:pPr>
          </w:p>
          <w:p w14:paraId="373944CD" w14:textId="77777777" w:rsidR="00CA48B0" w:rsidRDefault="00CA48B0" w:rsidP="00F373DD">
            <w:pPr>
              <w:pStyle w:val="Listavistosa-nfasis11"/>
              <w:spacing w:after="0" w:line="240" w:lineRule="auto"/>
              <w:ind w:left="0"/>
              <w:rPr>
                <w:rFonts w:asciiTheme="minorHAnsi" w:hAnsiTheme="minorHAnsi" w:cs="Arial"/>
                <w:i/>
                <w:sz w:val="20"/>
                <w:szCs w:val="20"/>
                <w:lang w:eastAsia="es-ES"/>
              </w:rPr>
            </w:pPr>
          </w:p>
          <w:p w14:paraId="2B1145F0" w14:textId="77777777" w:rsidR="00CA48B0" w:rsidRDefault="00CA48B0" w:rsidP="00F373DD">
            <w:pPr>
              <w:pStyle w:val="Listavistosa-nfasis11"/>
              <w:spacing w:after="0" w:line="240" w:lineRule="auto"/>
              <w:ind w:left="0"/>
              <w:rPr>
                <w:rFonts w:asciiTheme="minorHAnsi" w:hAnsiTheme="minorHAnsi" w:cs="Arial"/>
                <w:i/>
                <w:sz w:val="20"/>
                <w:szCs w:val="20"/>
                <w:lang w:eastAsia="es-ES"/>
              </w:rPr>
            </w:pPr>
          </w:p>
          <w:p w14:paraId="50B4DD61" w14:textId="77777777" w:rsidR="00CA48B0" w:rsidRPr="002F1B17" w:rsidRDefault="00CA48B0" w:rsidP="00F373DD">
            <w:pPr>
              <w:pStyle w:val="Listavistosa-nfasis11"/>
              <w:spacing w:after="0" w:line="240" w:lineRule="auto"/>
              <w:ind w:left="0"/>
              <w:rPr>
                <w:rFonts w:asciiTheme="minorHAnsi" w:hAnsiTheme="minorHAnsi" w:cs="Arial"/>
                <w:i/>
                <w:sz w:val="20"/>
                <w:szCs w:val="20"/>
                <w:lang w:eastAsia="es-ES"/>
              </w:rPr>
            </w:pPr>
          </w:p>
          <w:p w14:paraId="3D9941F1" w14:textId="77777777" w:rsidR="00746CAD" w:rsidRPr="002F1B17" w:rsidRDefault="00746CAD" w:rsidP="00F373DD">
            <w:pPr>
              <w:pStyle w:val="Listavistosa-nfasis11"/>
              <w:spacing w:after="0" w:line="240" w:lineRule="auto"/>
              <w:ind w:left="0"/>
              <w:rPr>
                <w:rFonts w:asciiTheme="minorHAnsi" w:hAnsiTheme="minorHAnsi" w:cs="Arial"/>
                <w:i/>
                <w:sz w:val="20"/>
                <w:szCs w:val="20"/>
                <w:lang w:eastAsia="es-ES"/>
              </w:rPr>
            </w:pPr>
          </w:p>
          <w:p w14:paraId="2B833D73" w14:textId="77777777" w:rsidR="00746CAD" w:rsidRPr="002F1B17" w:rsidRDefault="00746CAD" w:rsidP="00F373DD">
            <w:pPr>
              <w:pStyle w:val="Listavistosa-nfasis11"/>
              <w:spacing w:after="0" w:line="240" w:lineRule="auto"/>
              <w:ind w:left="0"/>
              <w:rPr>
                <w:rFonts w:asciiTheme="minorHAnsi" w:hAnsiTheme="minorHAnsi" w:cs="Arial"/>
                <w:i/>
                <w:sz w:val="20"/>
                <w:szCs w:val="20"/>
              </w:rPr>
            </w:pPr>
            <w:r w:rsidRPr="002F1B17">
              <w:rPr>
                <w:rFonts w:asciiTheme="minorHAnsi" w:hAnsiTheme="minorHAnsi" w:cs="Arial"/>
                <w:i/>
                <w:sz w:val="20"/>
                <w:szCs w:val="20"/>
                <w:lang w:eastAsia="es-ES"/>
              </w:rPr>
              <w:lastRenderedPageBreak/>
              <w:t xml:space="preserve">Exposición del tratamiento didáctico, de las cuatro operaciones, que se exponen en </w:t>
            </w:r>
            <w:r w:rsidRPr="002F1B17">
              <w:rPr>
                <w:rFonts w:asciiTheme="minorHAnsi" w:hAnsiTheme="minorHAnsi" w:cs="Arial"/>
                <w:i/>
                <w:sz w:val="20"/>
                <w:szCs w:val="20"/>
              </w:rPr>
              <w:t>Isoda y T. Cedillo (eds.), (2012)</w:t>
            </w:r>
          </w:p>
          <w:p w14:paraId="64D933E6" w14:textId="77777777" w:rsidR="00746CAD" w:rsidRPr="002F1B17" w:rsidRDefault="00746CAD" w:rsidP="00F373DD">
            <w:pPr>
              <w:pStyle w:val="Listavistosa-nfasis11"/>
              <w:spacing w:after="0" w:line="240" w:lineRule="auto"/>
              <w:ind w:left="0"/>
              <w:rPr>
                <w:rFonts w:asciiTheme="minorHAnsi" w:hAnsiTheme="minorHAnsi" w:cs="Arial"/>
                <w:i/>
                <w:sz w:val="20"/>
                <w:szCs w:val="20"/>
              </w:rPr>
            </w:pPr>
          </w:p>
          <w:p w14:paraId="7BA8F790" w14:textId="77777777" w:rsidR="00746CAD" w:rsidRPr="002F1B17" w:rsidRDefault="00746CAD" w:rsidP="00F373DD">
            <w:pPr>
              <w:pStyle w:val="Listavistosa-nfasis11"/>
              <w:spacing w:after="0" w:line="240" w:lineRule="auto"/>
              <w:ind w:left="0"/>
              <w:rPr>
                <w:rFonts w:asciiTheme="minorHAnsi" w:hAnsiTheme="minorHAnsi" w:cs="Arial"/>
                <w:i/>
                <w:sz w:val="20"/>
                <w:szCs w:val="20"/>
              </w:rPr>
            </w:pPr>
            <w:r w:rsidRPr="002F1B17">
              <w:rPr>
                <w:rFonts w:asciiTheme="minorHAnsi" w:hAnsiTheme="minorHAnsi" w:cs="Arial"/>
                <w:i/>
                <w:sz w:val="20"/>
                <w:szCs w:val="20"/>
              </w:rPr>
              <w:t>En equipo, elaboran una presentación que describa la secuencia didáctica para cada una de las operaciones, tomando en cuenta los antecedentes el desarrollo y los principales obstáculos para su enseñanza y aprendizaje.</w:t>
            </w:r>
          </w:p>
          <w:p w14:paraId="1C2E3691" w14:textId="77777777" w:rsidR="00746CAD" w:rsidRPr="002F1B17" w:rsidRDefault="00746CAD" w:rsidP="00F373DD">
            <w:pPr>
              <w:pStyle w:val="Listavistosa-nfasis11"/>
              <w:spacing w:after="0" w:line="240" w:lineRule="auto"/>
              <w:ind w:left="0"/>
              <w:rPr>
                <w:rFonts w:asciiTheme="minorHAnsi" w:hAnsiTheme="minorHAnsi" w:cs="Arial"/>
                <w:i/>
                <w:sz w:val="20"/>
                <w:szCs w:val="20"/>
                <w:lang w:eastAsia="es-ES"/>
              </w:rPr>
            </w:pPr>
          </w:p>
          <w:p w14:paraId="33F017D7" w14:textId="77777777" w:rsidR="00746CAD" w:rsidRPr="002F1B17" w:rsidRDefault="00746CAD" w:rsidP="00F373DD">
            <w:pPr>
              <w:contextualSpacing/>
              <w:rPr>
                <w:rFonts w:asciiTheme="minorHAnsi" w:hAnsiTheme="minorHAnsi" w:cs="Arial"/>
                <w:i/>
                <w:sz w:val="20"/>
                <w:szCs w:val="20"/>
              </w:rPr>
            </w:pPr>
            <w:r w:rsidRPr="002F1B17">
              <w:rPr>
                <w:rFonts w:asciiTheme="minorHAnsi" w:hAnsiTheme="minorHAnsi" w:cs="Arial"/>
                <w:i/>
                <w:sz w:val="20"/>
                <w:szCs w:val="20"/>
                <w:lang w:eastAsia="es-MX"/>
              </w:rPr>
              <w:t xml:space="preserve">Elaborar un mapa conceptual para cada una de las operaciones a partir de los materiales analizados de </w:t>
            </w:r>
            <w:proofErr w:type="spellStart"/>
            <w:r w:rsidRPr="002F1B17">
              <w:rPr>
                <w:rFonts w:asciiTheme="minorHAnsi" w:hAnsiTheme="minorHAnsi" w:cs="Arial"/>
                <w:i/>
                <w:sz w:val="20"/>
                <w:szCs w:val="20"/>
              </w:rPr>
              <w:t>Isoda</w:t>
            </w:r>
            <w:proofErr w:type="spellEnd"/>
            <w:r w:rsidRPr="002F1B17">
              <w:rPr>
                <w:rFonts w:asciiTheme="minorHAnsi" w:hAnsiTheme="minorHAnsi" w:cs="Arial"/>
                <w:i/>
                <w:sz w:val="20"/>
                <w:szCs w:val="20"/>
              </w:rPr>
              <w:t xml:space="preserve"> y T. Cedillo (eds.), (2012)</w:t>
            </w:r>
          </w:p>
          <w:p w14:paraId="1CCF71AB" w14:textId="195E7855" w:rsidR="00746CAD" w:rsidRDefault="004B159C" w:rsidP="00F373DD">
            <w:pPr>
              <w:contextualSpacing/>
              <w:rPr>
                <w:rFonts w:asciiTheme="minorHAnsi" w:hAnsiTheme="minorHAnsi" w:cs="Arial"/>
                <w:i/>
                <w:sz w:val="20"/>
                <w:szCs w:val="20"/>
              </w:rPr>
            </w:pPr>
            <w:r>
              <w:rPr>
                <w:rFonts w:asciiTheme="minorHAnsi" w:hAnsiTheme="minorHAnsi" w:cs="Arial"/>
                <w:i/>
                <w:sz w:val="20"/>
                <w:szCs w:val="20"/>
              </w:rPr>
              <w:t>Evidencia portafolio</w:t>
            </w:r>
          </w:p>
          <w:p w14:paraId="5D486970" w14:textId="77777777" w:rsidR="00B63821" w:rsidRPr="002F1B17" w:rsidRDefault="00B63821" w:rsidP="00F373DD">
            <w:pPr>
              <w:contextualSpacing/>
              <w:rPr>
                <w:rFonts w:asciiTheme="minorHAnsi" w:hAnsiTheme="minorHAnsi" w:cs="Arial"/>
                <w:i/>
                <w:sz w:val="20"/>
                <w:szCs w:val="20"/>
              </w:rPr>
            </w:pPr>
          </w:p>
          <w:p w14:paraId="3E01CFFE" w14:textId="77777777" w:rsidR="00B63821" w:rsidRDefault="00B63821" w:rsidP="00F373DD">
            <w:pPr>
              <w:contextualSpacing/>
              <w:rPr>
                <w:rFonts w:asciiTheme="minorHAnsi" w:hAnsiTheme="minorHAnsi" w:cs="Arial"/>
                <w:i/>
                <w:sz w:val="20"/>
                <w:szCs w:val="20"/>
              </w:rPr>
            </w:pPr>
          </w:p>
          <w:p w14:paraId="66952919" w14:textId="77777777" w:rsidR="00746CAD" w:rsidRPr="002F1B17" w:rsidRDefault="00746CAD" w:rsidP="00F373DD">
            <w:pPr>
              <w:contextualSpacing/>
              <w:rPr>
                <w:rFonts w:asciiTheme="minorHAnsi" w:hAnsiTheme="minorHAnsi" w:cs="Arial"/>
                <w:i/>
                <w:sz w:val="20"/>
                <w:szCs w:val="20"/>
              </w:rPr>
            </w:pPr>
            <w:r w:rsidRPr="002F1B17">
              <w:rPr>
                <w:rFonts w:asciiTheme="minorHAnsi" w:hAnsiTheme="minorHAnsi" w:cs="Arial"/>
                <w:i/>
                <w:sz w:val="20"/>
                <w:szCs w:val="20"/>
              </w:rPr>
              <w:t xml:space="preserve">Elabora un resumen del texto </w:t>
            </w:r>
          </w:p>
          <w:p w14:paraId="03569E85" w14:textId="77777777" w:rsidR="00746CAD" w:rsidRPr="002F1B17" w:rsidRDefault="00746CAD" w:rsidP="00F373DD">
            <w:pPr>
              <w:rPr>
                <w:rFonts w:asciiTheme="minorHAnsi" w:hAnsiTheme="minorHAnsi" w:cs="Arial"/>
                <w:sz w:val="20"/>
                <w:szCs w:val="20"/>
              </w:rPr>
            </w:pPr>
          </w:p>
          <w:p w14:paraId="2D0C0027" w14:textId="77777777" w:rsidR="00746CAD" w:rsidRPr="002F1B17" w:rsidRDefault="00746CAD" w:rsidP="00F373DD">
            <w:pPr>
              <w:rPr>
                <w:rFonts w:asciiTheme="minorHAnsi" w:hAnsiTheme="minorHAnsi" w:cs="Arial"/>
                <w:i/>
                <w:sz w:val="20"/>
                <w:szCs w:val="20"/>
              </w:rPr>
            </w:pPr>
            <w:r w:rsidRPr="002F1B17">
              <w:rPr>
                <w:rFonts w:asciiTheme="minorHAnsi" w:hAnsiTheme="minorHAnsi" w:cs="Arial"/>
                <w:i/>
                <w:sz w:val="20"/>
                <w:szCs w:val="20"/>
              </w:rPr>
              <w:t xml:space="preserve">Problemas resueltos que involucran el cálculo mental en </w:t>
            </w:r>
            <w:proofErr w:type="spellStart"/>
            <w:r w:rsidRPr="002F1B17">
              <w:rPr>
                <w:rFonts w:asciiTheme="minorHAnsi" w:hAnsiTheme="minorHAnsi" w:cs="Arial"/>
                <w:i/>
                <w:sz w:val="20"/>
                <w:szCs w:val="20"/>
              </w:rPr>
              <w:t>Isoda</w:t>
            </w:r>
            <w:proofErr w:type="spellEnd"/>
            <w:r w:rsidRPr="002F1B17">
              <w:rPr>
                <w:rFonts w:asciiTheme="minorHAnsi" w:hAnsiTheme="minorHAnsi" w:cs="Arial"/>
                <w:i/>
                <w:sz w:val="20"/>
                <w:szCs w:val="20"/>
              </w:rPr>
              <w:t xml:space="preserve"> y T. Cedillo (eds.),( 2012)</w:t>
            </w:r>
          </w:p>
          <w:p w14:paraId="406E959C" w14:textId="77777777" w:rsidR="00746CAD" w:rsidRPr="002F1B17" w:rsidRDefault="00746CAD" w:rsidP="00F373DD">
            <w:pPr>
              <w:rPr>
                <w:rFonts w:asciiTheme="minorHAnsi" w:hAnsiTheme="minorHAnsi" w:cs="Arial"/>
                <w:i/>
                <w:sz w:val="20"/>
                <w:szCs w:val="20"/>
              </w:rPr>
            </w:pPr>
          </w:p>
          <w:p w14:paraId="6D6E5969" w14:textId="77777777" w:rsidR="00746CAD" w:rsidRPr="002F1B17" w:rsidRDefault="00746CAD" w:rsidP="00F373DD">
            <w:pPr>
              <w:rPr>
                <w:rStyle w:val="Textoennegrita"/>
                <w:rFonts w:asciiTheme="minorHAnsi" w:hAnsiTheme="minorHAnsi" w:cs="Arial"/>
                <w:i/>
                <w:sz w:val="20"/>
                <w:szCs w:val="20"/>
              </w:rPr>
            </w:pPr>
            <w:r w:rsidRPr="002F1B17">
              <w:rPr>
                <w:rFonts w:asciiTheme="minorHAnsi" w:hAnsiTheme="minorHAnsi" w:cs="Arial"/>
                <w:i/>
                <w:sz w:val="20"/>
                <w:szCs w:val="20"/>
                <w:shd w:val="clear" w:color="auto" w:fill="FFFFFF"/>
              </w:rPr>
              <w:t xml:space="preserve">Elaborar un reporte sobre lo observado en el video: </w:t>
            </w:r>
            <w:r w:rsidRPr="002F1B17">
              <w:rPr>
                <w:rStyle w:val="Textoennegrita"/>
                <w:rFonts w:asciiTheme="minorHAnsi" w:hAnsiTheme="minorHAnsi" w:cs="Arial"/>
                <w:i/>
                <w:sz w:val="20"/>
                <w:szCs w:val="20"/>
              </w:rPr>
              <w:t>Clase 2. “Nuevas formas de cálculo”: Una clase de Matemáticas de Tercer Grado</w:t>
            </w:r>
          </w:p>
          <w:p w14:paraId="3D6905E2" w14:textId="77777777" w:rsidR="00746CAD" w:rsidRPr="002F1B17" w:rsidRDefault="00746CAD" w:rsidP="00F373DD">
            <w:pPr>
              <w:rPr>
                <w:rStyle w:val="Textoennegrita"/>
                <w:rFonts w:asciiTheme="minorHAnsi" w:hAnsiTheme="minorHAnsi" w:cs="Arial"/>
                <w:i/>
                <w:sz w:val="20"/>
                <w:szCs w:val="20"/>
              </w:rPr>
            </w:pPr>
          </w:p>
          <w:p w14:paraId="011388F2" w14:textId="77777777" w:rsidR="00746CAD" w:rsidRPr="002F1B17" w:rsidRDefault="00746CAD" w:rsidP="00F373DD">
            <w:pPr>
              <w:pStyle w:val="Listavistosa-nfasis11"/>
              <w:spacing w:after="0" w:line="240" w:lineRule="auto"/>
              <w:ind w:left="0"/>
              <w:rPr>
                <w:rFonts w:asciiTheme="minorHAnsi" w:hAnsiTheme="minorHAnsi" w:cs="Arial"/>
                <w:i/>
                <w:sz w:val="20"/>
                <w:szCs w:val="20"/>
              </w:rPr>
            </w:pPr>
            <w:r w:rsidRPr="002F1B17">
              <w:rPr>
                <w:rFonts w:asciiTheme="minorHAnsi" w:hAnsiTheme="minorHAnsi" w:cs="Arial"/>
                <w:bCs/>
                <w:i/>
                <w:sz w:val="20"/>
                <w:szCs w:val="20"/>
              </w:rPr>
              <w:t xml:space="preserve">Resumen del texto </w:t>
            </w:r>
            <w:r w:rsidRPr="002F1B17">
              <w:rPr>
                <w:rFonts w:asciiTheme="minorHAnsi" w:hAnsiTheme="minorHAnsi" w:cs="Arial"/>
                <w:i/>
                <w:sz w:val="20"/>
                <w:szCs w:val="20"/>
              </w:rPr>
              <w:t xml:space="preserve">“La calculadora de bolsillo, un material didáctico para el aprendizaje de las matemáticas” (Gálvez, P. G., S. Navarro, M. Riveros y P. Zanacco, 1994). </w:t>
            </w:r>
          </w:p>
          <w:p w14:paraId="65795738" w14:textId="25DC81AF" w:rsidR="00746CAD" w:rsidRPr="002F1B17" w:rsidRDefault="004B159C" w:rsidP="00F373DD">
            <w:pPr>
              <w:rPr>
                <w:rFonts w:asciiTheme="minorHAnsi" w:hAnsiTheme="minorHAnsi" w:cs="Arial"/>
                <w:sz w:val="20"/>
                <w:szCs w:val="20"/>
              </w:rPr>
            </w:pPr>
            <w:r>
              <w:rPr>
                <w:rFonts w:asciiTheme="minorHAnsi" w:hAnsiTheme="minorHAnsi" w:cs="Arial"/>
                <w:sz w:val="20"/>
                <w:szCs w:val="20"/>
              </w:rPr>
              <w:t>Evidencia portafolio</w:t>
            </w:r>
          </w:p>
          <w:p w14:paraId="7B13FF18" w14:textId="77777777" w:rsidR="00746CAD" w:rsidRPr="002F1B17" w:rsidRDefault="00746CAD" w:rsidP="00F373DD">
            <w:pPr>
              <w:rPr>
                <w:rFonts w:asciiTheme="minorHAnsi" w:hAnsiTheme="minorHAnsi" w:cs="Arial"/>
                <w:sz w:val="20"/>
                <w:szCs w:val="20"/>
              </w:rPr>
            </w:pPr>
          </w:p>
          <w:p w14:paraId="492E3BC5" w14:textId="77777777" w:rsidR="00746CAD" w:rsidRPr="002F1B17" w:rsidRDefault="00746CAD" w:rsidP="00F373DD">
            <w:pPr>
              <w:pStyle w:val="Listavistosa-nfasis11"/>
              <w:spacing w:after="0" w:line="240" w:lineRule="auto"/>
              <w:ind w:left="0"/>
              <w:jc w:val="both"/>
              <w:rPr>
                <w:rFonts w:asciiTheme="minorHAnsi" w:hAnsiTheme="minorHAnsi" w:cs="Arial"/>
                <w:i/>
                <w:sz w:val="20"/>
                <w:szCs w:val="20"/>
              </w:rPr>
            </w:pPr>
            <w:r w:rsidRPr="002F1B17">
              <w:rPr>
                <w:rFonts w:asciiTheme="minorHAnsi" w:hAnsiTheme="minorHAnsi" w:cs="Arial"/>
                <w:i/>
                <w:sz w:val="20"/>
                <w:szCs w:val="20"/>
              </w:rPr>
              <w:t xml:space="preserve">Colección de problemas </w:t>
            </w:r>
            <w:r w:rsidRPr="002F1B17">
              <w:rPr>
                <w:rFonts w:asciiTheme="minorHAnsi" w:hAnsiTheme="minorHAnsi" w:cs="Arial"/>
                <w:i/>
                <w:sz w:val="20"/>
                <w:szCs w:val="20"/>
              </w:rPr>
              <w:lastRenderedPageBreak/>
              <w:t>resueltos en Cedillo, T. y Cruz, V. (2012):</w:t>
            </w:r>
          </w:p>
          <w:p w14:paraId="0DB7DEBE" w14:textId="77777777" w:rsidR="00746CAD" w:rsidRPr="002F1B17" w:rsidRDefault="00746CAD" w:rsidP="00F373DD">
            <w:pPr>
              <w:rPr>
                <w:rFonts w:asciiTheme="minorHAnsi" w:hAnsiTheme="minorHAnsi" w:cs="Arial"/>
                <w:i/>
                <w:sz w:val="20"/>
                <w:szCs w:val="20"/>
              </w:rPr>
            </w:pPr>
          </w:p>
          <w:p w14:paraId="61E8E142" w14:textId="77777777" w:rsidR="00746CAD" w:rsidRPr="002F1B17" w:rsidRDefault="00746CAD" w:rsidP="00F373DD">
            <w:pPr>
              <w:rPr>
                <w:rFonts w:asciiTheme="minorHAnsi" w:hAnsiTheme="minorHAnsi" w:cs="Arial"/>
                <w:i/>
                <w:sz w:val="20"/>
                <w:szCs w:val="20"/>
              </w:rPr>
            </w:pPr>
            <w:r w:rsidRPr="002F1B17">
              <w:rPr>
                <w:rFonts w:asciiTheme="minorHAnsi" w:hAnsiTheme="minorHAnsi" w:cs="Arial"/>
                <w:i/>
                <w:sz w:val="20"/>
                <w:szCs w:val="20"/>
              </w:rPr>
              <w:t>Resolución de problemas aritméticos en el administrador de reactivos.</w:t>
            </w:r>
          </w:p>
          <w:p w14:paraId="65DF64E4" w14:textId="456E9AAD" w:rsidR="000204DD" w:rsidRDefault="00746CAD" w:rsidP="004B159C">
            <w:pPr>
              <w:pStyle w:val="Listavistosa-nfasis11"/>
              <w:spacing w:after="0" w:line="240" w:lineRule="auto"/>
              <w:ind w:left="0"/>
              <w:rPr>
                <w:rFonts w:asciiTheme="minorHAnsi" w:hAnsiTheme="minorHAnsi" w:cs="Arial"/>
                <w:i/>
                <w:sz w:val="20"/>
                <w:szCs w:val="20"/>
              </w:rPr>
            </w:pPr>
            <w:r w:rsidRPr="002F1B17">
              <w:rPr>
                <w:rFonts w:asciiTheme="minorHAnsi" w:hAnsiTheme="minorHAnsi" w:cs="Arial"/>
                <w:i/>
                <w:sz w:val="20"/>
                <w:szCs w:val="20"/>
              </w:rPr>
              <w:t>(</w:t>
            </w:r>
            <w:hyperlink r:id="rId14" w:history="1">
              <w:r w:rsidRPr="002F1B17">
                <w:rPr>
                  <w:rStyle w:val="Hipervnculo"/>
                  <w:rFonts w:asciiTheme="minorHAnsi" w:hAnsiTheme="minorHAnsi" w:cs="Arial"/>
                  <w:i/>
                  <w:sz w:val="20"/>
                  <w:szCs w:val="20"/>
                </w:rPr>
                <w:t>http://matematicas.dgespe.sep.gob.mx/examenes/</w:t>
              </w:r>
            </w:hyperlink>
            <w:r w:rsidRPr="002F1B17">
              <w:rPr>
                <w:rFonts w:asciiTheme="minorHAnsi" w:hAnsiTheme="minorHAnsi" w:cs="Arial"/>
                <w:i/>
                <w:sz w:val="20"/>
                <w:szCs w:val="20"/>
              </w:rPr>
              <w:t>).</w:t>
            </w:r>
          </w:p>
          <w:p w14:paraId="3F30B218" w14:textId="77777777" w:rsidR="004B159C" w:rsidRDefault="004B159C" w:rsidP="004B159C">
            <w:pPr>
              <w:pStyle w:val="Listavistosa-nfasis11"/>
              <w:spacing w:after="0" w:line="240" w:lineRule="auto"/>
              <w:ind w:left="0"/>
              <w:rPr>
                <w:rFonts w:asciiTheme="minorHAnsi" w:hAnsiTheme="minorHAnsi" w:cs="Arial"/>
                <w:i/>
                <w:sz w:val="20"/>
                <w:szCs w:val="20"/>
              </w:rPr>
            </w:pPr>
          </w:p>
          <w:p w14:paraId="4A2D14FD" w14:textId="781FDDE9" w:rsidR="004B159C" w:rsidRPr="004B159C" w:rsidRDefault="004B159C" w:rsidP="004B159C">
            <w:pPr>
              <w:pStyle w:val="Listavistosa-nfasis11"/>
              <w:spacing w:after="0" w:line="240" w:lineRule="auto"/>
              <w:ind w:left="0"/>
              <w:rPr>
                <w:rFonts w:asciiTheme="minorHAnsi" w:hAnsiTheme="minorHAnsi" w:cs="Arial"/>
                <w:i/>
                <w:sz w:val="20"/>
                <w:szCs w:val="20"/>
              </w:rPr>
            </w:pPr>
            <w:r>
              <w:rPr>
                <w:rFonts w:asciiTheme="minorHAnsi" w:hAnsiTheme="minorHAnsi" w:cs="Arial"/>
                <w:i/>
                <w:sz w:val="20"/>
                <w:szCs w:val="20"/>
              </w:rPr>
              <w:t>Debatir ideas en Foro en Escuela en Red</w:t>
            </w:r>
          </w:p>
          <w:p w14:paraId="462E6914" w14:textId="77777777" w:rsidR="000204DD" w:rsidRDefault="000204DD" w:rsidP="00F373DD">
            <w:pPr>
              <w:rPr>
                <w:rFonts w:asciiTheme="minorHAnsi" w:hAnsiTheme="minorHAnsi" w:cs="Arial"/>
                <w:sz w:val="20"/>
                <w:szCs w:val="20"/>
              </w:rPr>
            </w:pPr>
          </w:p>
          <w:p w14:paraId="7D81ED78" w14:textId="77777777" w:rsidR="000204DD" w:rsidRDefault="000204DD" w:rsidP="00F373DD">
            <w:pPr>
              <w:rPr>
                <w:rFonts w:asciiTheme="minorHAnsi" w:hAnsiTheme="minorHAnsi" w:cs="Arial"/>
                <w:sz w:val="20"/>
                <w:szCs w:val="20"/>
              </w:rPr>
            </w:pPr>
          </w:p>
          <w:p w14:paraId="7C800030" w14:textId="77777777" w:rsidR="000204DD" w:rsidRDefault="000204DD" w:rsidP="00F373DD">
            <w:pPr>
              <w:rPr>
                <w:rFonts w:asciiTheme="minorHAnsi" w:hAnsiTheme="minorHAnsi" w:cs="Arial"/>
                <w:sz w:val="20"/>
                <w:szCs w:val="20"/>
              </w:rPr>
            </w:pPr>
          </w:p>
          <w:p w14:paraId="55942B58" w14:textId="77777777" w:rsidR="000204DD" w:rsidRDefault="000204DD" w:rsidP="00F373DD">
            <w:pPr>
              <w:rPr>
                <w:rFonts w:asciiTheme="minorHAnsi" w:hAnsiTheme="minorHAnsi" w:cs="Arial"/>
                <w:sz w:val="20"/>
                <w:szCs w:val="20"/>
              </w:rPr>
            </w:pPr>
          </w:p>
          <w:p w14:paraId="304FBD31" w14:textId="77777777" w:rsidR="000204DD" w:rsidRDefault="000204DD" w:rsidP="00F373DD">
            <w:pPr>
              <w:rPr>
                <w:rFonts w:asciiTheme="minorHAnsi" w:hAnsiTheme="minorHAnsi" w:cs="Arial"/>
                <w:sz w:val="20"/>
                <w:szCs w:val="20"/>
              </w:rPr>
            </w:pPr>
          </w:p>
          <w:p w14:paraId="7E19BBB1" w14:textId="77777777" w:rsidR="000204DD" w:rsidRDefault="000204DD" w:rsidP="00F373DD">
            <w:pPr>
              <w:rPr>
                <w:rFonts w:asciiTheme="minorHAnsi" w:hAnsiTheme="minorHAnsi" w:cs="Arial"/>
                <w:sz w:val="20"/>
                <w:szCs w:val="20"/>
              </w:rPr>
            </w:pPr>
          </w:p>
          <w:p w14:paraId="3C426CA9" w14:textId="77777777" w:rsidR="000204DD" w:rsidRDefault="000204DD" w:rsidP="00F373DD">
            <w:pPr>
              <w:rPr>
                <w:rFonts w:asciiTheme="minorHAnsi" w:hAnsiTheme="minorHAnsi" w:cs="Arial"/>
                <w:sz w:val="20"/>
                <w:szCs w:val="20"/>
              </w:rPr>
            </w:pPr>
          </w:p>
          <w:p w14:paraId="5B4F76DF" w14:textId="77777777" w:rsidR="000204DD" w:rsidRDefault="000204DD" w:rsidP="00F373DD">
            <w:pPr>
              <w:rPr>
                <w:rFonts w:asciiTheme="minorHAnsi" w:hAnsiTheme="minorHAnsi" w:cs="Arial"/>
                <w:sz w:val="20"/>
                <w:szCs w:val="20"/>
              </w:rPr>
            </w:pPr>
          </w:p>
          <w:p w14:paraId="12901CEF" w14:textId="77777777" w:rsidR="000204DD" w:rsidRDefault="000204DD" w:rsidP="00F373DD">
            <w:pPr>
              <w:rPr>
                <w:rFonts w:asciiTheme="minorHAnsi" w:hAnsiTheme="minorHAnsi" w:cs="Arial"/>
                <w:sz w:val="20"/>
                <w:szCs w:val="20"/>
              </w:rPr>
            </w:pPr>
          </w:p>
          <w:p w14:paraId="3DB2C116" w14:textId="77777777" w:rsidR="000204DD" w:rsidRDefault="000204DD" w:rsidP="00F373DD">
            <w:pPr>
              <w:rPr>
                <w:rFonts w:asciiTheme="minorHAnsi" w:hAnsiTheme="minorHAnsi" w:cs="Arial"/>
                <w:sz w:val="20"/>
                <w:szCs w:val="20"/>
              </w:rPr>
            </w:pPr>
          </w:p>
          <w:p w14:paraId="0DA62EAE" w14:textId="77777777" w:rsidR="000204DD" w:rsidRDefault="000204DD" w:rsidP="00F373DD">
            <w:pPr>
              <w:rPr>
                <w:rFonts w:asciiTheme="minorHAnsi" w:hAnsiTheme="minorHAnsi" w:cs="Arial"/>
                <w:sz w:val="20"/>
                <w:szCs w:val="20"/>
              </w:rPr>
            </w:pPr>
          </w:p>
          <w:p w14:paraId="3B5979D7" w14:textId="77777777" w:rsidR="000204DD" w:rsidRDefault="000204DD" w:rsidP="00F373DD">
            <w:pPr>
              <w:rPr>
                <w:rFonts w:asciiTheme="minorHAnsi" w:hAnsiTheme="minorHAnsi" w:cs="Arial"/>
                <w:sz w:val="20"/>
                <w:szCs w:val="20"/>
              </w:rPr>
            </w:pPr>
          </w:p>
          <w:p w14:paraId="72A40285" w14:textId="77777777" w:rsidR="000204DD" w:rsidRDefault="000204DD" w:rsidP="00F373DD">
            <w:pPr>
              <w:rPr>
                <w:rFonts w:asciiTheme="minorHAnsi" w:hAnsiTheme="minorHAnsi" w:cs="Arial"/>
                <w:sz w:val="20"/>
                <w:szCs w:val="20"/>
              </w:rPr>
            </w:pPr>
          </w:p>
          <w:p w14:paraId="1901AB38" w14:textId="77777777" w:rsidR="000204DD" w:rsidRDefault="000204DD" w:rsidP="00F373DD">
            <w:pPr>
              <w:rPr>
                <w:rFonts w:asciiTheme="minorHAnsi" w:hAnsiTheme="minorHAnsi" w:cs="Arial"/>
                <w:sz w:val="20"/>
                <w:szCs w:val="20"/>
              </w:rPr>
            </w:pPr>
          </w:p>
          <w:p w14:paraId="70124368" w14:textId="77777777" w:rsidR="000204DD" w:rsidRDefault="000204DD" w:rsidP="00F373DD">
            <w:pPr>
              <w:rPr>
                <w:rFonts w:asciiTheme="minorHAnsi" w:hAnsiTheme="minorHAnsi" w:cs="Arial"/>
                <w:sz w:val="20"/>
                <w:szCs w:val="20"/>
              </w:rPr>
            </w:pPr>
          </w:p>
          <w:p w14:paraId="07B0D23D" w14:textId="77777777" w:rsidR="000204DD" w:rsidRDefault="000204DD" w:rsidP="00F373DD">
            <w:pPr>
              <w:rPr>
                <w:rFonts w:asciiTheme="minorHAnsi" w:hAnsiTheme="minorHAnsi" w:cs="Arial"/>
                <w:sz w:val="20"/>
                <w:szCs w:val="20"/>
              </w:rPr>
            </w:pPr>
          </w:p>
          <w:p w14:paraId="257E1F8A" w14:textId="77777777" w:rsidR="000204DD" w:rsidRDefault="000204DD" w:rsidP="00F373DD">
            <w:pPr>
              <w:rPr>
                <w:rFonts w:asciiTheme="minorHAnsi" w:hAnsiTheme="minorHAnsi" w:cs="Arial"/>
                <w:sz w:val="20"/>
                <w:szCs w:val="20"/>
              </w:rPr>
            </w:pPr>
          </w:p>
          <w:p w14:paraId="728CBF81" w14:textId="77777777" w:rsidR="000204DD" w:rsidRDefault="000204DD" w:rsidP="00F373DD">
            <w:pPr>
              <w:rPr>
                <w:rFonts w:asciiTheme="minorHAnsi" w:hAnsiTheme="minorHAnsi" w:cs="Arial"/>
                <w:sz w:val="20"/>
                <w:szCs w:val="20"/>
              </w:rPr>
            </w:pPr>
          </w:p>
          <w:p w14:paraId="1C9BB7EB" w14:textId="77777777" w:rsidR="000204DD" w:rsidRDefault="000204DD" w:rsidP="00F373DD">
            <w:pPr>
              <w:rPr>
                <w:rFonts w:asciiTheme="minorHAnsi" w:hAnsiTheme="minorHAnsi" w:cs="Arial"/>
                <w:sz w:val="20"/>
                <w:szCs w:val="20"/>
              </w:rPr>
            </w:pPr>
          </w:p>
          <w:p w14:paraId="1CEB762F" w14:textId="77777777" w:rsidR="000204DD" w:rsidRDefault="000204DD" w:rsidP="00F373DD">
            <w:pPr>
              <w:rPr>
                <w:rFonts w:asciiTheme="minorHAnsi" w:hAnsiTheme="minorHAnsi" w:cs="Arial"/>
                <w:sz w:val="20"/>
                <w:szCs w:val="20"/>
              </w:rPr>
            </w:pPr>
          </w:p>
          <w:p w14:paraId="1021AB50" w14:textId="77777777" w:rsidR="00B63821" w:rsidRDefault="00B63821" w:rsidP="00F373DD">
            <w:pPr>
              <w:rPr>
                <w:rFonts w:asciiTheme="minorHAnsi" w:hAnsiTheme="minorHAnsi" w:cs="Arial"/>
                <w:sz w:val="20"/>
                <w:szCs w:val="20"/>
              </w:rPr>
            </w:pPr>
          </w:p>
          <w:p w14:paraId="76B5E56A" w14:textId="77777777" w:rsidR="00173FE9" w:rsidRDefault="00173FE9" w:rsidP="00F373DD">
            <w:pPr>
              <w:rPr>
                <w:rFonts w:asciiTheme="minorHAnsi" w:hAnsiTheme="minorHAnsi" w:cs="Arial"/>
                <w:sz w:val="20"/>
                <w:szCs w:val="20"/>
              </w:rPr>
            </w:pPr>
          </w:p>
          <w:p w14:paraId="3B2F0D0B" w14:textId="77777777" w:rsidR="00173FE9" w:rsidRDefault="00173FE9" w:rsidP="00F373DD">
            <w:pPr>
              <w:rPr>
                <w:rFonts w:asciiTheme="minorHAnsi" w:hAnsiTheme="minorHAnsi" w:cs="Arial"/>
                <w:sz w:val="20"/>
                <w:szCs w:val="20"/>
              </w:rPr>
            </w:pPr>
          </w:p>
          <w:p w14:paraId="17142A74" w14:textId="77777777" w:rsidR="00173FE9" w:rsidRDefault="00173FE9" w:rsidP="00F373DD">
            <w:pPr>
              <w:rPr>
                <w:rFonts w:asciiTheme="minorHAnsi" w:hAnsiTheme="minorHAnsi" w:cs="Arial"/>
                <w:sz w:val="20"/>
                <w:szCs w:val="20"/>
              </w:rPr>
            </w:pPr>
          </w:p>
          <w:p w14:paraId="37D6286F" w14:textId="77777777" w:rsidR="00960339" w:rsidRDefault="00960339" w:rsidP="00F373DD">
            <w:pPr>
              <w:pStyle w:val="Listavistosa-nfasis11"/>
              <w:spacing w:after="0" w:line="240" w:lineRule="auto"/>
              <w:ind w:left="0"/>
              <w:jc w:val="both"/>
              <w:rPr>
                <w:rFonts w:asciiTheme="minorHAnsi" w:hAnsiTheme="minorHAnsi" w:cs="Arial"/>
                <w:i/>
                <w:sz w:val="20"/>
                <w:szCs w:val="20"/>
              </w:rPr>
            </w:pPr>
          </w:p>
          <w:p w14:paraId="2DD9F6FA" w14:textId="77777777" w:rsidR="00746CAD" w:rsidRPr="002F1B17" w:rsidRDefault="00746CAD" w:rsidP="00F373DD">
            <w:pPr>
              <w:pStyle w:val="Listavistosa-nfasis11"/>
              <w:spacing w:after="0" w:line="240" w:lineRule="auto"/>
              <w:ind w:left="0"/>
              <w:jc w:val="both"/>
              <w:rPr>
                <w:rFonts w:asciiTheme="minorHAnsi" w:hAnsiTheme="minorHAnsi" w:cs="Arial"/>
                <w:i/>
                <w:color w:val="000000"/>
                <w:sz w:val="20"/>
                <w:szCs w:val="20"/>
              </w:rPr>
            </w:pPr>
            <w:r w:rsidRPr="002F1B17">
              <w:rPr>
                <w:rFonts w:asciiTheme="minorHAnsi" w:hAnsiTheme="minorHAnsi" w:cs="Arial"/>
                <w:i/>
                <w:sz w:val="20"/>
                <w:szCs w:val="20"/>
              </w:rPr>
              <w:t>P</w:t>
            </w:r>
            <w:r w:rsidRPr="002F1B17">
              <w:rPr>
                <w:rFonts w:asciiTheme="minorHAnsi" w:hAnsiTheme="minorHAnsi" w:cs="Arial"/>
                <w:i/>
                <w:color w:val="000000"/>
                <w:sz w:val="20"/>
                <w:szCs w:val="20"/>
              </w:rPr>
              <w:t>laneación de una clase, sobre los conceptos analizados en cualquiera de los puntos anteriores, en donde se consideren las estrategias didácticas para el desarrollo de competencias, a partir de las lecturas de De la Garza Solís, Gloria. Broitman, C., (1999).</w:t>
            </w:r>
          </w:p>
          <w:p w14:paraId="1DE4A7B2" w14:textId="77777777" w:rsidR="00746CAD" w:rsidRPr="002F1B17" w:rsidRDefault="00746CAD" w:rsidP="00F373DD">
            <w:pPr>
              <w:pStyle w:val="Listavistosa-nfasis11"/>
              <w:spacing w:after="0" w:line="240" w:lineRule="auto"/>
              <w:ind w:left="0"/>
              <w:jc w:val="both"/>
              <w:rPr>
                <w:rFonts w:asciiTheme="minorHAnsi" w:hAnsiTheme="minorHAnsi" w:cs="Arial"/>
                <w:i/>
                <w:color w:val="000000"/>
                <w:sz w:val="20"/>
                <w:szCs w:val="20"/>
              </w:rPr>
            </w:pPr>
          </w:p>
          <w:p w14:paraId="68020717" w14:textId="7476AA82" w:rsidR="00746CAD" w:rsidRPr="002F1B17" w:rsidRDefault="00805DC8" w:rsidP="00F373DD">
            <w:pPr>
              <w:pStyle w:val="Listavistosa-nfasis11"/>
              <w:spacing w:after="0" w:line="240" w:lineRule="auto"/>
              <w:ind w:left="0"/>
              <w:jc w:val="both"/>
              <w:rPr>
                <w:rFonts w:asciiTheme="minorHAnsi" w:hAnsiTheme="minorHAnsi" w:cs="Arial"/>
                <w:i/>
                <w:sz w:val="20"/>
                <w:szCs w:val="20"/>
              </w:rPr>
            </w:pPr>
            <w:r>
              <w:rPr>
                <w:rFonts w:asciiTheme="minorHAnsi" w:hAnsiTheme="minorHAnsi" w:cs="Arial"/>
                <w:i/>
                <w:sz w:val="20"/>
                <w:szCs w:val="20"/>
              </w:rPr>
              <w:t>Evidencia portafolio</w:t>
            </w:r>
          </w:p>
          <w:p w14:paraId="30D6FCBC" w14:textId="77777777" w:rsidR="00746CAD" w:rsidRPr="002F1B17" w:rsidRDefault="00746CAD" w:rsidP="00F373DD">
            <w:pPr>
              <w:rPr>
                <w:rFonts w:asciiTheme="minorHAnsi" w:hAnsiTheme="minorHAnsi" w:cs="Arial"/>
                <w:sz w:val="20"/>
                <w:szCs w:val="20"/>
              </w:rPr>
            </w:pPr>
          </w:p>
        </w:tc>
        <w:tc>
          <w:tcPr>
            <w:tcW w:w="406" w:type="pct"/>
          </w:tcPr>
          <w:p w14:paraId="42AA8A0B" w14:textId="77777777" w:rsidR="00746CAD" w:rsidRPr="00A20480" w:rsidRDefault="00A01E0A" w:rsidP="00F373DD">
            <w:pPr>
              <w:rPr>
                <w:rFonts w:asciiTheme="minorHAnsi" w:hAnsiTheme="minorHAnsi" w:cs="Arial"/>
                <w:sz w:val="20"/>
                <w:szCs w:val="20"/>
                <w:lang w:val="en-US"/>
              </w:rPr>
            </w:pPr>
            <w:r w:rsidRPr="00A20480">
              <w:rPr>
                <w:rFonts w:asciiTheme="minorHAnsi" w:hAnsiTheme="minorHAnsi" w:cs="Arial"/>
                <w:sz w:val="20"/>
                <w:szCs w:val="20"/>
                <w:lang w:val="en-US"/>
              </w:rPr>
              <w:lastRenderedPageBreak/>
              <w:t>22 – 26 OCT</w:t>
            </w:r>
          </w:p>
          <w:p w14:paraId="237EA85B" w14:textId="77777777" w:rsidR="0000307F" w:rsidRPr="00A20480" w:rsidRDefault="0000307F" w:rsidP="00F373DD">
            <w:pPr>
              <w:rPr>
                <w:rFonts w:asciiTheme="minorHAnsi" w:hAnsiTheme="minorHAnsi" w:cs="Arial"/>
                <w:sz w:val="20"/>
                <w:szCs w:val="20"/>
                <w:lang w:val="en-US"/>
              </w:rPr>
            </w:pPr>
          </w:p>
          <w:p w14:paraId="4D0D752A" w14:textId="77777777" w:rsidR="0000307F" w:rsidRPr="00A20480" w:rsidRDefault="0000307F" w:rsidP="00F373DD">
            <w:pPr>
              <w:rPr>
                <w:rFonts w:asciiTheme="minorHAnsi" w:hAnsiTheme="minorHAnsi" w:cs="Arial"/>
                <w:sz w:val="20"/>
                <w:szCs w:val="20"/>
                <w:lang w:val="en-US"/>
              </w:rPr>
            </w:pPr>
          </w:p>
          <w:p w14:paraId="18549863" w14:textId="77777777" w:rsidR="0000307F" w:rsidRPr="00A20480" w:rsidRDefault="0000307F" w:rsidP="00F373DD">
            <w:pPr>
              <w:rPr>
                <w:rFonts w:asciiTheme="minorHAnsi" w:hAnsiTheme="minorHAnsi" w:cs="Arial"/>
                <w:sz w:val="20"/>
                <w:szCs w:val="20"/>
                <w:lang w:val="en-US"/>
              </w:rPr>
            </w:pPr>
          </w:p>
          <w:p w14:paraId="0066D66D" w14:textId="77777777" w:rsidR="0000307F" w:rsidRPr="00A20480" w:rsidRDefault="0000307F" w:rsidP="00F373DD">
            <w:pPr>
              <w:rPr>
                <w:rFonts w:asciiTheme="minorHAnsi" w:hAnsiTheme="minorHAnsi" w:cs="Arial"/>
                <w:sz w:val="20"/>
                <w:szCs w:val="20"/>
                <w:lang w:val="en-US"/>
              </w:rPr>
            </w:pPr>
          </w:p>
          <w:p w14:paraId="043CB984" w14:textId="77777777" w:rsidR="0000307F" w:rsidRPr="00A20480" w:rsidRDefault="0000307F" w:rsidP="00F373DD">
            <w:pPr>
              <w:rPr>
                <w:rFonts w:asciiTheme="minorHAnsi" w:hAnsiTheme="minorHAnsi" w:cs="Arial"/>
                <w:sz w:val="20"/>
                <w:szCs w:val="20"/>
                <w:lang w:val="en-US"/>
              </w:rPr>
            </w:pPr>
          </w:p>
          <w:p w14:paraId="28A5ACFC" w14:textId="77777777" w:rsidR="0000307F" w:rsidRPr="00A20480" w:rsidRDefault="0000307F" w:rsidP="00F373DD">
            <w:pPr>
              <w:rPr>
                <w:rFonts w:asciiTheme="minorHAnsi" w:hAnsiTheme="minorHAnsi" w:cs="Arial"/>
                <w:sz w:val="20"/>
                <w:szCs w:val="20"/>
                <w:lang w:val="en-US"/>
              </w:rPr>
            </w:pPr>
          </w:p>
          <w:p w14:paraId="76EA11F3" w14:textId="77777777" w:rsidR="0000307F" w:rsidRPr="00A20480" w:rsidRDefault="0000307F" w:rsidP="00F373DD">
            <w:pPr>
              <w:rPr>
                <w:rFonts w:asciiTheme="minorHAnsi" w:hAnsiTheme="minorHAnsi" w:cs="Arial"/>
                <w:sz w:val="20"/>
                <w:szCs w:val="20"/>
                <w:lang w:val="en-US"/>
              </w:rPr>
            </w:pPr>
          </w:p>
          <w:p w14:paraId="0CBF9F77" w14:textId="77777777" w:rsidR="0000307F" w:rsidRPr="00A20480" w:rsidRDefault="0000307F" w:rsidP="00F373DD">
            <w:pPr>
              <w:rPr>
                <w:rFonts w:asciiTheme="minorHAnsi" w:hAnsiTheme="minorHAnsi" w:cs="Arial"/>
                <w:sz w:val="20"/>
                <w:szCs w:val="20"/>
                <w:lang w:val="en-US"/>
              </w:rPr>
            </w:pPr>
          </w:p>
          <w:p w14:paraId="2E553D9F" w14:textId="77777777" w:rsidR="0000307F" w:rsidRPr="00A20480" w:rsidRDefault="0000307F" w:rsidP="00F373DD">
            <w:pPr>
              <w:rPr>
                <w:rFonts w:asciiTheme="minorHAnsi" w:hAnsiTheme="minorHAnsi" w:cs="Arial"/>
                <w:sz w:val="20"/>
                <w:szCs w:val="20"/>
                <w:lang w:val="en-US"/>
              </w:rPr>
            </w:pPr>
          </w:p>
          <w:p w14:paraId="1729C8BE" w14:textId="77777777" w:rsidR="0000307F" w:rsidRPr="00A20480" w:rsidRDefault="0000307F" w:rsidP="00F373DD">
            <w:pPr>
              <w:rPr>
                <w:rFonts w:asciiTheme="minorHAnsi" w:hAnsiTheme="minorHAnsi" w:cs="Arial"/>
                <w:sz w:val="20"/>
                <w:szCs w:val="20"/>
                <w:lang w:val="en-US"/>
              </w:rPr>
            </w:pPr>
          </w:p>
          <w:p w14:paraId="3906DB8B" w14:textId="77777777" w:rsidR="0000307F" w:rsidRPr="00A20480" w:rsidRDefault="0000307F" w:rsidP="00F373DD">
            <w:pPr>
              <w:rPr>
                <w:rFonts w:asciiTheme="minorHAnsi" w:hAnsiTheme="minorHAnsi" w:cs="Arial"/>
                <w:sz w:val="20"/>
                <w:szCs w:val="20"/>
                <w:lang w:val="en-US"/>
              </w:rPr>
            </w:pPr>
          </w:p>
          <w:p w14:paraId="57213804" w14:textId="77777777" w:rsidR="0000307F" w:rsidRPr="00A20480" w:rsidRDefault="0000307F" w:rsidP="00F373DD">
            <w:pPr>
              <w:rPr>
                <w:rFonts w:asciiTheme="minorHAnsi" w:hAnsiTheme="minorHAnsi" w:cs="Arial"/>
                <w:sz w:val="20"/>
                <w:szCs w:val="20"/>
                <w:lang w:val="en-US"/>
              </w:rPr>
            </w:pPr>
          </w:p>
          <w:p w14:paraId="306EC719" w14:textId="77777777" w:rsidR="0000307F" w:rsidRPr="00A20480" w:rsidRDefault="0000307F" w:rsidP="00F373DD">
            <w:pPr>
              <w:rPr>
                <w:rFonts w:asciiTheme="minorHAnsi" w:hAnsiTheme="minorHAnsi" w:cs="Arial"/>
                <w:sz w:val="20"/>
                <w:szCs w:val="20"/>
                <w:lang w:val="en-US"/>
              </w:rPr>
            </w:pPr>
          </w:p>
          <w:p w14:paraId="24D8D52A" w14:textId="77777777" w:rsidR="0000307F" w:rsidRPr="00A20480" w:rsidRDefault="0000307F" w:rsidP="00F373DD">
            <w:pPr>
              <w:rPr>
                <w:rFonts w:asciiTheme="minorHAnsi" w:hAnsiTheme="minorHAnsi" w:cs="Arial"/>
                <w:sz w:val="20"/>
                <w:szCs w:val="20"/>
                <w:lang w:val="en-US"/>
              </w:rPr>
            </w:pPr>
          </w:p>
          <w:p w14:paraId="2D765FE3" w14:textId="77777777" w:rsidR="0000307F" w:rsidRPr="00A20480" w:rsidRDefault="0000307F" w:rsidP="00F373DD">
            <w:pPr>
              <w:rPr>
                <w:rFonts w:asciiTheme="minorHAnsi" w:hAnsiTheme="minorHAnsi" w:cs="Arial"/>
                <w:sz w:val="20"/>
                <w:szCs w:val="20"/>
                <w:lang w:val="en-US"/>
              </w:rPr>
            </w:pPr>
          </w:p>
          <w:p w14:paraId="314940B6" w14:textId="77777777" w:rsidR="0000307F" w:rsidRPr="00A20480" w:rsidRDefault="0000307F" w:rsidP="00F373DD">
            <w:pPr>
              <w:rPr>
                <w:rFonts w:asciiTheme="minorHAnsi" w:hAnsiTheme="minorHAnsi" w:cs="Arial"/>
                <w:sz w:val="20"/>
                <w:szCs w:val="20"/>
                <w:lang w:val="en-US"/>
              </w:rPr>
            </w:pPr>
          </w:p>
          <w:p w14:paraId="62445743" w14:textId="77777777" w:rsidR="0000307F" w:rsidRPr="00A20480" w:rsidRDefault="0000307F" w:rsidP="00F373DD">
            <w:pPr>
              <w:rPr>
                <w:rFonts w:asciiTheme="minorHAnsi" w:hAnsiTheme="minorHAnsi" w:cs="Arial"/>
                <w:sz w:val="20"/>
                <w:szCs w:val="20"/>
                <w:lang w:val="en-US"/>
              </w:rPr>
            </w:pPr>
          </w:p>
          <w:p w14:paraId="72D49AAD" w14:textId="77777777" w:rsidR="0000307F" w:rsidRPr="00A20480" w:rsidRDefault="0000307F" w:rsidP="00F373DD">
            <w:pPr>
              <w:rPr>
                <w:rFonts w:asciiTheme="minorHAnsi" w:hAnsiTheme="minorHAnsi" w:cs="Arial"/>
                <w:sz w:val="20"/>
                <w:szCs w:val="20"/>
                <w:lang w:val="en-US"/>
              </w:rPr>
            </w:pPr>
          </w:p>
          <w:p w14:paraId="613EC9EB" w14:textId="77777777" w:rsidR="0000307F" w:rsidRPr="00A20480" w:rsidRDefault="0000307F" w:rsidP="00F373DD">
            <w:pPr>
              <w:rPr>
                <w:rFonts w:asciiTheme="minorHAnsi" w:hAnsiTheme="minorHAnsi" w:cs="Arial"/>
                <w:sz w:val="20"/>
                <w:szCs w:val="20"/>
                <w:lang w:val="en-US"/>
              </w:rPr>
            </w:pPr>
          </w:p>
          <w:p w14:paraId="40D52BF1" w14:textId="77777777" w:rsidR="0000307F" w:rsidRPr="00A20480" w:rsidRDefault="0000307F" w:rsidP="00F373DD">
            <w:pPr>
              <w:rPr>
                <w:rFonts w:asciiTheme="minorHAnsi" w:hAnsiTheme="minorHAnsi" w:cs="Arial"/>
                <w:sz w:val="20"/>
                <w:szCs w:val="20"/>
                <w:lang w:val="en-US"/>
              </w:rPr>
            </w:pPr>
          </w:p>
          <w:p w14:paraId="4D0381C9" w14:textId="77777777" w:rsidR="0000307F" w:rsidRPr="00A20480" w:rsidRDefault="0000307F" w:rsidP="00F373DD">
            <w:pPr>
              <w:rPr>
                <w:rFonts w:asciiTheme="minorHAnsi" w:hAnsiTheme="minorHAnsi" w:cs="Arial"/>
                <w:sz w:val="20"/>
                <w:szCs w:val="20"/>
                <w:lang w:val="en-US"/>
              </w:rPr>
            </w:pPr>
          </w:p>
          <w:p w14:paraId="1A96CF91" w14:textId="77777777" w:rsidR="0000307F" w:rsidRPr="00A20480" w:rsidRDefault="0000307F" w:rsidP="00F373DD">
            <w:pPr>
              <w:rPr>
                <w:rFonts w:asciiTheme="minorHAnsi" w:hAnsiTheme="minorHAnsi" w:cs="Arial"/>
                <w:sz w:val="20"/>
                <w:szCs w:val="20"/>
                <w:lang w:val="en-US"/>
              </w:rPr>
            </w:pPr>
          </w:p>
          <w:p w14:paraId="26A5B575" w14:textId="77777777" w:rsidR="0000307F" w:rsidRPr="00A20480" w:rsidRDefault="0000307F" w:rsidP="00F373DD">
            <w:pPr>
              <w:rPr>
                <w:rFonts w:asciiTheme="minorHAnsi" w:hAnsiTheme="minorHAnsi" w:cs="Arial"/>
                <w:sz w:val="20"/>
                <w:szCs w:val="20"/>
                <w:lang w:val="en-US"/>
              </w:rPr>
            </w:pPr>
          </w:p>
          <w:p w14:paraId="3E2F23CB" w14:textId="77777777" w:rsidR="0000307F" w:rsidRPr="00A20480" w:rsidRDefault="0000307F" w:rsidP="00F373DD">
            <w:pPr>
              <w:rPr>
                <w:rFonts w:asciiTheme="minorHAnsi" w:hAnsiTheme="minorHAnsi" w:cs="Arial"/>
                <w:sz w:val="20"/>
                <w:szCs w:val="20"/>
                <w:lang w:val="en-US"/>
              </w:rPr>
            </w:pPr>
          </w:p>
          <w:p w14:paraId="317CF7DE" w14:textId="77777777" w:rsidR="0000307F" w:rsidRPr="00A20480" w:rsidRDefault="0000307F" w:rsidP="00F373DD">
            <w:pPr>
              <w:rPr>
                <w:rFonts w:asciiTheme="minorHAnsi" w:hAnsiTheme="minorHAnsi" w:cs="Arial"/>
                <w:sz w:val="20"/>
                <w:szCs w:val="20"/>
                <w:lang w:val="en-US"/>
              </w:rPr>
            </w:pPr>
          </w:p>
          <w:p w14:paraId="223DC050" w14:textId="77777777" w:rsidR="0000307F" w:rsidRPr="00A20480" w:rsidRDefault="0000307F" w:rsidP="00F373DD">
            <w:pPr>
              <w:rPr>
                <w:rFonts w:asciiTheme="minorHAnsi" w:hAnsiTheme="minorHAnsi" w:cs="Arial"/>
                <w:sz w:val="20"/>
                <w:szCs w:val="20"/>
                <w:lang w:val="en-US"/>
              </w:rPr>
            </w:pPr>
          </w:p>
          <w:p w14:paraId="36078D89" w14:textId="77777777" w:rsidR="0000307F" w:rsidRPr="00A20480" w:rsidRDefault="0000307F" w:rsidP="00F373DD">
            <w:pPr>
              <w:rPr>
                <w:rFonts w:asciiTheme="minorHAnsi" w:hAnsiTheme="minorHAnsi" w:cs="Arial"/>
                <w:sz w:val="20"/>
                <w:szCs w:val="20"/>
                <w:lang w:val="en-US"/>
              </w:rPr>
            </w:pPr>
          </w:p>
          <w:p w14:paraId="5ACD9DC1" w14:textId="77777777" w:rsidR="0000307F" w:rsidRPr="00A20480" w:rsidRDefault="0000307F" w:rsidP="00F373DD">
            <w:pPr>
              <w:rPr>
                <w:rFonts w:asciiTheme="minorHAnsi" w:hAnsiTheme="minorHAnsi" w:cs="Arial"/>
                <w:sz w:val="20"/>
                <w:szCs w:val="20"/>
                <w:lang w:val="en-US"/>
              </w:rPr>
            </w:pPr>
          </w:p>
          <w:p w14:paraId="1D29DEEA" w14:textId="77777777" w:rsidR="0000307F" w:rsidRPr="00A20480" w:rsidRDefault="0000307F" w:rsidP="00F373DD">
            <w:pPr>
              <w:rPr>
                <w:rFonts w:asciiTheme="minorHAnsi" w:hAnsiTheme="minorHAnsi" w:cs="Arial"/>
                <w:sz w:val="20"/>
                <w:szCs w:val="20"/>
                <w:lang w:val="en-US"/>
              </w:rPr>
            </w:pPr>
          </w:p>
          <w:p w14:paraId="6A597CC4" w14:textId="77777777" w:rsidR="0000307F" w:rsidRPr="00A20480" w:rsidRDefault="0000307F" w:rsidP="00F373DD">
            <w:pPr>
              <w:rPr>
                <w:rFonts w:asciiTheme="minorHAnsi" w:hAnsiTheme="minorHAnsi" w:cs="Arial"/>
                <w:sz w:val="20"/>
                <w:szCs w:val="20"/>
                <w:lang w:val="en-US"/>
              </w:rPr>
            </w:pPr>
          </w:p>
          <w:p w14:paraId="0614492B" w14:textId="77777777" w:rsidR="0000307F" w:rsidRPr="00A20480" w:rsidRDefault="0000307F" w:rsidP="00F373DD">
            <w:pPr>
              <w:rPr>
                <w:rFonts w:asciiTheme="minorHAnsi" w:hAnsiTheme="minorHAnsi" w:cs="Arial"/>
                <w:sz w:val="20"/>
                <w:szCs w:val="20"/>
                <w:lang w:val="en-US"/>
              </w:rPr>
            </w:pPr>
          </w:p>
          <w:p w14:paraId="5347A18E" w14:textId="77777777" w:rsidR="0000307F" w:rsidRPr="00A20480" w:rsidRDefault="0000307F" w:rsidP="00F373DD">
            <w:pPr>
              <w:rPr>
                <w:rFonts w:asciiTheme="minorHAnsi" w:hAnsiTheme="minorHAnsi" w:cs="Arial"/>
                <w:sz w:val="20"/>
                <w:szCs w:val="20"/>
                <w:lang w:val="en-US"/>
              </w:rPr>
            </w:pPr>
          </w:p>
          <w:p w14:paraId="7E0DA17E" w14:textId="77777777" w:rsidR="0000307F" w:rsidRPr="00A20480" w:rsidRDefault="0000307F" w:rsidP="00F373DD">
            <w:pPr>
              <w:rPr>
                <w:rFonts w:asciiTheme="minorHAnsi" w:hAnsiTheme="minorHAnsi" w:cs="Arial"/>
                <w:sz w:val="20"/>
                <w:szCs w:val="20"/>
                <w:lang w:val="en-US"/>
              </w:rPr>
            </w:pPr>
          </w:p>
          <w:p w14:paraId="6BF967F7" w14:textId="77777777" w:rsidR="0000307F" w:rsidRPr="00A20480" w:rsidRDefault="0000307F" w:rsidP="00F373DD">
            <w:pPr>
              <w:rPr>
                <w:rFonts w:asciiTheme="minorHAnsi" w:hAnsiTheme="minorHAnsi" w:cs="Arial"/>
                <w:sz w:val="20"/>
                <w:szCs w:val="20"/>
                <w:lang w:val="en-US"/>
              </w:rPr>
            </w:pPr>
          </w:p>
          <w:p w14:paraId="5A165F0C" w14:textId="77777777" w:rsidR="0000307F" w:rsidRPr="00A20480" w:rsidRDefault="0000307F" w:rsidP="00F373DD">
            <w:pPr>
              <w:rPr>
                <w:rFonts w:asciiTheme="minorHAnsi" w:hAnsiTheme="minorHAnsi" w:cs="Arial"/>
                <w:sz w:val="20"/>
                <w:szCs w:val="20"/>
                <w:lang w:val="en-US"/>
              </w:rPr>
            </w:pPr>
          </w:p>
          <w:p w14:paraId="274933FD" w14:textId="77777777" w:rsidR="0000307F" w:rsidRPr="00A20480" w:rsidRDefault="0000307F" w:rsidP="00F373DD">
            <w:pPr>
              <w:rPr>
                <w:rFonts w:asciiTheme="minorHAnsi" w:hAnsiTheme="minorHAnsi" w:cs="Arial"/>
                <w:sz w:val="20"/>
                <w:szCs w:val="20"/>
                <w:lang w:val="en-US"/>
              </w:rPr>
            </w:pPr>
          </w:p>
          <w:p w14:paraId="3E5C4894" w14:textId="77777777" w:rsidR="0000307F" w:rsidRPr="00A20480" w:rsidRDefault="0000307F" w:rsidP="00F373DD">
            <w:pPr>
              <w:rPr>
                <w:rFonts w:asciiTheme="minorHAnsi" w:hAnsiTheme="minorHAnsi" w:cs="Arial"/>
                <w:sz w:val="20"/>
                <w:szCs w:val="20"/>
                <w:lang w:val="en-US"/>
              </w:rPr>
            </w:pPr>
          </w:p>
          <w:p w14:paraId="75591D2B" w14:textId="77777777" w:rsidR="0000307F" w:rsidRPr="00A20480" w:rsidRDefault="0000307F" w:rsidP="00F373DD">
            <w:pPr>
              <w:rPr>
                <w:rFonts w:asciiTheme="minorHAnsi" w:hAnsiTheme="minorHAnsi" w:cs="Arial"/>
                <w:sz w:val="20"/>
                <w:szCs w:val="20"/>
                <w:lang w:val="en-US"/>
              </w:rPr>
            </w:pPr>
          </w:p>
          <w:p w14:paraId="76C0FECB" w14:textId="77777777" w:rsidR="0000307F" w:rsidRPr="00A20480" w:rsidRDefault="0000307F" w:rsidP="00F373DD">
            <w:pPr>
              <w:rPr>
                <w:rFonts w:asciiTheme="minorHAnsi" w:hAnsiTheme="minorHAnsi" w:cs="Arial"/>
                <w:sz w:val="20"/>
                <w:szCs w:val="20"/>
                <w:lang w:val="en-US"/>
              </w:rPr>
            </w:pPr>
            <w:r w:rsidRPr="00A20480">
              <w:rPr>
                <w:rFonts w:asciiTheme="minorHAnsi" w:hAnsiTheme="minorHAnsi" w:cs="Arial"/>
                <w:sz w:val="20"/>
                <w:szCs w:val="20"/>
                <w:lang w:val="en-US"/>
              </w:rPr>
              <w:lastRenderedPageBreak/>
              <w:t>29 OCT –   1 NOV</w:t>
            </w:r>
          </w:p>
          <w:p w14:paraId="64FB9B78" w14:textId="77777777" w:rsidR="0000307F" w:rsidRPr="00A20480" w:rsidRDefault="0000307F" w:rsidP="00F373DD">
            <w:pPr>
              <w:rPr>
                <w:rFonts w:asciiTheme="minorHAnsi" w:hAnsiTheme="minorHAnsi" w:cs="Arial"/>
                <w:sz w:val="20"/>
                <w:szCs w:val="20"/>
                <w:lang w:val="en-US"/>
              </w:rPr>
            </w:pPr>
          </w:p>
          <w:p w14:paraId="23882FD3" w14:textId="77777777" w:rsidR="0000307F" w:rsidRPr="00A20480" w:rsidRDefault="0000307F" w:rsidP="00F373DD">
            <w:pPr>
              <w:rPr>
                <w:rFonts w:asciiTheme="minorHAnsi" w:hAnsiTheme="minorHAnsi" w:cs="Arial"/>
                <w:sz w:val="20"/>
                <w:szCs w:val="20"/>
                <w:lang w:val="en-US"/>
              </w:rPr>
            </w:pPr>
          </w:p>
          <w:p w14:paraId="3A9F7457" w14:textId="77777777" w:rsidR="0000307F" w:rsidRPr="00A20480" w:rsidRDefault="0000307F" w:rsidP="00F373DD">
            <w:pPr>
              <w:rPr>
                <w:rFonts w:asciiTheme="minorHAnsi" w:hAnsiTheme="minorHAnsi" w:cs="Arial"/>
                <w:sz w:val="20"/>
                <w:szCs w:val="20"/>
                <w:lang w:val="en-US"/>
              </w:rPr>
            </w:pPr>
          </w:p>
          <w:p w14:paraId="123EFA69" w14:textId="77777777" w:rsidR="0000307F" w:rsidRPr="00A20480" w:rsidRDefault="0000307F" w:rsidP="00F373DD">
            <w:pPr>
              <w:rPr>
                <w:rFonts w:asciiTheme="minorHAnsi" w:hAnsiTheme="minorHAnsi" w:cs="Arial"/>
                <w:sz w:val="20"/>
                <w:szCs w:val="20"/>
                <w:lang w:val="en-US"/>
              </w:rPr>
            </w:pPr>
          </w:p>
          <w:p w14:paraId="15194897" w14:textId="77777777" w:rsidR="0000307F" w:rsidRPr="00A20480" w:rsidRDefault="0000307F" w:rsidP="00F373DD">
            <w:pPr>
              <w:rPr>
                <w:rFonts w:asciiTheme="minorHAnsi" w:hAnsiTheme="minorHAnsi" w:cs="Arial"/>
                <w:sz w:val="20"/>
                <w:szCs w:val="20"/>
                <w:lang w:val="en-US"/>
              </w:rPr>
            </w:pPr>
          </w:p>
          <w:p w14:paraId="06029669" w14:textId="77777777" w:rsidR="0000307F" w:rsidRPr="00A20480" w:rsidRDefault="0000307F" w:rsidP="00F373DD">
            <w:pPr>
              <w:rPr>
                <w:rFonts w:asciiTheme="minorHAnsi" w:hAnsiTheme="minorHAnsi" w:cs="Arial"/>
                <w:sz w:val="20"/>
                <w:szCs w:val="20"/>
                <w:lang w:val="en-US"/>
              </w:rPr>
            </w:pPr>
          </w:p>
          <w:p w14:paraId="2C50ED8C" w14:textId="77777777" w:rsidR="0000307F" w:rsidRPr="00A20480" w:rsidRDefault="0000307F" w:rsidP="00F373DD">
            <w:pPr>
              <w:rPr>
                <w:rFonts w:asciiTheme="minorHAnsi" w:hAnsiTheme="minorHAnsi" w:cs="Arial"/>
                <w:sz w:val="20"/>
                <w:szCs w:val="20"/>
                <w:lang w:val="en-US"/>
              </w:rPr>
            </w:pPr>
          </w:p>
          <w:p w14:paraId="37B5DE90" w14:textId="77777777" w:rsidR="0000307F" w:rsidRPr="00A20480" w:rsidRDefault="0000307F" w:rsidP="00F373DD">
            <w:pPr>
              <w:rPr>
                <w:rFonts w:asciiTheme="minorHAnsi" w:hAnsiTheme="minorHAnsi" w:cs="Arial"/>
                <w:sz w:val="20"/>
                <w:szCs w:val="20"/>
                <w:lang w:val="en-US"/>
              </w:rPr>
            </w:pPr>
          </w:p>
          <w:p w14:paraId="572817D2" w14:textId="77777777" w:rsidR="0000307F" w:rsidRPr="00A20480" w:rsidRDefault="0000307F" w:rsidP="00F373DD">
            <w:pPr>
              <w:rPr>
                <w:rFonts w:asciiTheme="minorHAnsi" w:hAnsiTheme="minorHAnsi" w:cs="Arial"/>
                <w:sz w:val="20"/>
                <w:szCs w:val="20"/>
                <w:lang w:val="en-US"/>
              </w:rPr>
            </w:pPr>
          </w:p>
          <w:p w14:paraId="3826C781" w14:textId="77777777" w:rsidR="0000307F" w:rsidRPr="00A20480" w:rsidRDefault="0000307F" w:rsidP="00F373DD">
            <w:pPr>
              <w:rPr>
                <w:rFonts w:asciiTheme="minorHAnsi" w:hAnsiTheme="minorHAnsi" w:cs="Arial"/>
                <w:sz w:val="20"/>
                <w:szCs w:val="20"/>
                <w:lang w:val="en-US"/>
              </w:rPr>
            </w:pPr>
          </w:p>
          <w:p w14:paraId="42C06F23" w14:textId="77777777" w:rsidR="0000307F" w:rsidRPr="00A20480" w:rsidRDefault="0000307F" w:rsidP="00F373DD">
            <w:pPr>
              <w:rPr>
                <w:rFonts w:asciiTheme="minorHAnsi" w:hAnsiTheme="minorHAnsi" w:cs="Arial"/>
                <w:sz w:val="20"/>
                <w:szCs w:val="20"/>
                <w:lang w:val="en-US"/>
              </w:rPr>
            </w:pPr>
          </w:p>
          <w:p w14:paraId="6B74724C" w14:textId="77777777" w:rsidR="0000307F" w:rsidRPr="00A20480" w:rsidRDefault="0000307F" w:rsidP="00F373DD">
            <w:pPr>
              <w:rPr>
                <w:rFonts w:asciiTheme="minorHAnsi" w:hAnsiTheme="minorHAnsi" w:cs="Arial"/>
                <w:sz w:val="20"/>
                <w:szCs w:val="20"/>
                <w:lang w:val="en-US"/>
              </w:rPr>
            </w:pPr>
          </w:p>
          <w:p w14:paraId="6D51AC9E" w14:textId="77777777" w:rsidR="0000307F" w:rsidRPr="00A20480" w:rsidRDefault="0000307F" w:rsidP="00F373DD">
            <w:pPr>
              <w:rPr>
                <w:rFonts w:asciiTheme="minorHAnsi" w:hAnsiTheme="minorHAnsi" w:cs="Arial"/>
                <w:sz w:val="20"/>
                <w:szCs w:val="20"/>
                <w:lang w:val="en-US"/>
              </w:rPr>
            </w:pPr>
          </w:p>
          <w:p w14:paraId="71580F86" w14:textId="77777777" w:rsidR="0000307F" w:rsidRPr="00A20480" w:rsidRDefault="0000307F" w:rsidP="00F373DD">
            <w:pPr>
              <w:rPr>
                <w:rFonts w:asciiTheme="minorHAnsi" w:hAnsiTheme="minorHAnsi" w:cs="Arial"/>
                <w:sz w:val="20"/>
                <w:szCs w:val="20"/>
                <w:lang w:val="en-US"/>
              </w:rPr>
            </w:pPr>
          </w:p>
          <w:p w14:paraId="5A5877B2" w14:textId="77777777" w:rsidR="0000307F" w:rsidRPr="00A20480" w:rsidRDefault="0000307F" w:rsidP="00F373DD">
            <w:pPr>
              <w:rPr>
                <w:rFonts w:asciiTheme="minorHAnsi" w:hAnsiTheme="minorHAnsi" w:cs="Arial"/>
                <w:sz w:val="20"/>
                <w:szCs w:val="20"/>
                <w:lang w:val="en-US"/>
              </w:rPr>
            </w:pPr>
          </w:p>
          <w:p w14:paraId="0EF4D6C9" w14:textId="77777777" w:rsidR="0000307F" w:rsidRPr="00A20480" w:rsidRDefault="0000307F" w:rsidP="00F373DD">
            <w:pPr>
              <w:rPr>
                <w:rFonts w:asciiTheme="minorHAnsi" w:hAnsiTheme="minorHAnsi" w:cs="Arial"/>
                <w:sz w:val="20"/>
                <w:szCs w:val="20"/>
                <w:lang w:val="en-US"/>
              </w:rPr>
            </w:pPr>
          </w:p>
          <w:p w14:paraId="61E09ECE" w14:textId="77777777" w:rsidR="0000307F" w:rsidRPr="00A20480" w:rsidRDefault="0000307F" w:rsidP="00F373DD">
            <w:pPr>
              <w:rPr>
                <w:rFonts w:asciiTheme="minorHAnsi" w:hAnsiTheme="minorHAnsi" w:cs="Arial"/>
                <w:sz w:val="20"/>
                <w:szCs w:val="20"/>
                <w:lang w:val="en-US"/>
              </w:rPr>
            </w:pPr>
          </w:p>
          <w:p w14:paraId="0139311D" w14:textId="77777777" w:rsidR="0000307F" w:rsidRPr="00A20480" w:rsidRDefault="0000307F" w:rsidP="00F373DD">
            <w:pPr>
              <w:rPr>
                <w:rFonts w:asciiTheme="minorHAnsi" w:hAnsiTheme="minorHAnsi" w:cs="Arial"/>
                <w:sz w:val="20"/>
                <w:szCs w:val="20"/>
                <w:lang w:val="en-US"/>
              </w:rPr>
            </w:pPr>
          </w:p>
          <w:p w14:paraId="0A1DC4B5" w14:textId="77777777" w:rsidR="0000307F" w:rsidRPr="00A20480" w:rsidRDefault="0000307F" w:rsidP="00F373DD">
            <w:pPr>
              <w:rPr>
                <w:rFonts w:asciiTheme="minorHAnsi" w:hAnsiTheme="minorHAnsi" w:cs="Arial"/>
                <w:sz w:val="20"/>
                <w:szCs w:val="20"/>
                <w:lang w:val="en-US"/>
              </w:rPr>
            </w:pPr>
          </w:p>
          <w:p w14:paraId="33101CD0" w14:textId="77777777" w:rsidR="0000307F" w:rsidRPr="00A20480" w:rsidRDefault="0000307F" w:rsidP="00F373DD">
            <w:pPr>
              <w:rPr>
                <w:rFonts w:asciiTheme="minorHAnsi" w:hAnsiTheme="minorHAnsi" w:cs="Arial"/>
                <w:sz w:val="20"/>
                <w:szCs w:val="20"/>
                <w:lang w:val="en-US"/>
              </w:rPr>
            </w:pPr>
          </w:p>
          <w:p w14:paraId="0C2E1A5D" w14:textId="77777777" w:rsidR="0000307F" w:rsidRPr="00A20480" w:rsidRDefault="0000307F" w:rsidP="00F373DD">
            <w:pPr>
              <w:rPr>
                <w:rFonts w:asciiTheme="minorHAnsi" w:hAnsiTheme="minorHAnsi" w:cs="Arial"/>
                <w:sz w:val="20"/>
                <w:szCs w:val="20"/>
                <w:lang w:val="en-US"/>
              </w:rPr>
            </w:pPr>
          </w:p>
          <w:p w14:paraId="5FB625DB" w14:textId="77777777" w:rsidR="0000307F" w:rsidRPr="00A20480" w:rsidRDefault="0000307F" w:rsidP="00F373DD">
            <w:pPr>
              <w:rPr>
                <w:rFonts w:asciiTheme="minorHAnsi" w:hAnsiTheme="minorHAnsi" w:cs="Arial"/>
                <w:sz w:val="20"/>
                <w:szCs w:val="20"/>
                <w:lang w:val="en-US"/>
              </w:rPr>
            </w:pPr>
          </w:p>
          <w:p w14:paraId="69D7305D" w14:textId="77777777" w:rsidR="0000307F" w:rsidRPr="00A20480" w:rsidRDefault="0000307F" w:rsidP="00F373DD">
            <w:pPr>
              <w:rPr>
                <w:rFonts w:asciiTheme="minorHAnsi" w:hAnsiTheme="minorHAnsi" w:cs="Arial"/>
                <w:sz w:val="20"/>
                <w:szCs w:val="20"/>
                <w:lang w:val="en-US"/>
              </w:rPr>
            </w:pPr>
          </w:p>
          <w:p w14:paraId="7F675438" w14:textId="77777777" w:rsidR="0000307F" w:rsidRPr="00A20480" w:rsidRDefault="0000307F" w:rsidP="00F373DD">
            <w:pPr>
              <w:rPr>
                <w:rFonts w:asciiTheme="minorHAnsi" w:hAnsiTheme="minorHAnsi" w:cs="Arial"/>
                <w:sz w:val="20"/>
                <w:szCs w:val="20"/>
                <w:lang w:val="en-US"/>
              </w:rPr>
            </w:pPr>
          </w:p>
          <w:p w14:paraId="3A16F2E3" w14:textId="77777777" w:rsidR="0000307F" w:rsidRPr="00A20480" w:rsidRDefault="0000307F" w:rsidP="00F373DD">
            <w:pPr>
              <w:rPr>
                <w:rFonts w:asciiTheme="minorHAnsi" w:hAnsiTheme="minorHAnsi" w:cs="Arial"/>
                <w:sz w:val="20"/>
                <w:szCs w:val="20"/>
                <w:lang w:val="en-US"/>
              </w:rPr>
            </w:pPr>
          </w:p>
          <w:p w14:paraId="1D70C2C3" w14:textId="77777777" w:rsidR="0000307F" w:rsidRPr="00A20480" w:rsidRDefault="0000307F" w:rsidP="00F373DD">
            <w:pPr>
              <w:rPr>
                <w:rFonts w:asciiTheme="minorHAnsi" w:hAnsiTheme="minorHAnsi" w:cs="Arial"/>
                <w:sz w:val="20"/>
                <w:szCs w:val="20"/>
                <w:lang w:val="en-US"/>
              </w:rPr>
            </w:pPr>
          </w:p>
          <w:p w14:paraId="09EC7395" w14:textId="77777777" w:rsidR="0000307F" w:rsidRPr="00A20480" w:rsidRDefault="0000307F" w:rsidP="00F373DD">
            <w:pPr>
              <w:rPr>
                <w:rFonts w:asciiTheme="minorHAnsi" w:hAnsiTheme="minorHAnsi" w:cs="Arial"/>
                <w:sz w:val="20"/>
                <w:szCs w:val="20"/>
                <w:lang w:val="en-US"/>
              </w:rPr>
            </w:pPr>
          </w:p>
          <w:p w14:paraId="4F1ACC35" w14:textId="77777777" w:rsidR="0000307F" w:rsidRPr="00A20480" w:rsidRDefault="0000307F" w:rsidP="00F373DD">
            <w:pPr>
              <w:rPr>
                <w:rFonts w:asciiTheme="minorHAnsi" w:hAnsiTheme="minorHAnsi" w:cs="Arial"/>
                <w:sz w:val="20"/>
                <w:szCs w:val="20"/>
                <w:lang w:val="en-US"/>
              </w:rPr>
            </w:pPr>
          </w:p>
          <w:p w14:paraId="5218E61E" w14:textId="77777777" w:rsidR="0000307F" w:rsidRPr="00A20480" w:rsidRDefault="0000307F" w:rsidP="00F373DD">
            <w:pPr>
              <w:rPr>
                <w:rFonts w:asciiTheme="minorHAnsi" w:hAnsiTheme="minorHAnsi" w:cs="Arial"/>
                <w:sz w:val="20"/>
                <w:szCs w:val="20"/>
                <w:lang w:val="en-US"/>
              </w:rPr>
            </w:pPr>
          </w:p>
          <w:p w14:paraId="2040F713" w14:textId="77777777" w:rsidR="0000307F" w:rsidRPr="00A20480" w:rsidRDefault="0000307F" w:rsidP="00F373DD">
            <w:pPr>
              <w:rPr>
                <w:rFonts w:asciiTheme="minorHAnsi" w:hAnsiTheme="minorHAnsi" w:cs="Arial"/>
                <w:sz w:val="20"/>
                <w:szCs w:val="20"/>
                <w:lang w:val="en-US"/>
              </w:rPr>
            </w:pPr>
          </w:p>
          <w:p w14:paraId="77535623" w14:textId="77777777" w:rsidR="0000307F" w:rsidRPr="00A20480" w:rsidRDefault="0000307F" w:rsidP="00F373DD">
            <w:pPr>
              <w:rPr>
                <w:rFonts w:asciiTheme="minorHAnsi" w:hAnsiTheme="minorHAnsi" w:cs="Arial"/>
                <w:sz w:val="20"/>
                <w:szCs w:val="20"/>
                <w:lang w:val="en-US"/>
              </w:rPr>
            </w:pPr>
          </w:p>
          <w:p w14:paraId="531C6C6F" w14:textId="77777777" w:rsidR="0000307F" w:rsidRPr="00A20480" w:rsidRDefault="0000307F" w:rsidP="00F373DD">
            <w:pPr>
              <w:rPr>
                <w:rFonts w:asciiTheme="minorHAnsi" w:hAnsiTheme="minorHAnsi" w:cs="Arial"/>
                <w:sz w:val="20"/>
                <w:szCs w:val="20"/>
                <w:lang w:val="en-US"/>
              </w:rPr>
            </w:pPr>
          </w:p>
          <w:p w14:paraId="0478B193" w14:textId="77777777" w:rsidR="0000307F" w:rsidRPr="00A20480" w:rsidRDefault="0000307F" w:rsidP="00F373DD">
            <w:pPr>
              <w:rPr>
                <w:rFonts w:asciiTheme="minorHAnsi" w:hAnsiTheme="minorHAnsi" w:cs="Arial"/>
                <w:sz w:val="20"/>
                <w:szCs w:val="20"/>
                <w:lang w:val="en-US"/>
              </w:rPr>
            </w:pPr>
          </w:p>
          <w:p w14:paraId="25410050" w14:textId="77777777" w:rsidR="0000307F" w:rsidRDefault="0000307F" w:rsidP="00F373DD">
            <w:pPr>
              <w:rPr>
                <w:rFonts w:asciiTheme="minorHAnsi" w:hAnsiTheme="minorHAnsi" w:cs="Arial"/>
                <w:sz w:val="20"/>
                <w:szCs w:val="20"/>
                <w:lang w:val="en-US"/>
              </w:rPr>
            </w:pPr>
          </w:p>
          <w:p w14:paraId="49B5C179" w14:textId="77777777" w:rsidR="00C86E77" w:rsidRDefault="00C86E77" w:rsidP="00F373DD">
            <w:pPr>
              <w:rPr>
                <w:rFonts w:asciiTheme="minorHAnsi" w:hAnsiTheme="minorHAnsi" w:cs="Arial"/>
                <w:sz w:val="20"/>
                <w:szCs w:val="20"/>
                <w:lang w:val="en-US"/>
              </w:rPr>
            </w:pPr>
          </w:p>
          <w:p w14:paraId="5CCC1293" w14:textId="77777777" w:rsidR="00173FE9" w:rsidRDefault="00173FE9" w:rsidP="00F373DD">
            <w:pPr>
              <w:rPr>
                <w:rFonts w:asciiTheme="minorHAnsi" w:hAnsiTheme="minorHAnsi" w:cs="Arial"/>
                <w:sz w:val="20"/>
                <w:szCs w:val="20"/>
                <w:lang w:val="en-US"/>
              </w:rPr>
            </w:pPr>
          </w:p>
          <w:p w14:paraId="1BF18685" w14:textId="77777777" w:rsidR="00173FE9" w:rsidRDefault="00173FE9" w:rsidP="00F373DD">
            <w:pPr>
              <w:rPr>
                <w:rFonts w:asciiTheme="minorHAnsi" w:hAnsiTheme="minorHAnsi" w:cs="Arial"/>
                <w:sz w:val="20"/>
                <w:szCs w:val="20"/>
                <w:lang w:val="en-US"/>
              </w:rPr>
            </w:pPr>
          </w:p>
          <w:p w14:paraId="1BC24C20" w14:textId="77777777" w:rsidR="00173FE9" w:rsidRDefault="00173FE9" w:rsidP="00F373DD">
            <w:pPr>
              <w:rPr>
                <w:rFonts w:asciiTheme="minorHAnsi" w:hAnsiTheme="minorHAnsi" w:cs="Arial"/>
                <w:sz w:val="20"/>
                <w:szCs w:val="20"/>
                <w:lang w:val="en-US"/>
              </w:rPr>
            </w:pPr>
          </w:p>
          <w:p w14:paraId="07EF16C2" w14:textId="77777777" w:rsidR="00173FE9" w:rsidRDefault="00173FE9" w:rsidP="00F373DD">
            <w:pPr>
              <w:rPr>
                <w:rFonts w:asciiTheme="minorHAnsi" w:hAnsiTheme="minorHAnsi" w:cs="Arial"/>
                <w:sz w:val="20"/>
                <w:szCs w:val="20"/>
                <w:lang w:val="en-US"/>
              </w:rPr>
            </w:pPr>
          </w:p>
          <w:p w14:paraId="7A48CD9D" w14:textId="77777777" w:rsidR="00173FE9" w:rsidRDefault="00173FE9" w:rsidP="00F373DD">
            <w:pPr>
              <w:rPr>
                <w:rFonts w:asciiTheme="minorHAnsi" w:hAnsiTheme="minorHAnsi" w:cs="Arial"/>
                <w:sz w:val="20"/>
                <w:szCs w:val="20"/>
                <w:lang w:val="en-US"/>
              </w:rPr>
            </w:pPr>
          </w:p>
          <w:p w14:paraId="560508A1" w14:textId="77777777" w:rsidR="00173FE9" w:rsidRDefault="00173FE9" w:rsidP="00F373DD">
            <w:pPr>
              <w:rPr>
                <w:rFonts w:asciiTheme="minorHAnsi" w:hAnsiTheme="minorHAnsi" w:cs="Arial"/>
                <w:sz w:val="20"/>
                <w:szCs w:val="20"/>
                <w:lang w:val="en-US"/>
              </w:rPr>
            </w:pPr>
          </w:p>
          <w:p w14:paraId="1A28E76D" w14:textId="77777777" w:rsidR="00173FE9" w:rsidRDefault="00173FE9" w:rsidP="00F373DD">
            <w:pPr>
              <w:rPr>
                <w:rFonts w:asciiTheme="minorHAnsi" w:hAnsiTheme="minorHAnsi" w:cs="Arial"/>
                <w:sz w:val="20"/>
                <w:szCs w:val="20"/>
                <w:lang w:val="en-US"/>
              </w:rPr>
            </w:pPr>
          </w:p>
          <w:p w14:paraId="2E42F965" w14:textId="77777777" w:rsidR="00C86E77" w:rsidRDefault="00C86E77" w:rsidP="00F373DD">
            <w:pPr>
              <w:rPr>
                <w:rFonts w:asciiTheme="minorHAnsi" w:hAnsiTheme="minorHAnsi" w:cs="Arial"/>
                <w:sz w:val="20"/>
                <w:szCs w:val="20"/>
                <w:lang w:val="en-US"/>
              </w:rPr>
            </w:pPr>
          </w:p>
          <w:p w14:paraId="5A666564" w14:textId="77777777" w:rsidR="0000307F" w:rsidRPr="00A20480" w:rsidRDefault="0000307F" w:rsidP="00F373DD">
            <w:pPr>
              <w:rPr>
                <w:rFonts w:asciiTheme="minorHAnsi" w:hAnsiTheme="minorHAnsi" w:cs="Arial"/>
                <w:sz w:val="20"/>
                <w:szCs w:val="20"/>
                <w:lang w:val="en-US"/>
              </w:rPr>
            </w:pPr>
            <w:r w:rsidRPr="00A20480">
              <w:rPr>
                <w:rFonts w:asciiTheme="minorHAnsi" w:hAnsiTheme="minorHAnsi" w:cs="Arial"/>
                <w:sz w:val="20"/>
                <w:szCs w:val="20"/>
                <w:lang w:val="en-US"/>
              </w:rPr>
              <w:t>5 – 9 NOV</w:t>
            </w:r>
          </w:p>
          <w:p w14:paraId="254C9508" w14:textId="77777777" w:rsidR="0000307F" w:rsidRPr="00A20480" w:rsidRDefault="0000307F" w:rsidP="00F373DD">
            <w:pPr>
              <w:rPr>
                <w:rFonts w:asciiTheme="minorHAnsi" w:hAnsiTheme="minorHAnsi" w:cs="Arial"/>
                <w:sz w:val="20"/>
                <w:szCs w:val="20"/>
                <w:lang w:val="en-US"/>
              </w:rPr>
            </w:pPr>
          </w:p>
          <w:p w14:paraId="05FE165F" w14:textId="77777777" w:rsidR="0000307F" w:rsidRPr="00A20480" w:rsidRDefault="0000307F" w:rsidP="00F373DD">
            <w:pPr>
              <w:rPr>
                <w:rFonts w:asciiTheme="minorHAnsi" w:hAnsiTheme="minorHAnsi" w:cs="Arial"/>
                <w:sz w:val="20"/>
                <w:szCs w:val="20"/>
                <w:lang w:val="en-US"/>
              </w:rPr>
            </w:pPr>
          </w:p>
          <w:p w14:paraId="7FACF268" w14:textId="77777777" w:rsidR="0000307F" w:rsidRPr="00A20480" w:rsidRDefault="0000307F" w:rsidP="00F373DD">
            <w:pPr>
              <w:rPr>
                <w:rFonts w:asciiTheme="minorHAnsi" w:hAnsiTheme="minorHAnsi" w:cs="Arial"/>
                <w:sz w:val="20"/>
                <w:szCs w:val="20"/>
                <w:lang w:val="en-US"/>
              </w:rPr>
            </w:pPr>
          </w:p>
          <w:p w14:paraId="28DC6CF4" w14:textId="77777777" w:rsidR="0000307F" w:rsidRPr="00A20480" w:rsidRDefault="0000307F" w:rsidP="00F373DD">
            <w:pPr>
              <w:rPr>
                <w:rFonts w:asciiTheme="minorHAnsi" w:hAnsiTheme="minorHAnsi" w:cs="Arial"/>
                <w:sz w:val="20"/>
                <w:szCs w:val="20"/>
                <w:lang w:val="en-US"/>
              </w:rPr>
            </w:pPr>
          </w:p>
          <w:p w14:paraId="2B4C9925" w14:textId="77777777" w:rsidR="0000307F" w:rsidRPr="00A20480" w:rsidRDefault="0000307F" w:rsidP="00F373DD">
            <w:pPr>
              <w:rPr>
                <w:rFonts w:asciiTheme="minorHAnsi" w:hAnsiTheme="minorHAnsi" w:cs="Arial"/>
                <w:sz w:val="20"/>
                <w:szCs w:val="20"/>
                <w:lang w:val="en-US"/>
              </w:rPr>
            </w:pPr>
          </w:p>
          <w:p w14:paraId="349BE560" w14:textId="77777777" w:rsidR="0000307F" w:rsidRPr="00A20480" w:rsidRDefault="0000307F" w:rsidP="00F373DD">
            <w:pPr>
              <w:rPr>
                <w:rFonts w:asciiTheme="minorHAnsi" w:hAnsiTheme="minorHAnsi" w:cs="Arial"/>
                <w:sz w:val="20"/>
                <w:szCs w:val="20"/>
                <w:lang w:val="en-US"/>
              </w:rPr>
            </w:pPr>
          </w:p>
          <w:p w14:paraId="5BBB71E9" w14:textId="77777777" w:rsidR="0000307F" w:rsidRPr="00A20480" w:rsidRDefault="0000307F" w:rsidP="00F373DD">
            <w:pPr>
              <w:rPr>
                <w:rFonts w:asciiTheme="minorHAnsi" w:hAnsiTheme="minorHAnsi" w:cs="Arial"/>
                <w:sz w:val="20"/>
                <w:szCs w:val="20"/>
                <w:lang w:val="en-US"/>
              </w:rPr>
            </w:pPr>
          </w:p>
          <w:p w14:paraId="410DCFE9" w14:textId="77777777" w:rsidR="0000307F" w:rsidRPr="00A20480" w:rsidRDefault="0000307F" w:rsidP="00F373DD">
            <w:pPr>
              <w:rPr>
                <w:rFonts w:asciiTheme="minorHAnsi" w:hAnsiTheme="minorHAnsi" w:cs="Arial"/>
                <w:sz w:val="20"/>
                <w:szCs w:val="20"/>
                <w:lang w:val="en-US"/>
              </w:rPr>
            </w:pPr>
          </w:p>
          <w:p w14:paraId="49EDF66F" w14:textId="77777777" w:rsidR="0000307F" w:rsidRPr="00A20480" w:rsidRDefault="0000307F" w:rsidP="00F373DD">
            <w:pPr>
              <w:rPr>
                <w:rFonts w:asciiTheme="minorHAnsi" w:hAnsiTheme="minorHAnsi" w:cs="Arial"/>
                <w:sz w:val="20"/>
                <w:szCs w:val="20"/>
                <w:lang w:val="en-US"/>
              </w:rPr>
            </w:pPr>
          </w:p>
          <w:p w14:paraId="4913E387" w14:textId="77777777" w:rsidR="0000307F" w:rsidRPr="00A20480" w:rsidRDefault="0000307F" w:rsidP="00F373DD">
            <w:pPr>
              <w:rPr>
                <w:rFonts w:asciiTheme="minorHAnsi" w:hAnsiTheme="minorHAnsi" w:cs="Arial"/>
                <w:sz w:val="20"/>
                <w:szCs w:val="20"/>
                <w:lang w:val="en-US"/>
              </w:rPr>
            </w:pPr>
          </w:p>
          <w:p w14:paraId="1B0C9EC4" w14:textId="77777777" w:rsidR="0000307F" w:rsidRPr="00A20480" w:rsidRDefault="0000307F" w:rsidP="00F373DD">
            <w:pPr>
              <w:rPr>
                <w:rFonts w:asciiTheme="minorHAnsi" w:hAnsiTheme="minorHAnsi" w:cs="Arial"/>
                <w:sz w:val="20"/>
                <w:szCs w:val="20"/>
                <w:lang w:val="en-US"/>
              </w:rPr>
            </w:pPr>
          </w:p>
          <w:p w14:paraId="4E338E2F" w14:textId="77777777" w:rsidR="0000307F" w:rsidRPr="00A20480" w:rsidRDefault="0000307F" w:rsidP="00F373DD">
            <w:pPr>
              <w:rPr>
                <w:rFonts w:asciiTheme="minorHAnsi" w:hAnsiTheme="minorHAnsi" w:cs="Arial"/>
                <w:sz w:val="20"/>
                <w:szCs w:val="20"/>
                <w:lang w:val="en-US"/>
              </w:rPr>
            </w:pPr>
          </w:p>
          <w:p w14:paraId="2AE277C5" w14:textId="77777777" w:rsidR="0000307F" w:rsidRPr="00A20480" w:rsidRDefault="0000307F" w:rsidP="00F373DD">
            <w:pPr>
              <w:rPr>
                <w:rFonts w:asciiTheme="minorHAnsi" w:hAnsiTheme="minorHAnsi" w:cs="Arial"/>
                <w:sz w:val="20"/>
                <w:szCs w:val="20"/>
                <w:lang w:val="en-US"/>
              </w:rPr>
            </w:pPr>
          </w:p>
          <w:p w14:paraId="4D197A1C" w14:textId="77777777" w:rsidR="0000307F" w:rsidRPr="00A20480" w:rsidRDefault="0000307F" w:rsidP="00F373DD">
            <w:pPr>
              <w:rPr>
                <w:rFonts w:asciiTheme="minorHAnsi" w:hAnsiTheme="minorHAnsi" w:cs="Arial"/>
                <w:sz w:val="20"/>
                <w:szCs w:val="20"/>
                <w:lang w:val="en-US"/>
              </w:rPr>
            </w:pPr>
          </w:p>
          <w:p w14:paraId="656E7131" w14:textId="77777777" w:rsidR="0000307F" w:rsidRPr="00A20480" w:rsidRDefault="0000307F" w:rsidP="00F373DD">
            <w:pPr>
              <w:rPr>
                <w:rFonts w:asciiTheme="minorHAnsi" w:hAnsiTheme="minorHAnsi" w:cs="Arial"/>
                <w:sz w:val="20"/>
                <w:szCs w:val="20"/>
                <w:lang w:val="en-US"/>
              </w:rPr>
            </w:pPr>
          </w:p>
          <w:p w14:paraId="58F949A7" w14:textId="77777777" w:rsidR="0000307F" w:rsidRPr="00A20480" w:rsidRDefault="0000307F" w:rsidP="00F373DD">
            <w:pPr>
              <w:rPr>
                <w:rFonts w:asciiTheme="minorHAnsi" w:hAnsiTheme="minorHAnsi" w:cs="Arial"/>
                <w:sz w:val="20"/>
                <w:szCs w:val="20"/>
                <w:lang w:val="en-US"/>
              </w:rPr>
            </w:pPr>
          </w:p>
          <w:p w14:paraId="6E8B783D" w14:textId="77777777" w:rsidR="0000307F" w:rsidRPr="00A20480" w:rsidRDefault="0000307F" w:rsidP="00F373DD">
            <w:pPr>
              <w:rPr>
                <w:rFonts w:asciiTheme="minorHAnsi" w:hAnsiTheme="minorHAnsi" w:cs="Arial"/>
                <w:sz w:val="20"/>
                <w:szCs w:val="20"/>
                <w:lang w:val="en-US"/>
              </w:rPr>
            </w:pPr>
          </w:p>
          <w:p w14:paraId="77909D90" w14:textId="77777777" w:rsidR="0000307F" w:rsidRPr="00A20480" w:rsidRDefault="0000307F" w:rsidP="00F373DD">
            <w:pPr>
              <w:rPr>
                <w:rFonts w:asciiTheme="minorHAnsi" w:hAnsiTheme="minorHAnsi" w:cs="Arial"/>
                <w:sz w:val="20"/>
                <w:szCs w:val="20"/>
                <w:lang w:val="en-US"/>
              </w:rPr>
            </w:pPr>
          </w:p>
          <w:p w14:paraId="01F9A29D" w14:textId="77777777" w:rsidR="0000307F" w:rsidRPr="00A20480" w:rsidRDefault="0000307F" w:rsidP="00F373DD">
            <w:pPr>
              <w:rPr>
                <w:rFonts w:asciiTheme="minorHAnsi" w:hAnsiTheme="minorHAnsi" w:cs="Arial"/>
                <w:sz w:val="20"/>
                <w:szCs w:val="20"/>
                <w:lang w:val="en-US"/>
              </w:rPr>
            </w:pPr>
          </w:p>
          <w:p w14:paraId="60E019E7" w14:textId="77777777" w:rsidR="0000307F" w:rsidRPr="00A20480" w:rsidRDefault="0000307F" w:rsidP="00F373DD">
            <w:pPr>
              <w:rPr>
                <w:rFonts w:asciiTheme="minorHAnsi" w:hAnsiTheme="minorHAnsi" w:cs="Arial"/>
                <w:sz w:val="20"/>
                <w:szCs w:val="20"/>
                <w:lang w:val="en-US"/>
              </w:rPr>
            </w:pPr>
          </w:p>
          <w:p w14:paraId="104EADF5" w14:textId="77777777" w:rsidR="0000307F" w:rsidRPr="00A20480" w:rsidRDefault="0000307F" w:rsidP="00F373DD">
            <w:pPr>
              <w:rPr>
                <w:rFonts w:asciiTheme="minorHAnsi" w:hAnsiTheme="minorHAnsi" w:cs="Arial"/>
                <w:sz w:val="20"/>
                <w:szCs w:val="20"/>
                <w:lang w:val="en-US"/>
              </w:rPr>
            </w:pPr>
          </w:p>
          <w:p w14:paraId="35743DDC" w14:textId="77777777" w:rsidR="0000307F" w:rsidRPr="00A20480" w:rsidRDefault="0000307F" w:rsidP="00F373DD">
            <w:pPr>
              <w:rPr>
                <w:rFonts w:asciiTheme="minorHAnsi" w:hAnsiTheme="minorHAnsi" w:cs="Arial"/>
                <w:sz w:val="20"/>
                <w:szCs w:val="20"/>
                <w:lang w:val="en-US"/>
              </w:rPr>
            </w:pPr>
          </w:p>
          <w:p w14:paraId="4776010E" w14:textId="77777777" w:rsidR="0000307F" w:rsidRPr="00A20480" w:rsidRDefault="0000307F" w:rsidP="00F373DD">
            <w:pPr>
              <w:rPr>
                <w:rFonts w:asciiTheme="minorHAnsi" w:hAnsiTheme="minorHAnsi" w:cs="Arial"/>
                <w:sz w:val="20"/>
                <w:szCs w:val="20"/>
                <w:lang w:val="en-US"/>
              </w:rPr>
            </w:pPr>
          </w:p>
          <w:p w14:paraId="151351A7" w14:textId="77777777" w:rsidR="0000307F" w:rsidRPr="00A20480" w:rsidRDefault="0000307F" w:rsidP="00F373DD">
            <w:pPr>
              <w:rPr>
                <w:rFonts w:asciiTheme="minorHAnsi" w:hAnsiTheme="minorHAnsi" w:cs="Arial"/>
                <w:sz w:val="20"/>
                <w:szCs w:val="20"/>
                <w:lang w:val="en-US"/>
              </w:rPr>
            </w:pPr>
          </w:p>
          <w:p w14:paraId="213025CC" w14:textId="77777777" w:rsidR="0000307F" w:rsidRPr="00A20480" w:rsidRDefault="0000307F" w:rsidP="00F373DD">
            <w:pPr>
              <w:rPr>
                <w:rFonts w:asciiTheme="minorHAnsi" w:hAnsiTheme="minorHAnsi" w:cs="Arial"/>
                <w:sz w:val="20"/>
                <w:szCs w:val="20"/>
                <w:lang w:val="en-US"/>
              </w:rPr>
            </w:pPr>
          </w:p>
          <w:p w14:paraId="4F26CA71" w14:textId="77777777" w:rsidR="0000307F" w:rsidRPr="00A20480" w:rsidRDefault="0000307F" w:rsidP="00F373DD">
            <w:pPr>
              <w:rPr>
                <w:rFonts w:asciiTheme="minorHAnsi" w:hAnsiTheme="minorHAnsi" w:cs="Arial"/>
                <w:sz w:val="20"/>
                <w:szCs w:val="20"/>
                <w:lang w:val="en-US"/>
              </w:rPr>
            </w:pPr>
          </w:p>
          <w:p w14:paraId="1E3127E5" w14:textId="77777777" w:rsidR="0000307F" w:rsidRPr="00A20480" w:rsidRDefault="0000307F" w:rsidP="00F373DD">
            <w:pPr>
              <w:rPr>
                <w:rFonts w:asciiTheme="minorHAnsi" w:hAnsiTheme="minorHAnsi" w:cs="Arial"/>
                <w:sz w:val="20"/>
                <w:szCs w:val="20"/>
                <w:lang w:val="en-US"/>
              </w:rPr>
            </w:pPr>
          </w:p>
          <w:p w14:paraId="5ED443AC" w14:textId="77777777" w:rsidR="0000307F" w:rsidRPr="00A20480" w:rsidRDefault="0000307F" w:rsidP="00F373DD">
            <w:pPr>
              <w:rPr>
                <w:rFonts w:asciiTheme="minorHAnsi" w:hAnsiTheme="minorHAnsi" w:cs="Arial"/>
                <w:sz w:val="20"/>
                <w:szCs w:val="20"/>
                <w:lang w:val="en-US"/>
              </w:rPr>
            </w:pPr>
          </w:p>
          <w:p w14:paraId="10350244" w14:textId="77777777" w:rsidR="0000307F" w:rsidRPr="00A20480" w:rsidRDefault="0000307F" w:rsidP="00F373DD">
            <w:pPr>
              <w:rPr>
                <w:rFonts w:asciiTheme="minorHAnsi" w:hAnsiTheme="minorHAnsi" w:cs="Arial"/>
                <w:sz w:val="20"/>
                <w:szCs w:val="20"/>
                <w:lang w:val="en-US"/>
              </w:rPr>
            </w:pPr>
          </w:p>
          <w:p w14:paraId="5CA4A9F1" w14:textId="77777777" w:rsidR="00974684" w:rsidRPr="00A20480" w:rsidRDefault="00974684" w:rsidP="00F373DD">
            <w:pPr>
              <w:rPr>
                <w:rFonts w:asciiTheme="minorHAnsi" w:hAnsiTheme="minorHAnsi" w:cs="Arial"/>
                <w:sz w:val="20"/>
                <w:szCs w:val="20"/>
                <w:lang w:val="en-US"/>
              </w:rPr>
            </w:pPr>
          </w:p>
          <w:p w14:paraId="34186814" w14:textId="77777777" w:rsidR="00974684" w:rsidRPr="00A20480" w:rsidRDefault="00974684" w:rsidP="00F373DD">
            <w:pPr>
              <w:rPr>
                <w:rFonts w:asciiTheme="minorHAnsi" w:hAnsiTheme="minorHAnsi" w:cs="Arial"/>
                <w:sz w:val="20"/>
                <w:szCs w:val="20"/>
                <w:lang w:val="en-US"/>
              </w:rPr>
            </w:pPr>
          </w:p>
          <w:p w14:paraId="275DA5D4" w14:textId="77777777" w:rsidR="00974684" w:rsidRPr="00A20480" w:rsidRDefault="00974684" w:rsidP="00F373DD">
            <w:pPr>
              <w:rPr>
                <w:rFonts w:asciiTheme="minorHAnsi" w:hAnsiTheme="minorHAnsi" w:cs="Arial"/>
                <w:sz w:val="20"/>
                <w:szCs w:val="20"/>
                <w:lang w:val="en-US"/>
              </w:rPr>
            </w:pPr>
          </w:p>
          <w:p w14:paraId="4EAF7255" w14:textId="77777777" w:rsidR="00974684" w:rsidRPr="00A20480" w:rsidRDefault="00974684" w:rsidP="00F373DD">
            <w:pPr>
              <w:rPr>
                <w:rFonts w:asciiTheme="minorHAnsi" w:hAnsiTheme="minorHAnsi" w:cs="Arial"/>
                <w:sz w:val="20"/>
                <w:szCs w:val="20"/>
                <w:lang w:val="en-US"/>
              </w:rPr>
            </w:pPr>
          </w:p>
          <w:p w14:paraId="3BC2092F" w14:textId="77777777" w:rsidR="00974684" w:rsidRPr="00A20480" w:rsidRDefault="00974684" w:rsidP="00F373DD">
            <w:pPr>
              <w:rPr>
                <w:rFonts w:asciiTheme="minorHAnsi" w:hAnsiTheme="minorHAnsi" w:cs="Arial"/>
                <w:sz w:val="20"/>
                <w:szCs w:val="20"/>
                <w:lang w:val="en-US"/>
              </w:rPr>
            </w:pPr>
          </w:p>
          <w:p w14:paraId="1DE735E7" w14:textId="77777777" w:rsidR="00974684" w:rsidRPr="00A20480" w:rsidRDefault="00974684" w:rsidP="00F373DD">
            <w:pPr>
              <w:rPr>
                <w:rFonts w:asciiTheme="minorHAnsi" w:hAnsiTheme="minorHAnsi" w:cs="Arial"/>
                <w:sz w:val="20"/>
                <w:szCs w:val="20"/>
                <w:lang w:val="en-US"/>
              </w:rPr>
            </w:pPr>
          </w:p>
          <w:p w14:paraId="4A0BB2FD" w14:textId="77777777" w:rsidR="00974684" w:rsidRPr="00A20480" w:rsidRDefault="00974684" w:rsidP="00F373DD">
            <w:pPr>
              <w:rPr>
                <w:rFonts w:asciiTheme="minorHAnsi" w:hAnsiTheme="minorHAnsi" w:cs="Arial"/>
                <w:sz w:val="20"/>
                <w:szCs w:val="20"/>
                <w:lang w:val="en-US"/>
              </w:rPr>
            </w:pPr>
          </w:p>
          <w:p w14:paraId="3DDE661B" w14:textId="77777777" w:rsidR="00974684" w:rsidRPr="00A20480" w:rsidRDefault="00974684" w:rsidP="00F373DD">
            <w:pPr>
              <w:rPr>
                <w:rFonts w:asciiTheme="minorHAnsi" w:hAnsiTheme="minorHAnsi" w:cs="Arial"/>
                <w:sz w:val="20"/>
                <w:szCs w:val="20"/>
                <w:lang w:val="en-US"/>
              </w:rPr>
            </w:pPr>
          </w:p>
          <w:p w14:paraId="17FFFD9E" w14:textId="77777777" w:rsidR="00974684" w:rsidRPr="00A20480" w:rsidRDefault="00974684" w:rsidP="00F373DD">
            <w:pPr>
              <w:rPr>
                <w:rFonts w:asciiTheme="minorHAnsi" w:hAnsiTheme="minorHAnsi" w:cs="Arial"/>
                <w:sz w:val="20"/>
                <w:szCs w:val="20"/>
                <w:lang w:val="en-US"/>
              </w:rPr>
            </w:pPr>
          </w:p>
          <w:p w14:paraId="52B147C6" w14:textId="77777777" w:rsidR="00974684" w:rsidRPr="00A20480" w:rsidRDefault="00974684" w:rsidP="00F373DD">
            <w:pPr>
              <w:rPr>
                <w:rFonts w:asciiTheme="minorHAnsi" w:hAnsiTheme="minorHAnsi" w:cs="Arial"/>
                <w:sz w:val="20"/>
                <w:szCs w:val="20"/>
                <w:lang w:val="en-US"/>
              </w:rPr>
            </w:pPr>
          </w:p>
          <w:p w14:paraId="761B6BAA" w14:textId="77777777" w:rsidR="00974684" w:rsidRPr="00A20480" w:rsidRDefault="000204DD" w:rsidP="00F373DD">
            <w:pPr>
              <w:rPr>
                <w:rFonts w:asciiTheme="minorHAnsi" w:hAnsiTheme="minorHAnsi" w:cs="Arial"/>
                <w:sz w:val="20"/>
                <w:szCs w:val="20"/>
                <w:lang w:val="en-US"/>
              </w:rPr>
            </w:pPr>
            <w:r w:rsidRPr="00A20480">
              <w:rPr>
                <w:rFonts w:asciiTheme="minorHAnsi" w:hAnsiTheme="minorHAnsi" w:cs="Arial"/>
                <w:sz w:val="20"/>
                <w:szCs w:val="20"/>
                <w:lang w:val="en-US"/>
              </w:rPr>
              <w:t>12 – 16 NOV</w:t>
            </w:r>
          </w:p>
          <w:p w14:paraId="14FE58D0" w14:textId="77777777" w:rsidR="000204DD" w:rsidRPr="00A20480" w:rsidRDefault="000204DD" w:rsidP="00F373DD">
            <w:pPr>
              <w:rPr>
                <w:rFonts w:asciiTheme="minorHAnsi" w:hAnsiTheme="minorHAnsi" w:cs="Arial"/>
                <w:sz w:val="20"/>
                <w:szCs w:val="20"/>
                <w:lang w:val="en-US"/>
              </w:rPr>
            </w:pPr>
          </w:p>
          <w:p w14:paraId="7CA1E75F" w14:textId="77777777" w:rsidR="000204DD" w:rsidRPr="00A20480" w:rsidRDefault="000204DD" w:rsidP="00F373DD">
            <w:pPr>
              <w:rPr>
                <w:rFonts w:asciiTheme="minorHAnsi" w:hAnsiTheme="minorHAnsi" w:cs="Arial"/>
                <w:sz w:val="20"/>
                <w:szCs w:val="20"/>
                <w:lang w:val="en-US"/>
              </w:rPr>
            </w:pPr>
          </w:p>
          <w:p w14:paraId="6A36101C" w14:textId="77777777" w:rsidR="000204DD" w:rsidRPr="00A20480" w:rsidRDefault="000204DD" w:rsidP="00F373DD">
            <w:pPr>
              <w:rPr>
                <w:rFonts w:asciiTheme="minorHAnsi" w:hAnsiTheme="minorHAnsi" w:cs="Arial"/>
                <w:sz w:val="20"/>
                <w:szCs w:val="20"/>
                <w:lang w:val="en-US"/>
              </w:rPr>
            </w:pPr>
          </w:p>
          <w:p w14:paraId="3714F1E4" w14:textId="77777777" w:rsidR="000204DD" w:rsidRPr="00A20480" w:rsidRDefault="000204DD" w:rsidP="00F373DD">
            <w:pPr>
              <w:rPr>
                <w:rFonts w:asciiTheme="minorHAnsi" w:hAnsiTheme="minorHAnsi" w:cs="Arial"/>
                <w:sz w:val="20"/>
                <w:szCs w:val="20"/>
                <w:lang w:val="en-US"/>
              </w:rPr>
            </w:pPr>
          </w:p>
          <w:p w14:paraId="39908B00" w14:textId="77777777" w:rsidR="000204DD" w:rsidRPr="00A20480" w:rsidRDefault="000204DD" w:rsidP="00F373DD">
            <w:pPr>
              <w:rPr>
                <w:rFonts w:asciiTheme="minorHAnsi" w:hAnsiTheme="minorHAnsi" w:cs="Arial"/>
                <w:sz w:val="20"/>
                <w:szCs w:val="20"/>
                <w:lang w:val="en-US"/>
              </w:rPr>
            </w:pPr>
          </w:p>
          <w:p w14:paraId="79314A4D" w14:textId="77777777" w:rsidR="000204DD" w:rsidRPr="00A20480" w:rsidRDefault="000204DD" w:rsidP="00F373DD">
            <w:pPr>
              <w:rPr>
                <w:rFonts w:asciiTheme="minorHAnsi" w:hAnsiTheme="minorHAnsi" w:cs="Arial"/>
                <w:sz w:val="20"/>
                <w:szCs w:val="20"/>
                <w:lang w:val="en-US"/>
              </w:rPr>
            </w:pPr>
          </w:p>
          <w:p w14:paraId="72FC5ADD" w14:textId="77777777" w:rsidR="000204DD" w:rsidRPr="00A20480" w:rsidRDefault="000204DD" w:rsidP="00F373DD">
            <w:pPr>
              <w:rPr>
                <w:rFonts w:asciiTheme="minorHAnsi" w:hAnsiTheme="minorHAnsi" w:cs="Arial"/>
                <w:sz w:val="20"/>
                <w:szCs w:val="20"/>
                <w:lang w:val="en-US"/>
              </w:rPr>
            </w:pPr>
          </w:p>
          <w:p w14:paraId="5636C9E5" w14:textId="77777777" w:rsidR="000204DD" w:rsidRPr="00A20480" w:rsidRDefault="000204DD" w:rsidP="00F373DD">
            <w:pPr>
              <w:rPr>
                <w:rFonts w:asciiTheme="minorHAnsi" w:hAnsiTheme="minorHAnsi" w:cs="Arial"/>
                <w:sz w:val="20"/>
                <w:szCs w:val="20"/>
                <w:lang w:val="en-US"/>
              </w:rPr>
            </w:pPr>
          </w:p>
          <w:p w14:paraId="0EEC288A" w14:textId="77777777" w:rsidR="000204DD" w:rsidRPr="00A20480" w:rsidRDefault="000204DD" w:rsidP="00F373DD">
            <w:pPr>
              <w:rPr>
                <w:rFonts w:asciiTheme="minorHAnsi" w:hAnsiTheme="minorHAnsi" w:cs="Arial"/>
                <w:sz w:val="20"/>
                <w:szCs w:val="20"/>
                <w:lang w:val="en-US"/>
              </w:rPr>
            </w:pPr>
          </w:p>
          <w:p w14:paraId="14DC0183" w14:textId="77777777" w:rsidR="000204DD" w:rsidRPr="00A20480" w:rsidRDefault="000204DD" w:rsidP="00F373DD">
            <w:pPr>
              <w:rPr>
                <w:rFonts w:asciiTheme="minorHAnsi" w:hAnsiTheme="minorHAnsi" w:cs="Arial"/>
                <w:sz w:val="20"/>
                <w:szCs w:val="20"/>
                <w:lang w:val="en-US"/>
              </w:rPr>
            </w:pPr>
          </w:p>
          <w:p w14:paraId="5732CE16" w14:textId="77777777" w:rsidR="000204DD" w:rsidRPr="00A20480" w:rsidRDefault="000204DD" w:rsidP="00F373DD">
            <w:pPr>
              <w:rPr>
                <w:rFonts w:asciiTheme="minorHAnsi" w:hAnsiTheme="minorHAnsi" w:cs="Arial"/>
                <w:sz w:val="20"/>
                <w:szCs w:val="20"/>
                <w:lang w:val="en-US"/>
              </w:rPr>
            </w:pPr>
          </w:p>
          <w:p w14:paraId="5319177B" w14:textId="77777777" w:rsidR="00577417" w:rsidRPr="00A20480" w:rsidRDefault="00577417" w:rsidP="00F373DD">
            <w:pPr>
              <w:rPr>
                <w:rFonts w:asciiTheme="minorHAnsi" w:hAnsiTheme="minorHAnsi" w:cs="Arial"/>
                <w:sz w:val="20"/>
                <w:szCs w:val="20"/>
                <w:lang w:val="en-US"/>
              </w:rPr>
            </w:pPr>
          </w:p>
          <w:p w14:paraId="04A69C55" w14:textId="77777777" w:rsidR="00577417" w:rsidRPr="00A20480" w:rsidRDefault="00577417" w:rsidP="00F373DD">
            <w:pPr>
              <w:rPr>
                <w:rFonts w:asciiTheme="minorHAnsi" w:hAnsiTheme="minorHAnsi" w:cs="Arial"/>
                <w:sz w:val="20"/>
                <w:szCs w:val="20"/>
                <w:lang w:val="en-US"/>
              </w:rPr>
            </w:pPr>
          </w:p>
          <w:p w14:paraId="06C829C5" w14:textId="77777777" w:rsidR="00577417" w:rsidRPr="00A20480" w:rsidRDefault="00577417" w:rsidP="00F373DD">
            <w:pPr>
              <w:rPr>
                <w:rFonts w:asciiTheme="minorHAnsi" w:hAnsiTheme="minorHAnsi" w:cs="Arial"/>
                <w:sz w:val="20"/>
                <w:szCs w:val="20"/>
                <w:lang w:val="en-US"/>
              </w:rPr>
            </w:pPr>
          </w:p>
          <w:p w14:paraId="47F72995" w14:textId="77777777" w:rsidR="00577417" w:rsidRPr="00A20480" w:rsidRDefault="00577417" w:rsidP="00F373DD">
            <w:pPr>
              <w:rPr>
                <w:rFonts w:asciiTheme="minorHAnsi" w:hAnsiTheme="minorHAnsi" w:cs="Arial"/>
                <w:sz w:val="20"/>
                <w:szCs w:val="20"/>
                <w:lang w:val="en-US"/>
              </w:rPr>
            </w:pPr>
          </w:p>
          <w:p w14:paraId="700309C0" w14:textId="77777777" w:rsidR="00577417" w:rsidRPr="00A20480" w:rsidRDefault="00577417" w:rsidP="00F373DD">
            <w:pPr>
              <w:rPr>
                <w:rFonts w:asciiTheme="minorHAnsi" w:hAnsiTheme="minorHAnsi" w:cs="Arial"/>
                <w:sz w:val="20"/>
                <w:szCs w:val="20"/>
                <w:lang w:val="en-US"/>
              </w:rPr>
            </w:pPr>
          </w:p>
          <w:p w14:paraId="3F99F5AC" w14:textId="77777777" w:rsidR="00577417" w:rsidRPr="00A20480" w:rsidRDefault="00577417" w:rsidP="00F373DD">
            <w:pPr>
              <w:rPr>
                <w:rFonts w:asciiTheme="minorHAnsi" w:hAnsiTheme="minorHAnsi" w:cs="Arial"/>
                <w:sz w:val="20"/>
                <w:szCs w:val="20"/>
                <w:lang w:val="en-US"/>
              </w:rPr>
            </w:pPr>
          </w:p>
          <w:p w14:paraId="1072A91F" w14:textId="77777777" w:rsidR="00577417" w:rsidRPr="00A20480" w:rsidRDefault="00577417" w:rsidP="00F373DD">
            <w:pPr>
              <w:rPr>
                <w:rFonts w:asciiTheme="minorHAnsi" w:hAnsiTheme="minorHAnsi" w:cs="Arial"/>
                <w:sz w:val="20"/>
                <w:szCs w:val="20"/>
                <w:lang w:val="en-US"/>
              </w:rPr>
            </w:pPr>
          </w:p>
          <w:p w14:paraId="19CEB160" w14:textId="77777777" w:rsidR="00577417" w:rsidRPr="00A20480" w:rsidRDefault="00577417" w:rsidP="00F373DD">
            <w:pPr>
              <w:rPr>
                <w:rFonts w:asciiTheme="minorHAnsi" w:hAnsiTheme="minorHAnsi" w:cs="Arial"/>
                <w:sz w:val="20"/>
                <w:szCs w:val="20"/>
                <w:lang w:val="en-US"/>
              </w:rPr>
            </w:pPr>
          </w:p>
          <w:p w14:paraId="297782AC" w14:textId="77777777" w:rsidR="00577417" w:rsidRPr="00A20480" w:rsidRDefault="00577417" w:rsidP="00F373DD">
            <w:pPr>
              <w:rPr>
                <w:rFonts w:asciiTheme="minorHAnsi" w:hAnsiTheme="minorHAnsi" w:cs="Arial"/>
                <w:sz w:val="20"/>
                <w:szCs w:val="20"/>
                <w:lang w:val="en-US"/>
              </w:rPr>
            </w:pPr>
          </w:p>
          <w:p w14:paraId="68DCCF4F" w14:textId="77777777" w:rsidR="00577417" w:rsidRPr="00A20480" w:rsidRDefault="00577417" w:rsidP="00F373DD">
            <w:pPr>
              <w:rPr>
                <w:rFonts w:asciiTheme="minorHAnsi" w:hAnsiTheme="minorHAnsi" w:cs="Arial"/>
                <w:sz w:val="20"/>
                <w:szCs w:val="20"/>
                <w:lang w:val="en-US"/>
              </w:rPr>
            </w:pPr>
          </w:p>
          <w:p w14:paraId="7A09E6D5" w14:textId="77777777" w:rsidR="00577417" w:rsidRPr="00A20480" w:rsidRDefault="00577417" w:rsidP="00F373DD">
            <w:pPr>
              <w:rPr>
                <w:rFonts w:asciiTheme="minorHAnsi" w:hAnsiTheme="minorHAnsi" w:cs="Arial"/>
                <w:sz w:val="20"/>
                <w:szCs w:val="20"/>
                <w:lang w:val="en-US"/>
              </w:rPr>
            </w:pPr>
          </w:p>
          <w:p w14:paraId="68E9711D" w14:textId="77777777" w:rsidR="00577417" w:rsidRPr="00A20480" w:rsidRDefault="00577417" w:rsidP="00F373DD">
            <w:pPr>
              <w:rPr>
                <w:rFonts w:asciiTheme="minorHAnsi" w:hAnsiTheme="minorHAnsi" w:cs="Arial"/>
                <w:sz w:val="20"/>
                <w:szCs w:val="20"/>
                <w:lang w:val="en-US"/>
              </w:rPr>
            </w:pPr>
          </w:p>
          <w:p w14:paraId="5EA54990" w14:textId="77777777" w:rsidR="00577417" w:rsidRPr="00A20480" w:rsidRDefault="00577417" w:rsidP="00F373DD">
            <w:pPr>
              <w:rPr>
                <w:rFonts w:asciiTheme="minorHAnsi" w:hAnsiTheme="minorHAnsi" w:cs="Arial"/>
                <w:sz w:val="20"/>
                <w:szCs w:val="20"/>
                <w:lang w:val="en-US"/>
              </w:rPr>
            </w:pPr>
          </w:p>
          <w:p w14:paraId="060405F6" w14:textId="77777777" w:rsidR="00577417" w:rsidRPr="00A20480" w:rsidRDefault="00577417" w:rsidP="00F373DD">
            <w:pPr>
              <w:rPr>
                <w:rFonts w:asciiTheme="minorHAnsi" w:hAnsiTheme="minorHAnsi" w:cs="Arial"/>
                <w:sz w:val="20"/>
                <w:szCs w:val="20"/>
                <w:lang w:val="en-US"/>
              </w:rPr>
            </w:pPr>
          </w:p>
          <w:p w14:paraId="63657061" w14:textId="77777777" w:rsidR="00577417" w:rsidRPr="00A20480" w:rsidRDefault="00577417" w:rsidP="00F373DD">
            <w:pPr>
              <w:rPr>
                <w:rFonts w:asciiTheme="minorHAnsi" w:hAnsiTheme="minorHAnsi" w:cs="Arial"/>
                <w:sz w:val="20"/>
                <w:szCs w:val="20"/>
                <w:lang w:val="en-US"/>
              </w:rPr>
            </w:pPr>
          </w:p>
          <w:p w14:paraId="4595140D" w14:textId="77777777" w:rsidR="00577417" w:rsidRPr="00A20480" w:rsidRDefault="00577417" w:rsidP="00F373DD">
            <w:pPr>
              <w:rPr>
                <w:rFonts w:asciiTheme="minorHAnsi" w:hAnsiTheme="minorHAnsi" w:cs="Arial"/>
                <w:sz w:val="20"/>
                <w:szCs w:val="20"/>
                <w:lang w:val="en-US"/>
              </w:rPr>
            </w:pPr>
          </w:p>
          <w:p w14:paraId="032F1643" w14:textId="77777777" w:rsidR="00577417" w:rsidRPr="00A20480" w:rsidRDefault="00577417" w:rsidP="00F373DD">
            <w:pPr>
              <w:rPr>
                <w:rFonts w:asciiTheme="minorHAnsi" w:hAnsiTheme="minorHAnsi" w:cs="Arial"/>
                <w:sz w:val="20"/>
                <w:szCs w:val="20"/>
                <w:lang w:val="en-US"/>
              </w:rPr>
            </w:pPr>
          </w:p>
          <w:p w14:paraId="4075AC28" w14:textId="77777777" w:rsidR="00577417" w:rsidRPr="00A20480" w:rsidRDefault="00577417" w:rsidP="00F373DD">
            <w:pPr>
              <w:rPr>
                <w:rFonts w:asciiTheme="minorHAnsi" w:hAnsiTheme="minorHAnsi" w:cs="Arial"/>
                <w:sz w:val="20"/>
                <w:szCs w:val="20"/>
                <w:lang w:val="en-US"/>
              </w:rPr>
            </w:pPr>
          </w:p>
          <w:p w14:paraId="7D5A4DA0" w14:textId="77777777" w:rsidR="00577417" w:rsidRPr="00A20480" w:rsidRDefault="00577417" w:rsidP="00F373DD">
            <w:pPr>
              <w:rPr>
                <w:rFonts w:asciiTheme="minorHAnsi" w:hAnsiTheme="minorHAnsi" w:cs="Arial"/>
                <w:sz w:val="20"/>
                <w:szCs w:val="20"/>
                <w:lang w:val="en-US"/>
              </w:rPr>
            </w:pPr>
          </w:p>
          <w:p w14:paraId="0C60F4D4" w14:textId="77777777" w:rsidR="00577417" w:rsidRPr="00A20480" w:rsidRDefault="00577417" w:rsidP="00F373DD">
            <w:pPr>
              <w:rPr>
                <w:rFonts w:asciiTheme="minorHAnsi" w:hAnsiTheme="minorHAnsi" w:cs="Arial"/>
                <w:sz w:val="20"/>
                <w:szCs w:val="20"/>
                <w:lang w:val="en-US"/>
              </w:rPr>
            </w:pPr>
          </w:p>
          <w:p w14:paraId="7E9D2CAC" w14:textId="77777777" w:rsidR="00577417" w:rsidRPr="00A20480" w:rsidRDefault="00577417" w:rsidP="00F373DD">
            <w:pPr>
              <w:rPr>
                <w:rFonts w:asciiTheme="minorHAnsi" w:hAnsiTheme="minorHAnsi" w:cs="Arial"/>
                <w:sz w:val="20"/>
                <w:szCs w:val="20"/>
                <w:lang w:val="en-US"/>
              </w:rPr>
            </w:pPr>
          </w:p>
          <w:p w14:paraId="6EC7C382" w14:textId="77777777" w:rsidR="00577417" w:rsidRPr="00A20480" w:rsidRDefault="00577417" w:rsidP="00F373DD">
            <w:pPr>
              <w:rPr>
                <w:rFonts w:asciiTheme="minorHAnsi" w:hAnsiTheme="minorHAnsi" w:cs="Arial"/>
                <w:sz w:val="20"/>
                <w:szCs w:val="20"/>
                <w:lang w:val="en-US"/>
              </w:rPr>
            </w:pPr>
          </w:p>
          <w:p w14:paraId="00A44A57" w14:textId="77777777" w:rsidR="00577417" w:rsidRPr="00A20480" w:rsidRDefault="00577417" w:rsidP="00F373DD">
            <w:pPr>
              <w:rPr>
                <w:rFonts w:asciiTheme="minorHAnsi" w:hAnsiTheme="minorHAnsi" w:cs="Arial"/>
                <w:sz w:val="20"/>
                <w:szCs w:val="20"/>
                <w:lang w:val="en-US"/>
              </w:rPr>
            </w:pPr>
          </w:p>
          <w:p w14:paraId="39C4A5AD" w14:textId="77777777" w:rsidR="00577417" w:rsidRPr="00A20480" w:rsidRDefault="00577417" w:rsidP="00F373DD">
            <w:pPr>
              <w:rPr>
                <w:rFonts w:asciiTheme="minorHAnsi" w:hAnsiTheme="minorHAnsi" w:cs="Arial"/>
                <w:sz w:val="20"/>
                <w:szCs w:val="20"/>
                <w:lang w:val="en-US"/>
              </w:rPr>
            </w:pPr>
          </w:p>
          <w:p w14:paraId="4814AEEC" w14:textId="77777777" w:rsidR="00577417" w:rsidRPr="00A20480" w:rsidRDefault="00577417" w:rsidP="00F373DD">
            <w:pPr>
              <w:rPr>
                <w:rFonts w:asciiTheme="minorHAnsi" w:hAnsiTheme="minorHAnsi" w:cs="Arial"/>
                <w:sz w:val="20"/>
                <w:szCs w:val="20"/>
                <w:lang w:val="en-US"/>
              </w:rPr>
            </w:pPr>
          </w:p>
          <w:p w14:paraId="5C876734" w14:textId="77777777" w:rsidR="00577417" w:rsidRPr="00A20480" w:rsidRDefault="00577417" w:rsidP="00F373DD">
            <w:pPr>
              <w:rPr>
                <w:rFonts w:asciiTheme="minorHAnsi" w:hAnsiTheme="minorHAnsi" w:cs="Arial"/>
                <w:sz w:val="20"/>
                <w:szCs w:val="20"/>
                <w:lang w:val="en-US"/>
              </w:rPr>
            </w:pPr>
          </w:p>
          <w:p w14:paraId="518F1D11" w14:textId="77777777" w:rsidR="00577417" w:rsidRPr="00A20480" w:rsidRDefault="00577417" w:rsidP="00F373DD">
            <w:pPr>
              <w:rPr>
                <w:rFonts w:asciiTheme="minorHAnsi" w:hAnsiTheme="minorHAnsi" w:cs="Arial"/>
                <w:sz w:val="20"/>
                <w:szCs w:val="20"/>
                <w:lang w:val="en-US"/>
              </w:rPr>
            </w:pPr>
          </w:p>
          <w:p w14:paraId="7A5AF395" w14:textId="77777777" w:rsidR="00577417" w:rsidRPr="00A20480" w:rsidRDefault="00577417" w:rsidP="00F373DD">
            <w:pPr>
              <w:rPr>
                <w:rFonts w:asciiTheme="minorHAnsi" w:hAnsiTheme="minorHAnsi" w:cs="Arial"/>
                <w:sz w:val="20"/>
                <w:szCs w:val="20"/>
                <w:lang w:val="en-US"/>
              </w:rPr>
            </w:pPr>
          </w:p>
          <w:p w14:paraId="0E3F963D" w14:textId="77777777" w:rsidR="00577417" w:rsidRPr="00A20480" w:rsidRDefault="00577417" w:rsidP="00F373DD">
            <w:pPr>
              <w:rPr>
                <w:rFonts w:asciiTheme="minorHAnsi" w:hAnsiTheme="minorHAnsi" w:cs="Arial"/>
                <w:sz w:val="20"/>
                <w:szCs w:val="20"/>
                <w:lang w:val="en-US"/>
              </w:rPr>
            </w:pPr>
          </w:p>
          <w:p w14:paraId="3873666C" w14:textId="77777777" w:rsidR="00577417" w:rsidRPr="00A20480" w:rsidRDefault="00577417" w:rsidP="00F373DD">
            <w:pPr>
              <w:rPr>
                <w:rFonts w:asciiTheme="minorHAnsi" w:hAnsiTheme="minorHAnsi" w:cs="Arial"/>
                <w:sz w:val="20"/>
                <w:szCs w:val="20"/>
                <w:lang w:val="en-US"/>
              </w:rPr>
            </w:pPr>
          </w:p>
          <w:p w14:paraId="3E2D02EB" w14:textId="77777777" w:rsidR="00577417" w:rsidRPr="00A20480" w:rsidRDefault="00577417" w:rsidP="00F373DD">
            <w:pPr>
              <w:rPr>
                <w:rFonts w:asciiTheme="minorHAnsi" w:hAnsiTheme="minorHAnsi" w:cs="Arial"/>
                <w:sz w:val="20"/>
                <w:szCs w:val="20"/>
                <w:lang w:val="en-US"/>
              </w:rPr>
            </w:pPr>
          </w:p>
          <w:p w14:paraId="5FD5C85C" w14:textId="77777777" w:rsidR="00577417" w:rsidRPr="00A20480" w:rsidRDefault="00577417" w:rsidP="00F373DD">
            <w:pPr>
              <w:rPr>
                <w:rFonts w:asciiTheme="minorHAnsi" w:hAnsiTheme="minorHAnsi" w:cs="Arial"/>
                <w:sz w:val="20"/>
                <w:szCs w:val="20"/>
                <w:lang w:val="en-US"/>
              </w:rPr>
            </w:pPr>
          </w:p>
          <w:p w14:paraId="27746D35" w14:textId="77777777" w:rsidR="00577417" w:rsidRPr="00A20480" w:rsidRDefault="00577417" w:rsidP="00F373DD">
            <w:pPr>
              <w:rPr>
                <w:rFonts w:asciiTheme="minorHAnsi" w:hAnsiTheme="minorHAnsi" w:cs="Arial"/>
                <w:sz w:val="20"/>
                <w:szCs w:val="20"/>
                <w:lang w:val="en-US"/>
              </w:rPr>
            </w:pPr>
          </w:p>
          <w:p w14:paraId="388E406E" w14:textId="77777777" w:rsidR="00577417" w:rsidRPr="00A20480" w:rsidRDefault="00577417" w:rsidP="00F373DD">
            <w:pPr>
              <w:rPr>
                <w:rFonts w:asciiTheme="minorHAnsi" w:hAnsiTheme="minorHAnsi" w:cs="Arial"/>
                <w:sz w:val="20"/>
                <w:szCs w:val="20"/>
                <w:lang w:val="en-US"/>
              </w:rPr>
            </w:pPr>
          </w:p>
          <w:p w14:paraId="444A7BF3" w14:textId="77777777" w:rsidR="00577417" w:rsidRPr="00A20480" w:rsidRDefault="00577417" w:rsidP="00F373DD">
            <w:pPr>
              <w:rPr>
                <w:rFonts w:asciiTheme="minorHAnsi" w:hAnsiTheme="minorHAnsi" w:cs="Arial"/>
                <w:sz w:val="20"/>
                <w:szCs w:val="20"/>
                <w:lang w:val="en-US"/>
              </w:rPr>
            </w:pPr>
          </w:p>
          <w:p w14:paraId="7881F7C2" w14:textId="77777777" w:rsidR="00577417" w:rsidRPr="00A20480" w:rsidRDefault="00577417" w:rsidP="00F373DD">
            <w:pPr>
              <w:rPr>
                <w:rFonts w:asciiTheme="minorHAnsi" w:hAnsiTheme="minorHAnsi" w:cs="Arial"/>
                <w:sz w:val="20"/>
                <w:szCs w:val="20"/>
                <w:lang w:val="en-US"/>
              </w:rPr>
            </w:pPr>
          </w:p>
          <w:p w14:paraId="2D0ACF8E" w14:textId="77777777" w:rsidR="00577417" w:rsidRPr="00A20480" w:rsidRDefault="00577417" w:rsidP="00F373DD">
            <w:pPr>
              <w:rPr>
                <w:rFonts w:asciiTheme="minorHAnsi" w:hAnsiTheme="minorHAnsi" w:cs="Arial"/>
                <w:sz w:val="20"/>
                <w:szCs w:val="20"/>
                <w:lang w:val="en-US"/>
              </w:rPr>
            </w:pPr>
          </w:p>
          <w:p w14:paraId="12C93AA7" w14:textId="77777777" w:rsidR="00577417" w:rsidRPr="00A20480" w:rsidRDefault="00577417" w:rsidP="00F373DD">
            <w:pPr>
              <w:rPr>
                <w:rFonts w:asciiTheme="minorHAnsi" w:hAnsiTheme="minorHAnsi" w:cs="Arial"/>
                <w:sz w:val="20"/>
                <w:szCs w:val="20"/>
                <w:lang w:val="en-US"/>
              </w:rPr>
            </w:pPr>
          </w:p>
          <w:p w14:paraId="4CDBD7C2" w14:textId="77777777" w:rsidR="00577417" w:rsidRPr="00A20480" w:rsidRDefault="00577417" w:rsidP="00F373DD">
            <w:pPr>
              <w:rPr>
                <w:rFonts w:asciiTheme="minorHAnsi" w:hAnsiTheme="minorHAnsi" w:cs="Arial"/>
                <w:sz w:val="20"/>
                <w:szCs w:val="20"/>
                <w:lang w:val="en-US"/>
              </w:rPr>
            </w:pPr>
          </w:p>
          <w:p w14:paraId="28F10512" w14:textId="77777777" w:rsidR="00577417" w:rsidRPr="00A20480" w:rsidRDefault="00577417" w:rsidP="00F373DD">
            <w:pPr>
              <w:rPr>
                <w:rFonts w:asciiTheme="minorHAnsi" w:hAnsiTheme="minorHAnsi" w:cs="Arial"/>
                <w:sz w:val="20"/>
                <w:szCs w:val="20"/>
                <w:lang w:val="en-US"/>
              </w:rPr>
            </w:pPr>
          </w:p>
          <w:p w14:paraId="415C43FA" w14:textId="77777777" w:rsidR="00577417" w:rsidRPr="00A20480" w:rsidRDefault="00577417" w:rsidP="00F373DD">
            <w:pPr>
              <w:rPr>
                <w:rFonts w:asciiTheme="minorHAnsi" w:hAnsiTheme="minorHAnsi" w:cs="Arial"/>
                <w:sz w:val="20"/>
                <w:szCs w:val="20"/>
                <w:lang w:val="en-US"/>
              </w:rPr>
            </w:pPr>
          </w:p>
          <w:p w14:paraId="0BA8AFC1" w14:textId="77777777" w:rsidR="00577417" w:rsidRPr="00A20480" w:rsidRDefault="00577417" w:rsidP="00F373DD">
            <w:pPr>
              <w:rPr>
                <w:rFonts w:asciiTheme="minorHAnsi" w:hAnsiTheme="minorHAnsi" w:cs="Arial"/>
                <w:sz w:val="20"/>
                <w:szCs w:val="20"/>
                <w:lang w:val="en-US"/>
              </w:rPr>
            </w:pPr>
          </w:p>
          <w:p w14:paraId="616B4219" w14:textId="77777777" w:rsidR="00577417" w:rsidRPr="00A20480" w:rsidRDefault="00577417" w:rsidP="00F373DD">
            <w:pPr>
              <w:rPr>
                <w:rFonts w:asciiTheme="minorHAnsi" w:hAnsiTheme="minorHAnsi" w:cs="Arial"/>
                <w:sz w:val="20"/>
                <w:szCs w:val="20"/>
                <w:lang w:val="en-US"/>
              </w:rPr>
            </w:pPr>
          </w:p>
          <w:p w14:paraId="6AD3A1C1" w14:textId="77777777" w:rsidR="00577417" w:rsidRPr="00A20480" w:rsidRDefault="00577417" w:rsidP="00F373DD">
            <w:pPr>
              <w:rPr>
                <w:rFonts w:asciiTheme="minorHAnsi" w:hAnsiTheme="minorHAnsi" w:cs="Arial"/>
                <w:sz w:val="20"/>
                <w:szCs w:val="20"/>
                <w:lang w:val="en-US"/>
              </w:rPr>
            </w:pPr>
          </w:p>
          <w:p w14:paraId="53F15FCC" w14:textId="77777777" w:rsidR="00577417" w:rsidRPr="00A20480" w:rsidRDefault="00577417" w:rsidP="00F373DD">
            <w:pPr>
              <w:rPr>
                <w:rFonts w:asciiTheme="minorHAnsi" w:hAnsiTheme="minorHAnsi" w:cs="Arial"/>
                <w:sz w:val="20"/>
                <w:szCs w:val="20"/>
                <w:lang w:val="en-US"/>
              </w:rPr>
            </w:pPr>
          </w:p>
          <w:p w14:paraId="6DF50A85" w14:textId="77777777" w:rsidR="00577417" w:rsidRPr="00A20480" w:rsidRDefault="00577417" w:rsidP="00F373DD">
            <w:pPr>
              <w:rPr>
                <w:rFonts w:asciiTheme="minorHAnsi" w:hAnsiTheme="minorHAnsi" w:cs="Arial"/>
                <w:sz w:val="20"/>
                <w:szCs w:val="20"/>
                <w:lang w:val="en-US"/>
              </w:rPr>
            </w:pPr>
          </w:p>
          <w:p w14:paraId="6CA1825B" w14:textId="77777777" w:rsidR="00577417" w:rsidRPr="00A20480" w:rsidRDefault="00577417" w:rsidP="00F373DD">
            <w:pPr>
              <w:rPr>
                <w:rFonts w:asciiTheme="minorHAnsi" w:hAnsiTheme="minorHAnsi" w:cs="Arial"/>
                <w:sz w:val="20"/>
                <w:szCs w:val="20"/>
                <w:lang w:val="en-US"/>
              </w:rPr>
            </w:pPr>
          </w:p>
          <w:p w14:paraId="0B12C896" w14:textId="77777777" w:rsidR="00577417" w:rsidRPr="00A20480" w:rsidRDefault="00577417" w:rsidP="00F373DD">
            <w:pPr>
              <w:rPr>
                <w:rFonts w:asciiTheme="minorHAnsi" w:hAnsiTheme="minorHAnsi" w:cs="Arial"/>
                <w:sz w:val="20"/>
                <w:szCs w:val="20"/>
                <w:lang w:val="en-US"/>
              </w:rPr>
            </w:pPr>
          </w:p>
          <w:p w14:paraId="6AA5C8C7" w14:textId="77777777" w:rsidR="00577417" w:rsidRPr="00A20480" w:rsidRDefault="00577417" w:rsidP="00F373DD">
            <w:pPr>
              <w:rPr>
                <w:rFonts w:asciiTheme="minorHAnsi" w:hAnsiTheme="minorHAnsi" w:cs="Arial"/>
                <w:sz w:val="20"/>
                <w:szCs w:val="20"/>
                <w:lang w:val="en-US"/>
              </w:rPr>
            </w:pPr>
          </w:p>
          <w:p w14:paraId="75147386" w14:textId="77777777" w:rsidR="00577417" w:rsidRPr="00A20480" w:rsidRDefault="00577417" w:rsidP="00F373DD">
            <w:pPr>
              <w:rPr>
                <w:rFonts w:asciiTheme="minorHAnsi" w:hAnsiTheme="minorHAnsi" w:cs="Arial"/>
                <w:sz w:val="20"/>
                <w:szCs w:val="20"/>
                <w:lang w:val="en-US"/>
              </w:rPr>
            </w:pPr>
          </w:p>
          <w:p w14:paraId="2CA0D7D6" w14:textId="77777777" w:rsidR="00577417" w:rsidRPr="00A20480" w:rsidRDefault="00577417" w:rsidP="00F373DD">
            <w:pPr>
              <w:rPr>
                <w:rFonts w:asciiTheme="minorHAnsi" w:hAnsiTheme="minorHAnsi" w:cs="Arial"/>
                <w:sz w:val="20"/>
                <w:szCs w:val="20"/>
                <w:lang w:val="en-US"/>
              </w:rPr>
            </w:pPr>
          </w:p>
          <w:p w14:paraId="318505D5" w14:textId="77777777" w:rsidR="00577417" w:rsidRPr="00A20480" w:rsidRDefault="00577417" w:rsidP="00F373DD">
            <w:pPr>
              <w:rPr>
                <w:rFonts w:asciiTheme="minorHAnsi" w:hAnsiTheme="minorHAnsi" w:cs="Arial"/>
                <w:sz w:val="20"/>
                <w:szCs w:val="20"/>
                <w:lang w:val="en-US"/>
              </w:rPr>
            </w:pPr>
          </w:p>
          <w:p w14:paraId="573D9518" w14:textId="77777777" w:rsidR="00577417" w:rsidRPr="00A20480" w:rsidRDefault="00577417" w:rsidP="00F373DD">
            <w:pPr>
              <w:rPr>
                <w:rFonts w:asciiTheme="minorHAnsi" w:hAnsiTheme="minorHAnsi" w:cs="Arial"/>
                <w:sz w:val="20"/>
                <w:szCs w:val="20"/>
                <w:lang w:val="en-US"/>
              </w:rPr>
            </w:pPr>
          </w:p>
          <w:p w14:paraId="708D95F4" w14:textId="77777777" w:rsidR="00577417" w:rsidRPr="00A20480" w:rsidRDefault="00577417" w:rsidP="00F373DD">
            <w:pPr>
              <w:rPr>
                <w:rFonts w:asciiTheme="minorHAnsi" w:hAnsiTheme="minorHAnsi" w:cs="Arial"/>
                <w:sz w:val="20"/>
                <w:szCs w:val="20"/>
                <w:lang w:val="en-US"/>
              </w:rPr>
            </w:pPr>
          </w:p>
          <w:p w14:paraId="02BEA27D" w14:textId="77777777" w:rsidR="00577417" w:rsidRPr="00A20480" w:rsidRDefault="00577417" w:rsidP="00F373DD">
            <w:pPr>
              <w:rPr>
                <w:rFonts w:asciiTheme="minorHAnsi" w:hAnsiTheme="minorHAnsi" w:cs="Arial"/>
                <w:sz w:val="20"/>
                <w:szCs w:val="20"/>
                <w:lang w:val="en-US"/>
              </w:rPr>
            </w:pPr>
          </w:p>
          <w:p w14:paraId="666C37CD" w14:textId="77777777" w:rsidR="00577417" w:rsidRPr="00A20480" w:rsidRDefault="00577417" w:rsidP="00F373DD">
            <w:pPr>
              <w:rPr>
                <w:rFonts w:asciiTheme="minorHAnsi" w:hAnsiTheme="minorHAnsi" w:cs="Arial"/>
                <w:sz w:val="20"/>
                <w:szCs w:val="20"/>
                <w:lang w:val="en-US"/>
              </w:rPr>
            </w:pPr>
          </w:p>
          <w:p w14:paraId="60A59BA0" w14:textId="77777777" w:rsidR="00577417" w:rsidRPr="00A20480" w:rsidRDefault="00577417" w:rsidP="00F373DD">
            <w:pPr>
              <w:rPr>
                <w:rFonts w:asciiTheme="minorHAnsi" w:hAnsiTheme="minorHAnsi" w:cs="Arial"/>
                <w:sz w:val="20"/>
                <w:szCs w:val="20"/>
                <w:lang w:val="en-US"/>
              </w:rPr>
            </w:pPr>
          </w:p>
          <w:p w14:paraId="4C502609" w14:textId="77777777" w:rsidR="00577417" w:rsidRPr="00A20480" w:rsidRDefault="00577417" w:rsidP="00F373DD">
            <w:pPr>
              <w:rPr>
                <w:rFonts w:asciiTheme="minorHAnsi" w:hAnsiTheme="minorHAnsi" w:cs="Arial"/>
                <w:sz w:val="20"/>
                <w:szCs w:val="20"/>
                <w:lang w:val="en-US"/>
              </w:rPr>
            </w:pPr>
          </w:p>
          <w:p w14:paraId="39D00A1A" w14:textId="77777777" w:rsidR="00577417" w:rsidRPr="00A20480" w:rsidRDefault="00577417" w:rsidP="00F373DD">
            <w:pPr>
              <w:rPr>
                <w:rFonts w:asciiTheme="minorHAnsi" w:hAnsiTheme="minorHAnsi" w:cs="Arial"/>
                <w:sz w:val="20"/>
                <w:szCs w:val="20"/>
                <w:lang w:val="en-US"/>
              </w:rPr>
            </w:pPr>
          </w:p>
          <w:p w14:paraId="7D205152" w14:textId="77777777" w:rsidR="00577417" w:rsidRPr="00A20480" w:rsidRDefault="00577417" w:rsidP="00F373DD">
            <w:pPr>
              <w:rPr>
                <w:rFonts w:asciiTheme="minorHAnsi" w:hAnsiTheme="minorHAnsi" w:cs="Arial"/>
                <w:sz w:val="20"/>
                <w:szCs w:val="20"/>
                <w:lang w:val="en-US"/>
              </w:rPr>
            </w:pPr>
          </w:p>
          <w:p w14:paraId="5BDCBABD" w14:textId="77777777" w:rsidR="00577417" w:rsidRPr="00A20480" w:rsidRDefault="00577417" w:rsidP="00F373DD">
            <w:pPr>
              <w:rPr>
                <w:rFonts w:asciiTheme="minorHAnsi" w:hAnsiTheme="minorHAnsi" w:cs="Arial"/>
                <w:sz w:val="20"/>
                <w:szCs w:val="20"/>
                <w:lang w:val="en-US"/>
              </w:rPr>
            </w:pPr>
          </w:p>
          <w:p w14:paraId="3DF4B98E" w14:textId="77777777" w:rsidR="00577417" w:rsidRPr="00A20480" w:rsidRDefault="00577417" w:rsidP="00F373DD">
            <w:pPr>
              <w:rPr>
                <w:rFonts w:asciiTheme="minorHAnsi" w:hAnsiTheme="minorHAnsi" w:cs="Arial"/>
                <w:sz w:val="20"/>
                <w:szCs w:val="20"/>
                <w:lang w:val="en-US"/>
              </w:rPr>
            </w:pPr>
          </w:p>
          <w:p w14:paraId="707F4EB4" w14:textId="77777777" w:rsidR="00577417" w:rsidRPr="00A20480" w:rsidRDefault="00577417" w:rsidP="00F373DD">
            <w:pPr>
              <w:rPr>
                <w:rFonts w:asciiTheme="minorHAnsi" w:hAnsiTheme="minorHAnsi" w:cs="Arial"/>
                <w:sz w:val="20"/>
                <w:szCs w:val="20"/>
                <w:lang w:val="en-US"/>
              </w:rPr>
            </w:pPr>
          </w:p>
          <w:p w14:paraId="5EFB5297" w14:textId="77777777" w:rsidR="00577417" w:rsidRPr="00A20480" w:rsidRDefault="00577417" w:rsidP="00F373DD">
            <w:pPr>
              <w:rPr>
                <w:rFonts w:asciiTheme="minorHAnsi" w:hAnsiTheme="minorHAnsi" w:cs="Arial"/>
                <w:sz w:val="20"/>
                <w:szCs w:val="20"/>
                <w:lang w:val="en-US"/>
              </w:rPr>
            </w:pPr>
          </w:p>
          <w:p w14:paraId="6A9C46CA" w14:textId="77777777" w:rsidR="00577417" w:rsidRDefault="00577417" w:rsidP="00F373DD">
            <w:pPr>
              <w:rPr>
                <w:rFonts w:asciiTheme="minorHAnsi" w:hAnsiTheme="minorHAnsi" w:cs="Arial"/>
                <w:sz w:val="20"/>
                <w:szCs w:val="20"/>
                <w:lang w:val="en-US"/>
              </w:rPr>
            </w:pPr>
          </w:p>
          <w:p w14:paraId="0854AEB8" w14:textId="77777777" w:rsidR="00B63821" w:rsidRPr="00A20480" w:rsidRDefault="00B63821" w:rsidP="00F373DD">
            <w:pPr>
              <w:rPr>
                <w:rFonts w:asciiTheme="minorHAnsi" w:hAnsiTheme="minorHAnsi" w:cs="Arial"/>
                <w:sz w:val="20"/>
                <w:szCs w:val="20"/>
                <w:lang w:val="en-US"/>
              </w:rPr>
            </w:pPr>
          </w:p>
          <w:p w14:paraId="33BF7B92" w14:textId="77777777" w:rsidR="00577417" w:rsidRPr="00A20480" w:rsidRDefault="00577417" w:rsidP="00F373DD">
            <w:pPr>
              <w:rPr>
                <w:rFonts w:asciiTheme="minorHAnsi" w:hAnsiTheme="minorHAnsi" w:cs="Arial"/>
                <w:sz w:val="20"/>
                <w:szCs w:val="20"/>
                <w:lang w:val="en-US"/>
              </w:rPr>
            </w:pPr>
          </w:p>
          <w:p w14:paraId="53F468C1" w14:textId="77777777" w:rsidR="00960339" w:rsidRDefault="00960339" w:rsidP="00F373DD">
            <w:pPr>
              <w:rPr>
                <w:rFonts w:asciiTheme="minorHAnsi" w:hAnsiTheme="minorHAnsi" w:cs="Arial"/>
                <w:sz w:val="20"/>
                <w:szCs w:val="20"/>
                <w:lang w:val="en-US"/>
              </w:rPr>
            </w:pPr>
          </w:p>
          <w:p w14:paraId="62639059" w14:textId="77777777" w:rsidR="00577417" w:rsidRPr="00A20480" w:rsidRDefault="00577417" w:rsidP="00F373DD">
            <w:pPr>
              <w:rPr>
                <w:rFonts w:asciiTheme="minorHAnsi" w:hAnsiTheme="minorHAnsi" w:cs="Arial"/>
                <w:sz w:val="20"/>
                <w:szCs w:val="20"/>
                <w:lang w:val="en-US"/>
              </w:rPr>
            </w:pPr>
            <w:r w:rsidRPr="00A20480">
              <w:rPr>
                <w:rFonts w:asciiTheme="minorHAnsi" w:hAnsiTheme="minorHAnsi" w:cs="Arial"/>
                <w:sz w:val="20"/>
                <w:szCs w:val="20"/>
                <w:lang w:val="en-US"/>
              </w:rPr>
              <w:t>20 – 23 NOV</w:t>
            </w:r>
          </w:p>
          <w:p w14:paraId="20A5972D" w14:textId="77777777" w:rsidR="00577417" w:rsidRPr="00A20480" w:rsidRDefault="00577417" w:rsidP="00F373DD">
            <w:pPr>
              <w:rPr>
                <w:rFonts w:asciiTheme="minorHAnsi" w:hAnsiTheme="minorHAnsi" w:cs="Arial"/>
                <w:sz w:val="20"/>
                <w:szCs w:val="20"/>
                <w:lang w:val="en-US"/>
              </w:rPr>
            </w:pPr>
          </w:p>
          <w:p w14:paraId="0BA561F5" w14:textId="77777777" w:rsidR="00577417" w:rsidRPr="00A20480" w:rsidRDefault="00577417" w:rsidP="00F373DD">
            <w:pPr>
              <w:rPr>
                <w:rFonts w:asciiTheme="minorHAnsi" w:hAnsiTheme="minorHAnsi" w:cs="Arial"/>
                <w:sz w:val="20"/>
                <w:szCs w:val="20"/>
                <w:lang w:val="en-US"/>
              </w:rPr>
            </w:pPr>
          </w:p>
          <w:p w14:paraId="62ABA7DA" w14:textId="77777777" w:rsidR="00577417" w:rsidRPr="00A20480" w:rsidRDefault="00577417" w:rsidP="00F373DD">
            <w:pPr>
              <w:rPr>
                <w:rFonts w:asciiTheme="minorHAnsi" w:hAnsiTheme="minorHAnsi" w:cs="Arial"/>
                <w:sz w:val="20"/>
                <w:szCs w:val="20"/>
                <w:lang w:val="en-US"/>
              </w:rPr>
            </w:pPr>
          </w:p>
          <w:p w14:paraId="6E534AB5" w14:textId="77777777" w:rsidR="00577417" w:rsidRPr="00A20480" w:rsidRDefault="00577417" w:rsidP="00F373DD">
            <w:pPr>
              <w:rPr>
                <w:rFonts w:asciiTheme="minorHAnsi" w:hAnsiTheme="minorHAnsi" w:cs="Arial"/>
                <w:sz w:val="20"/>
                <w:szCs w:val="20"/>
                <w:lang w:val="en-US"/>
              </w:rPr>
            </w:pPr>
          </w:p>
          <w:p w14:paraId="0C65ECE8" w14:textId="77777777" w:rsidR="00577417" w:rsidRPr="00A20480" w:rsidRDefault="00577417" w:rsidP="00F373DD">
            <w:pPr>
              <w:rPr>
                <w:rFonts w:asciiTheme="minorHAnsi" w:hAnsiTheme="minorHAnsi" w:cs="Arial"/>
                <w:sz w:val="20"/>
                <w:szCs w:val="20"/>
                <w:lang w:val="en-US"/>
              </w:rPr>
            </w:pPr>
          </w:p>
          <w:p w14:paraId="3D3E2A2B" w14:textId="77777777" w:rsidR="00577417" w:rsidRPr="00A20480" w:rsidRDefault="00577417" w:rsidP="00F373DD">
            <w:pPr>
              <w:rPr>
                <w:rFonts w:asciiTheme="minorHAnsi" w:hAnsiTheme="minorHAnsi" w:cs="Arial"/>
                <w:sz w:val="20"/>
                <w:szCs w:val="20"/>
                <w:lang w:val="en-US"/>
              </w:rPr>
            </w:pPr>
          </w:p>
          <w:p w14:paraId="14E47BB4" w14:textId="77777777" w:rsidR="00577417" w:rsidRPr="00A20480" w:rsidRDefault="00577417" w:rsidP="00F373DD">
            <w:pPr>
              <w:rPr>
                <w:rFonts w:asciiTheme="minorHAnsi" w:hAnsiTheme="minorHAnsi" w:cs="Arial"/>
                <w:sz w:val="20"/>
                <w:szCs w:val="20"/>
                <w:lang w:val="en-US"/>
              </w:rPr>
            </w:pPr>
          </w:p>
          <w:p w14:paraId="1C6A7831" w14:textId="77777777" w:rsidR="00577417" w:rsidRPr="00A20480" w:rsidRDefault="00577417" w:rsidP="00F373DD">
            <w:pPr>
              <w:rPr>
                <w:rFonts w:asciiTheme="minorHAnsi" w:hAnsiTheme="minorHAnsi" w:cs="Arial"/>
                <w:sz w:val="20"/>
                <w:szCs w:val="20"/>
                <w:lang w:val="en-US"/>
              </w:rPr>
            </w:pPr>
          </w:p>
          <w:p w14:paraId="3B91B470" w14:textId="77777777" w:rsidR="00577417" w:rsidRPr="00A20480" w:rsidRDefault="00577417" w:rsidP="00F373DD">
            <w:pPr>
              <w:rPr>
                <w:rFonts w:asciiTheme="minorHAnsi" w:hAnsiTheme="minorHAnsi" w:cs="Arial"/>
                <w:sz w:val="20"/>
                <w:szCs w:val="20"/>
                <w:lang w:val="en-US"/>
              </w:rPr>
            </w:pPr>
          </w:p>
          <w:p w14:paraId="5FC3EED9" w14:textId="77777777" w:rsidR="00577417" w:rsidRPr="00A20480" w:rsidRDefault="00577417" w:rsidP="00F373DD">
            <w:pPr>
              <w:rPr>
                <w:rFonts w:asciiTheme="minorHAnsi" w:hAnsiTheme="minorHAnsi" w:cs="Arial"/>
                <w:sz w:val="20"/>
                <w:szCs w:val="20"/>
                <w:lang w:val="en-US"/>
              </w:rPr>
            </w:pPr>
          </w:p>
          <w:p w14:paraId="7AAEE394" w14:textId="77777777" w:rsidR="00577417" w:rsidRPr="00A20480" w:rsidRDefault="00577417" w:rsidP="00F373DD">
            <w:pPr>
              <w:rPr>
                <w:rFonts w:asciiTheme="minorHAnsi" w:hAnsiTheme="minorHAnsi" w:cs="Arial"/>
                <w:sz w:val="20"/>
                <w:szCs w:val="20"/>
                <w:lang w:val="en-US"/>
              </w:rPr>
            </w:pPr>
          </w:p>
          <w:p w14:paraId="225DA26C" w14:textId="77777777" w:rsidR="00577417" w:rsidRPr="00A20480" w:rsidRDefault="00577417" w:rsidP="00F373DD">
            <w:pPr>
              <w:rPr>
                <w:rFonts w:asciiTheme="minorHAnsi" w:hAnsiTheme="minorHAnsi" w:cs="Arial"/>
                <w:sz w:val="20"/>
                <w:szCs w:val="20"/>
                <w:lang w:val="en-US"/>
              </w:rPr>
            </w:pPr>
          </w:p>
          <w:p w14:paraId="7D2CD43C" w14:textId="77777777" w:rsidR="00577417" w:rsidRPr="00A20480" w:rsidRDefault="00577417" w:rsidP="00F373DD">
            <w:pPr>
              <w:rPr>
                <w:rFonts w:asciiTheme="minorHAnsi" w:hAnsiTheme="minorHAnsi" w:cs="Arial"/>
                <w:sz w:val="20"/>
                <w:szCs w:val="20"/>
                <w:lang w:val="en-US"/>
              </w:rPr>
            </w:pPr>
          </w:p>
          <w:p w14:paraId="3BD6FB2E" w14:textId="77777777" w:rsidR="00577417" w:rsidRPr="00A20480" w:rsidRDefault="00577417" w:rsidP="00F373DD">
            <w:pPr>
              <w:rPr>
                <w:rFonts w:asciiTheme="minorHAnsi" w:hAnsiTheme="minorHAnsi" w:cs="Arial"/>
                <w:sz w:val="20"/>
                <w:szCs w:val="20"/>
                <w:lang w:val="en-US"/>
              </w:rPr>
            </w:pPr>
          </w:p>
          <w:p w14:paraId="416EF771" w14:textId="77777777" w:rsidR="00577417" w:rsidRPr="00A20480" w:rsidRDefault="00577417" w:rsidP="00F373DD">
            <w:pPr>
              <w:rPr>
                <w:rFonts w:asciiTheme="minorHAnsi" w:hAnsiTheme="minorHAnsi" w:cs="Arial"/>
                <w:sz w:val="20"/>
                <w:szCs w:val="20"/>
                <w:lang w:val="en-US"/>
              </w:rPr>
            </w:pPr>
          </w:p>
          <w:p w14:paraId="59177AD3" w14:textId="77777777" w:rsidR="00577417" w:rsidRPr="00A20480" w:rsidRDefault="00577417" w:rsidP="00F373DD">
            <w:pPr>
              <w:rPr>
                <w:rFonts w:asciiTheme="minorHAnsi" w:hAnsiTheme="minorHAnsi" w:cs="Arial"/>
                <w:sz w:val="20"/>
                <w:szCs w:val="20"/>
                <w:lang w:val="en-US"/>
              </w:rPr>
            </w:pPr>
          </w:p>
          <w:p w14:paraId="74CFC325" w14:textId="77777777" w:rsidR="00577417" w:rsidRPr="00A20480" w:rsidRDefault="00577417" w:rsidP="00F373DD">
            <w:pPr>
              <w:rPr>
                <w:rFonts w:asciiTheme="minorHAnsi" w:hAnsiTheme="minorHAnsi" w:cs="Arial"/>
                <w:sz w:val="20"/>
                <w:szCs w:val="20"/>
                <w:lang w:val="en-US"/>
              </w:rPr>
            </w:pPr>
          </w:p>
          <w:p w14:paraId="617E621E" w14:textId="77777777" w:rsidR="00577417" w:rsidRPr="00A20480" w:rsidRDefault="00577417" w:rsidP="00F373DD">
            <w:pPr>
              <w:rPr>
                <w:rFonts w:asciiTheme="minorHAnsi" w:hAnsiTheme="minorHAnsi" w:cs="Arial"/>
                <w:sz w:val="20"/>
                <w:szCs w:val="20"/>
                <w:lang w:val="en-US"/>
              </w:rPr>
            </w:pPr>
          </w:p>
          <w:p w14:paraId="48870685" w14:textId="77777777" w:rsidR="00577417" w:rsidRPr="00A20480" w:rsidRDefault="00577417" w:rsidP="00F373DD">
            <w:pPr>
              <w:rPr>
                <w:rFonts w:asciiTheme="minorHAnsi" w:hAnsiTheme="minorHAnsi" w:cs="Arial"/>
                <w:sz w:val="20"/>
                <w:szCs w:val="20"/>
                <w:lang w:val="en-US"/>
              </w:rPr>
            </w:pPr>
          </w:p>
          <w:p w14:paraId="7F11EC30" w14:textId="77777777" w:rsidR="00577417" w:rsidRPr="00A20480" w:rsidRDefault="00577417" w:rsidP="00F373DD">
            <w:pPr>
              <w:rPr>
                <w:rFonts w:asciiTheme="minorHAnsi" w:hAnsiTheme="minorHAnsi" w:cs="Arial"/>
                <w:sz w:val="20"/>
                <w:szCs w:val="20"/>
                <w:lang w:val="en-US"/>
              </w:rPr>
            </w:pPr>
          </w:p>
          <w:p w14:paraId="6D9EDF67" w14:textId="77777777" w:rsidR="00577417" w:rsidRPr="00A20480" w:rsidRDefault="00577417" w:rsidP="00F373DD">
            <w:pPr>
              <w:rPr>
                <w:rFonts w:asciiTheme="minorHAnsi" w:hAnsiTheme="minorHAnsi" w:cs="Arial"/>
                <w:sz w:val="20"/>
                <w:szCs w:val="20"/>
                <w:lang w:val="en-US"/>
              </w:rPr>
            </w:pPr>
          </w:p>
          <w:p w14:paraId="02ED56E7" w14:textId="77777777" w:rsidR="00577417" w:rsidRPr="00A20480" w:rsidRDefault="00577417" w:rsidP="00F373DD">
            <w:pPr>
              <w:rPr>
                <w:rFonts w:asciiTheme="minorHAnsi" w:hAnsiTheme="minorHAnsi" w:cs="Arial"/>
                <w:sz w:val="20"/>
                <w:szCs w:val="20"/>
                <w:lang w:val="en-US"/>
              </w:rPr>
            </w:pPr>
          </w:p>
          <w:p w14:paraId="662B7F5B" w14:textId="77777777" w:rsidR="00577417" w:rsidRPr="00A20480" w:rsidRDefault="00577417" w:rsidP="00F373DD">
            <w:pPr>
              <w:rPr>
                <w:rFonts w:asciiTheme="minorHAnsi" w:hAnsiTheme="minorHAnsi" w:cs="Arial"/>
                <w:sz w:val="20"/>
                <w:szCs w:val="20"/>
                <w:lang w:val="en-US"/>
              </w:rPr>
            </w:pPr>
          </w:p>
          <w:p w14:paraId="2DC1C30B" w14:textId="77777777" w:rsidR="00577417" w:rsidRPr="00A20480" w:rsidRDefault="00577417" w:rsidP="00F373DD">
            <w:pPr>
              <w:rPr>
                <w:rFonts w:asciiTheme="minorHAnsi" w:hAnsiTheme="minorHAnsi" w:cs="Arial"/>
                <w:sz w:val="20"/>
                <w:szCs w:val="20"/>
                <w:lang w:val="en-US"/>
              </w:rPr>
            </w:pPr>
          </w:p>
          <w:p w14:paraId="7D644692" w14:textId="77777777" w:rsidR="00577417" w:rsidRPr="00A20480" w:rsidRDefault="00577417" w:rsidP="00F373DD">
            <w:pPr>
              <w:rPr>
                <w:rFonts w:asciiTheme="minorHAnsi" w:hAnsiTheme="minorHAnsi" w:cs="Arial"/>
                <w:sz w:val="20"/>
                <w:szCs w:val="20"/>
                <w:lang w:val="en-US"/>
              </w:rPr>
            </w:pPr>
          </w:p>
          <w:p w14:paraId="0AF45D7B" w14:textId="77777777" w:rsidR="00577417" w:rsidRPr="00A20480" w:rsidRDefault="00577417" w:rsidP="00F373DD">
            <w:pPr>
              <w:rPr>
                <w:rFonts w:asciiTheme="minorHAnsi" w:hAnsiTheme="minorHAnsi" w:cs="Arial"/>
                <w:sz w:val="20"/>
                <w:szCs w:val="20"/>
                <w:lang w:val="en-US"/>
              </w:rPr>
            </w:pPr>
          </w:p>
          <w:p w14:paraId="23171AB4" w14:textId="77777777" w:rsidR="00577417" w:rsidRPr="00A20480" w:rsidRDefault="00577417" w:rsidP="00F373DD">
            <w:pPr>
              <w:rPr>
                <w:rFonts w:asciiTheme="minorHAnsi" w:hAnsiTheme="minorHAnsi" w:cs="Arial"/>
                <w:sz w:val="20"/>
                <w:szCs w:val="20"/>
                <w:lang w:val="en-US"/>
              </w:rPr>
            </w:pPr>
          </w:p>
        </w:tc>
        <w:tc>
          <w:tcPr>
            <w:tcW w:w="626" w:type="pct"/>
          </w:tcPr>
          <w:p w14:paraId="486838DE" w14:textId="77777777" w:rsidR="00746CAD" w:rsidRPr="002F1B17" w:rsidRDefault="00746CAD" w:rsidP="00F373DD">
            <w:pPr>
              <w:rPr>
                <w:rFonts w:asciiTheme="minorHAnsi" w:hAnsiTheme="minorHAnsi" w:cs="Arial"/>
                <w:sz w:val="20"/>
                <w:szCs w:val="20"/>
              </w:rPr>
            </w:pPr>
            <w:r w:rsidRPr="002F1B17">
              <w:rPr>
                <w:rFonts w:asciiTheme="minorHAnsi" w:hAnsiTheme="minorHAnsi" w:cs="Arial"/>
                <w:sz w:val="20"/>
                <w:szCs w:val="20"/>
              </w:rPr>
              <w:lastRenderedPageBreak/>
              <w:t>3.1</w:t>
            </w:r>
          </w:p>
          <w:p w14:paraId="615A6F71" w14:textId="77777777" w:rsidR="00746CAD" w:rsidRPr="002F1B17" w:rsidRDefault="00746CAD" w:rsidP="00F373DD">
            <w:pPr>
              <w:rPr>
                <w:rFonts w:asciiTheme="minorHAnsi" w:hAnsiTheme="minorHAnsi" w:cs="Arial"/>
                <w:sz w:val="20"/>
                <w:szCs w:val="20"/>
              </w:rPr>
            </w:pPr>
            <w:r w:rsidRPr="002F1B17">
              <w:rPr>
                <w:rFonts w:asciiTheme="minorHAnsi" w:hAnsiTheme="minorHAnsi" w:cs="Arial"/>
                <w:sz w:val="20"/>
                <w:szCs w:val="20"/>
              </w:rPr>
              <w:t>La evaluación se realizará por medio de rubricas, de forma grupal en las exposiciones se consideran aspectos como:</w:t>
            </w:r>
          </w:p>
          <w:p w14:paraId="6572373D" w14:textId="77777777" w:rsidR="00746CAD" w:rsidRPr="002F1B17" w:rsidRDefault="00746CAD" w:rsidP="00F373DD">
            <w:pPr>
              <w:rPr>
                <w:rFonts w:asciiTheme="minorHAnsi" w:hAnsiTheme="minorHAnsi" w:cs="Arial"/>
                <w:sz w:val="20"/>
                <w:szCs w:val="20"/>
              </w:rPr>
            </w:pPr>
            <w:r w:rsidRPr="002F1B17">
              <w:rPr>
                <w:rFonts w:asciiTheme="minorHAnsi" w:hAnsiTheme="minorHAnsi" w:cs="Arial"/>
                <w:sz w:val="20"/>
                <w:szCs w:val="20"/>
              </w:rPr>
              <w:t>abordar correctamente los aspectos matemáticos que cada uno de los autores abordan, y  destacar los elementos centrales vinculados con la resolución de problemas en el contexto de las operaciones elementa</w:t>
            </w:r>
            <w:r w:rsidR="00C86E77">
              <w:rPr>
                <w:rFonts w:asciiTheme="minorHAnsi" w:hAnsiTheme="minorHAnsi" w:cs="Arial"/>
                <w:sz w:val="20"/>
                <w:szCs w:val="20"/>
              </w:rPr>
              <w:t>les</w:t>
            </w:r>
            <w:r w:rsidRPr="002F1B17">
              <w:rPr>
                <w:rFonts w:asciiTheme="minorHAnsi" w:hAnsiTheme="minorHAnsi" w:cs="Arial"/>
                <w:sz w:val="20"/>
                <w:szCs w:val="20"/>
              </w:rPr>
              <w:t>.</w:t>
            </w:r>
          </w:p>
          <w:p w14:paraId="69BDFC4B" w14:textId="77777777" w:rsidR="00746CAD" w:rsidRPr="002F1B17" w:rsidRDefault="00746CAD" w:rsidP="00F373DD">
            <w:pPr>
              <w:rPr>
                <w:rFonts w:asciiTheme="minorHAnsi" w:hAnsiTheme="minorHAnsi" w:cs="Arial"/>
                <w:sz w:val="20"/>
                <w:szCs w:val="20"/>
              </w:rPr>
            </w:pPr>
            <w:r w:rsidRPr="002F1B17">
              <w:rPr>
                <w:rFonts w:asciiTheme="minorHAnsi" w:hAnsiTheme="minorHAnsi" w:cs="Arial"/>
                <w:sz w:val="20"/>
                <w:szCs w:val="20"/>
              </w:rPr>
              <w:t xml:space="preserve">Argumenta, comunica y valida correctamente diferentes formas de resolución en al menos el 85% de los problemas </w:t>
            </w:r>
          </w:p>
          <w:p w14:paraId="3884C0FB" w14:textId="77777777" w:rsidR="00746CAD" w:rsidRDefault="00746CAD" w:rsidP="00F373DD">
            <w:pPr>
              <w:rPr>
                <w:rFonts w:asciiTheme="minorHAnsi" w:hAnsiTheme="minorHAnsi" w:cs="Arial"/>
                <w:sz w:val="20"/>
                <w:szCs w:val="20"/>
              </w:rPr>
            </w:pPr>
          </w:p>
          <w:p w14:paraId="57EC4110" w14:textId="77777777" w:rsidR="00C86E77" w:rsidRDefault="00C86E77" w:rsidP="00F373DD">
            <w:pPr>
              <w:rPr>
                <w:rFonts w:asciiTheme="minorHAnsi" w:hAnsiTheme="minorHAnsi" w:cs="Arial"/>
                <w:sz w:val="20"/>
                <w:szCs w:val="20"/>
              </w:rPr>
            </w:pPr>
          </w:p>
          <w:p w14:paraId="1D88E186" w14:textId="77777777" w:rsidR="00C86E77" w:rsidRDefault="00C86E77" w:rsidP="00F373DD">
            <w:pPr>
              <w:rPr>
                <w:rFonts w:asciiTheme="minorHAnsi" w:hAnsiTheme="minorHAnsi" w:cs="Arial"/>
                <w:sz w:val="20"/>
                <w:szCs w:val="20"/>
              </w:rPr>
            </w:pPr>
          </w:p>
          <w:p w14:paraId="27409BEF" w14:textId="77777777" w:rsidR="00C86E77" w:rsidRDefault="00C86E77" w:rsidP="00F373DD">
            <w:pPr>
              <w:rPr>
                <w:rFonts w:asciiTheme="minorHAnsi" w:hAnsiTheme="minorHAnsi" w:cs="Arial"/>
                <w:sz w:val="20"/>
                <w:szCs w:val="20"/>
              </w:rPr>
            </w:pPr>
          </w:p>
          <w:p w14:paraId="74AAF9E3" w14:textId="77777777" w:rsidR="00C86E77" w:rsidRDefault="00C86E77" w:rsidP="00F373DD">
            <w:pPr>
              <w:rPr>
                <w:rFonts w:asciiTheme="minorHAnsi" w:hAnsiTheme="minorHAnsi" w:cs="Arial"/>
                <w:sz w:val="20"/>
                <w:szCs w:val="20"/>
              </w:rPr>
            </w:pPr>
          </w:p>
          <w:p w14:paraId="5E41600A" w14:textId="77777777" w:rsidR="00C86E77" w:rsidRDefault="00C86E77" w:rsidP="00F373DD">
            <w:pPr>
              <w:rPr>
                <w:rFonts w:asciiTheme="minorHAnsi" w:hAnsiTheme="minorHAnsi" w:cs="Arial"/>
                <w:sz w:val="20"/>
                <w:szCs w:val="20"/>
              </w:rPr>
            </w:pPr>
          </w:p>
          <w:p w14:paraId="0D0E531A" w14:textId="77777777" w:rsidR="00C86E77" w:rsidRDefault="00C86E77" w:rsidP="00F373DD">
            <w:pPr>
              <w:rPr>
                <w:rFonts w:asciiTheme="minorHAnsi" w:hAnsiTheme="minorHAnsi" w:cs="Arial"/>
                <w:sz w:val="20"/>
                <w:szCs w:val="20"/>
              </w:rPr>
            </w:pPr>
          </w:p>
          <w:p w14:paraId="7996BC65" w14:textId="77777777" w:rsidR="00392EC0" w:rsidRDefault="00392EC0" w:rsidP="00F373DD">
            <w:pPr>
              <w:rPr>
                <w:rFonts w:asciiTheme="minorHAnsi" w:hAnsiTheme="minorHAnsi" w:cs="Arial"/>
                <w:sz w:val="20"/>
                <w:szCs w:val="20"/>
              </w:rPr>
            </w:pPr>
          </w:p>
          <w:p w14:paraId="26C6787D" w14:textId="77777777" w:rsidR="00C86E77" w:rsidRDefault="00C86E77" w:rsidP="00F373DD">
            <w:pPr>
              <w:rPr>
                <w:rFonts w:asciiTheme="minorHAnsi" w:hAnsiTheme="minorHAnsi" w:cs="Arial"/>
                <w:sz w:val="20"/>
                <w:szCs w:val="20"/>
              </w:rPr>
            </w:pPr>
          </w:p>
          <w:p w14:paraId="27090863" w14:textId="77777777" w:rsidR="00C86E77" w:rsidRPr="002F1B17" w:rsidRDefault="00C86E77" w:rsidP="00F373DD">
            <w:pPr>
              <w:rPr>
                <w:rFonts w:asciiTheme="minorHAnsi" w:hAnsiTheme="minorHAnsi" w:cs="Arial"/>
                <w:sz w:val="20"/>
                <w:szCs w:val="20"/>
              </w:rPr>
            </w:pPr>
          </w:p>
          <w:p w14:paraId="2093818D" w14:textId="77777777" w:rsidR="00746CAD" w:rsidRPr="002F1B17" w:rsidRDefault="00746CAD" w:rsidP="00F373DD">
            <w:pPr>
              <w:rPr>
                <w:rFonts w:asciiTheme="minorHAnsi" w:hAnsiTheme="minorHAnsi" w:cs="Arial"/>
                <w:sz w:val="20"/>
                <w:szCs w:val="20"/>
              </w:rPr>
            </w:pPr>
            <w:r w:rsidRPr="002F1B17">
              <w:rPr>
                <w:rFonts w:asciiTheme="minorHAnsi" w:hAnsiTheme="minorHAnsi" w:cs="Arial"/>
                <w:sz w:val="20"/>
                <w:szCs w:val="20"/>
              </w:rPr>
              <w:lastRenderedPageBreak/>
              <w:t>Abordar correctamente los conceptos matemáticos, propósitos de aprendizaje, la articulación entre sus partes</w:t>
            </w:r>
            <w:r w:rsidRPr="002F1B17">
              <w:rPr>
                <w:rFonts w:asciiTheme="minorHAnsi" w:eastAsia="Calibri" w:hAnsiTheme="minorHAnsi" w:cs="Arial"/>
                <w:sz w:val="20"/>
                <w:szCs w:val="20"/>
              </w:rPr>
              <w:t xml:space="preserve">, </w:t>
            </w:r>
            <w:r w:rsidRPr="002F1B17">
              <w:rPr>
                <w:rFonts w:asciiTheme="minorHAnsi" w:hAnsiTheme="minorHAnsi" w:cs="Arial"/>
                <w:sz w:val="20"/>
                <w:szCs w:val="20"/>
              </w:rPr>
              <w:t xml:space="preserve"> los algoritmos para cada una de las operaciones</w:t>
            </w:r>
          </w:p>
          <w:p w14:paraId="55DDD1EB" w14:textId="77777777" w:rsidR="00746CAD" w:rsidRPr="002F1B17" w:rsidRDefault="00746CAD" w:rsidP="00F373DD">
            <w:pPr>
              <w:rPr>
                <w:rFonts w:asciiTheme="minorHAnsi" w:hAnsiTheme="minorHAnsi" w:cs="Arial"/>
                <w:sz w:val="20"/>
                <w:szCs w:val="20"/>
              </w:rPr>
            </w:pPr>
          </w:p>
          <w:p w14:paraId="39CAFA17" w14:textId="77777777" w:rsidR="00746CAD" w:rsidRPr="002F1B17" w:rsidRDefault="00746CAD" w:rsidP="00F373DD">
            <w:pPr>
              <w:rPr>
                <w:rFonts w:asciiTheme="minorHAnsi" w:hAnsiTheme="minorHAnsi" w:cs="Arial"/>
                <w:sz w:val="20"/>
                <w:szCs w:val="20"/>
              </w:rPr>
            </w:pPr>
          </w:p>
          <w:p w14:paraId="3AE91667" w14:textId="77777777" w:rsidR="00746CAD" w:rsidRPr="002F1B17" w:rsidRDefault="00746CAD" w:rsidP="00F373DD">
            <w:pPr>
              <w:rPr>
                <w:rFonts w:asciiTheme="minorHAnsi" w:hAnsiTheme="minorHAnsi" w:cs="Arial"/>
                <w:sz w:val="20"/>
                <w:szCs w:val="20"/>
              </w:rPr>
            </w:pPr>
          </w:p>
          <w:p w14:paraId="1B0D434A" w14:textId="77777777" w:rsidR="00746CAD" w:rsidRPr="002F1B17" w:rsidRDefault="00746CAD" w:rsidP="00F373DD">
            <w:pPr>
              <w:rPr>
                <w:rFonts w:asciiTheme="minorHAnsi" w:hAnsiTheme="minorHAnsi" w:cs="Arial"/>
                <w:sz w:val="20"/>
                <w:szCs w:val="20"/>
              </w:rPr>
            </w:pPr>
            <w:r w:rsidRPr="002F1B17">
              <w:rPr>
                <w:rFonts w:asciiTheme="minorHAnsi" w:hAnsiTheme="minorHAnsi" w:cs="Arial"/>
                <w:sz w:val="20"/>
                <w:szCs w:val="20"/>
              </w:rPr>
              <w:t>Realizará al menos el 85 % de estas actividades</w:t>
            </w:r>
          </w:p>
          <w:p w14:paraId="66DB2780" w14:textId="77777777" w:rsidR="00746CAD" w:rsidRPr="002F1B17" w:rsidRDefault="00746CAD" w:rsidP="00F373DD">
            <w:pPr>
              <w:rPr>
                <w:rFonts w:asciiTheme="minorHAnsi" w:hAnsiTheme="minorHAnsi" w:cs="Arial"/>
                <w:sz w:val="20"/>
                <w:szCs w:val="20"/>
              </w:rPr>
            </w:pPr>
          </w:p>
          <w:p w14:paraId="00874D7E" w14:textId="77777777" w:rsidR="00746CAD" w:rsidRPr="002F1B17" w:rsidRDefault="00746CAD" w:rsidP="00F373DD">
            <w:pPr>
              <w:rPr>
                <w:rFonts w:asciiTheme="minorHAnsi" w:hAnsiTheme="minorHAnsi" w:cs="Arial"/>
                <w:sz w:val="20"/>
                <w:szCs w:val="20"/>
              </w:rPr>
            </w:pPr>
          </w:p>
          <w:p w14:paraId="61B49524" w14:textId="77777777" w:rsidR="00746CAD" w:rsidRPr="002F1B17" w:rsidRDefault="00746CAD" w:rsidP="00F373DD">
            <w:pPr>
              <w:rPr>
                <w:rFonts w:asciiTheme="minorHAnsi" w:hAnsiTheme="minorHAnsi" w:cs="Arial"/>
                <w:sz w:val="20"/>
                <w:szCs w:val="20"/>
              </w:rPr>
            </w:pPr>
          </w:p>
          <w:p w14:paraId="67CA7306" w14:textId="77777777" w:rsidR="00746CAD" w:rsidRPr="002F1B17" w:rsidRDefault="00746CAD" w:rsidP="00F373DD">
            <w:pPr>
              <w:rPr>
                <w:rFonts w:asciiTheme="minorHAnsi" w:hAnsiTheme="minorHAnsi" w:cs="Arial"/>
                <w:sz w:val="20"/>
                <w:szCs w:val="20"/>
              </w:rPr>
            </w:pPr>
          </w:p>
          <w:p w14:paraId="5CAB9687" w14:textId="77777777" w:rsidR="00746CAD" w:rsidRPr="002F1B17" w:rsidRDefault="00746CAD" w:rsidP="00F373DD">
            <w:pPr>
              <w:rPr>
                <w:rFonts w:asciiTheme="minorHAnsi" w:hAnsiTheme="minorHAnsi" w:cs="Arial"/>
                <w:sz w:val="20"/>
                <w:szCs w:val="20"/>
              </w:rPr>
            </w:pPr>
          </w:p>
          <w:p w14:paraId="3DBAA1B8" w14:textId="77777777" w:rsidR="00746CAD" w:rsidRPr="002F1B17" w:rsidRDefault="00746CAD" w:rsidP="00F373DD">
            <w:pPr>
              <w:rPr>
                <w:rFonts w:asciiTheme="minorHAnsi" w:hAnsiTheme="minorHAnsi" w:cs="Arial"/>
                <w:sz w:val="20"/>
                <w:szCs w:val="20"/>
              </w:rPr>
            </w:pPr>
          </w:p>
          <w:p w14:paraId="3BDAE02B" w14:textId="77777777" w:rsidR="00746CAD" w:rsidRPr="002F1B17" w:rsidRDefault="00746CAD" w:rsidP="00F373DD">
            <w:pPr>
              <w:rPr>
                <w:rFonts w:asciiTheme="minorHAnsi" w:hAnsiTheme="minorHAnsi" w:cs="Arial"/>
                <w:sz w:val="20"/>
                <w:szCs w:val="20"/>
              </w:rPr>
            </w:pPr>
          </w:p>
          <w:p w14:paraId="56D6A0AB" w14:textId="77777777" w:rsidR="00746CAD" w:rsidRPr="002F1B17" w:rsidRDefault="00746CAD" w:rsidP="00F373DD">
            <w:pPr>
              <w:rPr>
                <w:rFonts w:asciiTheme="minorHAnsi" w:hAnsiTheme="minorHAnsi" w:cs="Arial"/>
                <w:sz w:val="20"/>
                <w:szCs w:val="20"/>
              </w:rPr>
            </w:pPr>
          </w:p>
          <w:p w14:paraId="02DEB22A" w14:textId="77777777" w:rsidR="00746CAD" w:rsidRPr="002F1B17" w:rsidRDefault="00746CAD" w:rsidP="00F373DD">
            <w:pPr>
              <w:rPr>
                <w:rFonts w:asciiTheme="minorHAnsi" w:hAnsiTheme="minorHAnsi" w:cs="Arial"/>
                <w:sz w:val="20"/>
                <w:szCs w:val="20"/>
              </w:rPr>
            </w:pPr>
          </w:p>
          <w:p w14:paraId="3465BA45" w14:textId="77777777" w:rsidR="00746CAD" w:rsidRPr="002F1B17" w:rsidRDefault="00746CAD" w:rsidP="00F373DD">
            <w:pPr>
              <w:rPr>
                <w:rFonts w:asciiTheme="minorHAnsi" w:hAnsiTheme="minorHAnsi" w:cs="Arial"/>
                <w:sz w:val="20"/>
                <w:szCs w:val="20"/>
              </w:rPr>
            </w:pPr>
          </w:p>
          <w:p w14:paraId="3DA7A7B6" w14:textId="77777777" w:rsidR="00746CAD" w:rsidRPr="002F1B17" w:rsidRDefault="00746CAD" w:rsidP="00F373DD">
            <w:pPr>
              <w:rPr>
                <w:rFonts w:asciiTheme="minorHAnsi" w:hAnsiTheme="minorHAnsi" w:cs="Arial"/>
                <w:sz w:val="20"/>
                <w:szCs w:val="20"/>
              </w:rPr>
            </w:pPr>
          </w:p>
          <w:p w14:paraId="63D9B5E6" w14:textId="77777777" w:rsidR="00746CAD" w:rsidRPr="002F1B17" w:rsidRDefault="00746CAD" w:rsidP="00F373DD">
            <w:pPr>
              <w:rPr>
                <w:rFonts w:asciiTheme="minorHAnsi" w:hAnsiTheme="minorHAnsi" w:cs="Arial"/>
                <w:sz w:val="20"/>
                <w:szCs w:val="20"/>
              </w:rPr>
            </w:pPr>
          </w:p>
          <w:p w14:paraId="32242F04" w14:textId="77777777" w:rsidR="00746CAD" w:rsidRPr="002F1B17" w:rsidRDefault="00746CAD" w:rsidP="00F373DD">
            <w:pPr>
              <w:rPr>
                <w:rFonts w:asciiTheme="minorHAnsi" w:hAnsiTheme="minorHAnsi" w:cs="Arial"/>
                <w:sz w:val="20"/>
                <w:szCs w:val="20"/>
              </w:rPr>
            </w:pPr>
          </w:p>
          <w:p w14:paraId="312C8CF6" w14:textId="77777777" w:rsidR="00746CAD" w:rsidRPr="002F1B17" w:rsidRDefault="00746CAD" w:rsidP="00F373DD">
            <w:pPr>
              <w:rPr>
                <w:rFonts w:asciiTheme="minorHAnsi" w:hAnsiTheme="minorHAnsi" w:cs="Arial"/>
                <w:sz w:val="20"/>
                <w:szCs w:val="20"/>
              </w:rPr>
            </w:pPr>
          </w:p>
          <w:p w14:paraId="15289169" w14:textId="77777777" w:rsidR="00746CAD" w:rsidRPr="002F1B17" w:rsidRDefault="00746CAD" w:rsidP="00F373DD">
            <w:pPr>
              <w:rPr>
                <w:rFonts w:asciiTheme="minorHAnsi" w:hAnsiTheme="minorHAnsi" w:cs="Arial"/>
                <w:sz w:val="20"/>
                <w:szCs w:val="20"/>
              </w:rPr>
            </w:pPr>
          </w:p>
          <w:p w14:paraId="505F2D07" w14:textId="77777777" w:rsidR="00746CAD" w:rsidRPr="002F1B17" w:rsidRDefault="00746CAD" w:rsidP="00F373DD">
            <w:pPr>
              <w:rPr>
                <w:rFonts w:asciiTheme="minorHAnsi" w:hAnsiTheme="minorHAnsi" w:cs="Arial"/>
                <w:sz w:val="20"/>
                <w:szCs w:val="20"/>
              </w:rPr>
            </w:pPr>
          </w:p>
          <w:p w14:paraId="6E4F551C" w14:textId="77777777" w:rsidR="00746CAD" w:rsidRDefault="00746CAD" w:rsidP="00F373DD">
            <w:pPr>
              <w:rPr>
                <w:rFonts w:asciiTheme="minorHAnsi" w:hAnsiTheme="minorHAnsi" w:cs="Arial"/>
                <w:sz w:val="20"/>
                <w:szCs w:val="20"/>
              </w:rPr>
            </w:pPr>
          </w:p>
          <w:p w14:paraId="7480FEC4" w14:textId="77777777" w:rsidR="0000307F" w:rsidRDefault="0000307F" w:rsidP="00F373DD">
            <w:pPr>
              <w:rPr>
                <w:rFonts w:asciiTheme="minorHAnsi" w:hAnsiTheme="minorHAnsi" w:cs="Arial"/>
                <w:sz w:val="20"/>
                <w:szCs w:val="20"/>
              </w:rPr>
            </w:pPr>
          </w:p>
          <w:p w14:paraId="4BCD958D" w14:textId="77777777" w:rsidR="00173FE9" w:rsidRDefault="00173FE9" w:rsidP="00F373DD">
            <w:pPr>
              <w:rPr>
                <w:rFonts w:asciiTheme="minorHAnsi" w:hAnsiTheme="minorHAnsi" w:cs="Arial"/>
                <w:sz w:val="20"/>
                <w:szCs w:val="20"/>
              </w:rPr>
            </w:pPr>
          </w:p>
          <w:p w14:paraId="459DC03C" w14:textId="77777777" w:rsidR="00CA48B0" w:rsidRDefault="00CA48B0" w:rsidP="00F373DD">
            <w:pPr>
              <w:rPr>
                <w:rFonts w:asciiTheme="minorHAnsi" w:hAnsiTheme="minorHAnsi" w:cs="Arial"/>
                <w:sz w:val="20"/>
                <w:szCs w:val="20"/>
              </w:rPr>
            </w:pPr>
          </w:p>
          <w:p w14:paraId="4FE48A26" w14:textId="77777777" w:rsidR="00CA48B0" w:rsidRDefault="00CA48B0" w:rsidP="00F373DD">
            <w:pPr>
              <w:rPr>
                <w:rFonts w:asciiTheme="minorHAnsi" w:hAnsiTheme="minorHAnsi" w:cs="Arial"/>
                <w:sz w:val="20"/>
                <w:szCs w:val="20"/>
              </w:rPr>
            </w:pPr>
          </w:p>
          <w:p w14:paraId="0D94B12B" w14:textId="77777777" w:rsidR="00CA48B0" w:rsidRDefault="00CA48B0" w:rsidP="00F373DD">
            <w:pPr>
              <w:rPr>
                <w:rFonts w:asciiTheme="minorHAnsi" w:hAnsiTheme="minorHAnsi" w:cs="Arial"/>
                <w:sz w:val="20"/>
                <w:szCs w:val="20"/>
              </w:rPr>
            </w:pPr>
          </w:p>
          <w:p w14:paraId="1C5D7E8A" w14:textId="77777777" w:rsidR="00CA48B0" w:rsidRDefault="00CA48B0" w:rsidP="00F373DD">
            <w:pPr>
              <w:rPr>
                <w:rFonts w:asciiTheme="minorHAnsi" w:hAnsiTheme="minorHAnsi" w:cs="Arial"/>
                <w:sz w:val="20"/>
                <w:szCs w:val="20"/>
              </w:rPr>
            </w:pPr>
          </w:p>
          <w:p w14:paraId="28EF2D4C" w14:textId="77777777" w:rsidR="0000307F" w:rsidRDefault="0000307F" w:rsidP="00F373DD">
            <w:pPr>
              <w:rPr>
                <w:rFonts w:asciiTheme="minorHAnsi" w:hAnsiTheme="minorHAnsi" w:cs="Arial"/>
                <w:sz w:val="20"/>
                <w:szCs w:val="20"/>
              </w:rPr>
            </w:pPr>
          </w:p>
          <w:p w14:paraId="7AA985BC" w14:textId="77777777" w:rsidR="00746CAD" w:rsidRPr="002F1B17" w:rsidRDefault="00746CAD" w:rsidP="00F373DD">
            <w:pPr>
              <w:rPr>
                <w:rFonts w:asciiTheme="minorHAnsi" w:hAnsiTheme="minorHAnsi" w:cs="Arial"/>
                <w:sz w:val="20"/>
                <w:szCs w:val="20"/>
              </w:rPr>
            </w:pPr>
            <w:r w:rsidRPr="002F1B17">
              <w:rPr>
                <w:rFonts w:asciiTheme="minorHAnsi" w:hAnsiTheme="minorHAnsi" w:cs="Arial"/>
                <w:sz w:val="20"/>
                <w:szCs w:val="20"/>
              </w:rPr>
              <w:lastRenderedPageBreak/>
              <w:t>Las secuencias didácticas deben presentar los propósitos de aprendizaje, los materiales que se emplearían para ponerla en práctica y una clara relación entre sus partes.</w:t>
            </w:r>
          </w:p>
          <w:p w14:paraId="547C884A" w14:textId="77777777" w:rsidR="00746CAD" w:rsidRPr="002F1B17" w:rsidRDefault="00746CAD" w:rsidP="00F373DD">
            <w:pPr>
              <w:rPr>
                <w:rFonts w:asciiTheme="minorHAnsi" w:hAnsiTheme="minorHAnsi" w:cs="Arial"/>
                <w:sz w:val="20"/>
                <w:szCs w:val="20"/>
              </w:rPr>
            </w:pPr>
          </w:p>
          <w:p w14:paraId="488556A0" w14:textId="77777777" w:rsidR="00746CAD" w:rsidRPr="002F1B17" w:rsidRDefault="00746CAD" w:rsidP="00F373DD">
            <w:pPr>
              <w:rPr>
                <w:rFonts w:asciiTheme="minorHAnsi" w:hAnsiTheme="minorHAnsi" w:cs="Arial"/>
                <w:sz w:val="20"/>
                <w:szCs w:val="20"/>
              </w:rPr>
            </w:pPr>
            <w:r w:rsidRPr="002F1B17">
              <w:rPr>
                <w:rFonts w:asciiTheme="minorHAnsi" w:hAnsiTheme="minorHAnsi" w:cs="Arial"/>
                <w:sz w:val="20"/>
                <w:szCs w:val="20"/>
              </w:rPr>
              <w:t>Presentar los propósitos de aprendizaje, los materiales que se emplearían para poner  en práctica  la secuencia didáctica y una clara relación entre sus partes</w:t>
            </w:r>
          </w:p>
          <w:p w14:paraId="3E590680" w14:textId="77777777" w:rsidR="00746CAD" w:rsidRPr="002F1B17" w:rsidRDefault="00746CAD" w:rsidP="00F373DD">
            <w:pPr>
              <w:rPr>
                <w:rFonts w:asciiTheme="minorHAnsi" w:hAnsiTheme="minorHAnsi" w:cs="Arial"/>
                <w:sz w:val="20"/>
                <w:szCs w:val="20"/>
              </w:rPr>
            </w:pPr>
          </w:p>
          <w:p w14:paraId="785B3630" w14:textId="77777777" w:rsidR="00746CAD" w:rsidRPr="002F1B17" w:rsidRDefault="00746CAD" w:rsidP="00F373DD">
            <w:pPr>
              <w:rPr>
                <w:rFonts w:asciiTheme="minorHAnsi" w:hAnsiTheme="minorHAnsi" w:cs="Arial"/>
                <w:sz w:val="20"/>
                <w:szCs w:val="20"/>
              </w:rPr>
            </w:pPr>
            <w:r w:rsidRPr="002F1B17">
              <w:rPr>
                <w:rFonts w:asciiTheme="minorHAnsi" w:hAnsiTheme="minorHAnsi" w:cs="Arial"/>
                <w:sz w:val="20"/>
                <w:szCs w:val="20"/>
              </w:rPr>
              <w:t>El mapa conceptual debe incluir los conceptos matemáticos, la articulación de estos, los conocimientos previos y la relación del tema con las posibles proyecciones.</w:t>
            </w:r>
          </w:p>
          <w:p w14:paraId="5E3AB989" w14:textId="77777777" w:rsidR="00746CAD" w:rsidRDefault="00746CAD" w:rsidP="00F373DD">
            <w:pPr>
              <w:rPr>
                <w:rFonts w:asciiTheme="minorHAnsi" w:hAnsiTheme="minorHAnsi" w:cs="Arial"/>
                <w:sz w:val="20"/>
                <w:szCs w:val="20"/>
              </w:rPr>
            </w:pPr>
          </w:p>
          <w:p w14:paraId="0DEC9E68" w14:textId="77777777" w:rsidR="0000307F" w:rsidRDefault="0000307F" w:rsidP="00F373DD">
            <w:pPr>
              <w:rPr>
                <w:rFonts w:asciiTheme="minorHAnsi" w:hAnsiTheme="minorHAnsi" w:cs="Arial"/>
                <w:sz w:val="20"/>
                <w:szCs w:val="20"/>
              </w:rPr>
            </w:pPr>
          </w:p>
          <w:p w14:paraId="4985A2E5" w14:textId="77777777" w:rsidR="0000307F" w:rsidRDefault="0000307F" w:rsidP="00F373DD">
            <w:pPr>
              <w:rPr>
                <w:rFonts w:asciiTheme="minorHAnsi" w:hAnsiTheme="minorHAnsi" w:cs="Arial"/>
                <w:sz w:val="20"/>
                <w:szCs w:val="20"/>
              </w:rPr>
            </w:pPr>
          </w:p>
          <w:p w14:paraId="26C6FDFD" w14:textId="77777777" w:rsidR="0000307F" w:rsidRDefault="0000307F" w:rsidP="00F373DD">
            <w:pPr>
              <w:rPr>
                <w:rFonts w:asciiTheme="minorHAnsi" w:hAnsiTheme="minorHAnsi" w:cs="Arial"/>
                <w:sz w:val="20"/>
                <w:szCs w:val="20"/>
              </w:rPr>
            </w:pPr>
          </w:p>
          <w:p w14:paraId="3B0AA1BC" w14:textId="77777777" w:rsidR="0000307F" w:rsidRDefault="00173FE9" w:rsidP="00F373DD">
            <w:pPr>
              <w:rPr>
                <w:rFonts w:asciiTheme="minorHAnsi" w:hAnsiTheme="minorHAnsi" w:cs="Arial"/>
                <w:sz w:val="20"/>
                <w:szCs w:val="20"/>
              </w:rPr>
            </w:pPr>
            <w:r>
              <w:rPr>
                <w:rFonts w:asciiTheme="minorHAnsi" w:hAnsiTheme="minorHAnsi" w:cs="Arial"/>
                <w:sz w:val="20"/>
                <w:szCs w:val="20"/>
              </w:rPr>
              <w:t>examen</w:t>
            </w:r>
          </w:p>
          <w:p w14:paraId="21EB866F" w14:textId="77777777" w:rsidR="0000307F" w:rsidRDefault="0000307F" w:rsidP="00F373DD">
            <w:pPr>
              <w:rPr>
                <w:rFonts w:asciiTheme="minorHAnsi" w:hAnsiTheme="minorHAnsi" w:cs="Arial"/>
                <w:sz w:val="20"/>
                <w:szCs w:val="20"/>
              </w:rPr>
            </w:pPr>
          </w:p>
          <w:p w14:paraId="639121B2" w14:textId="77777777" w:rsidR="0000307F" w:rsidRDefault="0000307F" w:rsidP="00F373DD">
            <w:pPr>
              <w:rPr>
                <w:rFonts w:asciiTheme="minorHAnsi" w:hAnsiTheme="minorHAnsi" w:cs="Arial"/>
                <w:sz w:val="20"/>
                <w:szCs w:val="20"/>
              </w:rPr>
            </w:pPr>
          </w:p>
          <w:p w14:paraId="51C68D8B" w14:textId="77777777" w:rsidR="0000307F" w:rsidRDefault="0000307F" w:rsidP="00F373DD">
            <w:pPr>
              <w:rPr>
                <w:rFonts w:asciiTheme="minorHAnsi" w:hAnsiTheme="minorHAnsi" w:cs="Arial"/>
                <w:sz w:val="20"/>
                <w:szCs w:val="20"/>
              </w:rPr>
            </w:pPr>
          </w:p>
          <w:p w14:paraId="4930EC35" w14:textId="77777777" w:rsidR="00746CAD" w:rsidRPr="002F1B17" w:rsidRDefault="00746CAD" w:rsidP="00F373DD">
            <w:pPr>
              <w:rPr>
                <w:rFonts w:asciiTheme="minorHAnsi" w:hAnsiTheme="minorHAnsi" w:cs="Cambria"/>
                <w:bCs/>
                <w:sz w:val="20"/>
                <w:szCs w:val="20"/>
              </w:rPr>
            </w:pPr>
            <w:r w:rsidRPr="002F1B17">
              <w:rPr>
                <w:rFonts w:asciiTheme="minorHAnsi" w:hAnsiTheme="minorHAnsi" w:cs="Cambria"/>
                <w:bCs/>
                <w:sz w:val="20"/>
                <w:szCs w:val="20"/>
              </w:rPr>
              <w:lastRenderedPageBreak/>
              <w:t>Evaluar los  resúmenes  por medio de rubricas.</w:t>
            </w:r>
          </w:p>
          <w:p w14:paraId="74E27781" w14:textId="77777777" w:rsidR="00746CAD" w:rsidRPr="002F1B17" w:rsidRDefault="00746CAD" w:rsidP="00F373DD">
            <w:pPr>
              <w:rPr>
                <w:rFonts w:asciiTheme="minorHAnsi" w:hAnsiTheme="minorHAnsi" w:cs="Cambria"/>
                <w:bCs/>
                <w:sz w:val="20"/>
                <w:szCs w:val="20"/>
              </w:rPr>
            </w:pPr>
          </w:p>
          <w:p w14:paraId="2F0F904B" w14:textId="77777777" w:rsidR="00746CAD" w:rsidRDefault="00746CAD" w:rsidP="00F373DD">
            <w:pPr>
              <w:rPr>
                <w:rFonts w:asciiTheme="minorHAnsi" w:hAnsiTheme="minorHAnsi" w:cs="Cambria"/>
                <w:bCs/>
                <w:sz w:val="20"/>
                <w:szCs w:val="20"/>
              </w:rPr>
            </w:pPr>
          </w:p>
          <w:p w14:paraId="031F4D9D" w14:textId="77777777" w:rsidR="00A700DC" w:rsidRDefault="00A700DC" w:rsidP="00F373DD">
            <w:pPr>
              <w:rPr>
                <w:rFonts w:asciiTheme="minorHAnsi" w:hAnsiTheme="minorHAnsi" w:cs="Cambria"/>
                <w:bCs/>
                <w:sz w:val="20"/>
                <w:szCs w:val="20"/>
              </w:rPr>
            </w:pPr>
          </w:p>
          <w:p w14:paraId="62F134A2" w14:textId="77777777" w:rsidR="00A700DC" w:rsidRDefault="00A700DC" w:rsidP="00F373DD">
            <w:pPr>
              <w:rPr>
                <w:rFonts w:asciiTheme="minorHAnsi" w:hAnsiTheme="minorHAnsi" w:cs="Cambria"/>
                <w:bCs/>
                <w:sz w:val="20"/>
                <w:szCs w:val="20"/>
              </w:rPr>
            </w:pPr>
          </w:p>
          <w:p w14:paraId="5A7D1853" w14:textId="77777777" w:rsidR="00A700DC" w:rsidRPr="002F1B17" w:rsidRDefault="00A700DC" w:rsidP="00A700DC">
            <w:pPr>
              <w:rPr>
                <w:rFonts w:asciiTheme="minorHAnsi" w:hAnsiTheme="minorHAnsi" w:cs="Cambria"/>
                <w:bCs/>
                <w:sz w:val="20"/>
                <w:szCs w:val="20"/>
              </w:rPr>
            </w:pPr>
            <w:r w:rsidRPr="002F1B17">
              <w:rPr>
                <w:rFonts w:asciiTheme="minorHAnsi" w:hAnsiTheme="minorHAnsi" w:cs="Cambria"/>
                <w:bCs/>
                <w:sz w:val="20"/>
                <w:szCs w:val="20"/>
              </w:rPr>
              <w:t>Escribe las soluciones y en cada caso justificar el resultado en al menos el 85 % de los problemas.</w:t>
            </w:r>
          </w:p>
          <w:p w14:paraId="0C1B0119" w14:textId="77777777" w:rsidR="00A700DC" w:rsidRPr="002F1B17" w:rsidRDefault="00A700DC" w:rsidP="00F373DD">
            <w:pPr>
              <w:rPr>
                <w:rFonts w:asciiTheme="minorHAnsi" w:hAnsiTheme="minorHAnsi" w:cs="Cambria"/>
                <w:bCs/>
                <w:sz w:val="20"/>
                <w:szCs w:val="20"/>
              </w:rPr>
            </w:pPr>
          </w:p>
          <w:p w14:paraId="0305C080" w14:textId="77777777" w:rsidR="00746CAD" w:rsidRDefault="00746CAD" w:rsidP="00F373DD">
            <w:pPr>
              <w:pStyle w:val="Listavistosa-nfasis11"/>
              <w:ind w:left="0"/>
              <w:rPr>
                <w:rFonts w:asciiTheme="minorHAnsi" w:hAnsiTheme="minorHAnsi" w:cs="Cambria"/>
                <w:sz w:val="20"/>
                <w:szCs w:val="20"/>
                <w:lang w:eastAsia="es-MX"/>
              </w:rPr>
            </w:pPr>
          </w:p>
          <w:p w14:paraId="0EB6AC9E" w14:textId="77777777" w:rsidR="00B63821" w:rsidRDefault="00B63821" w:rsidP="00F373DD">
            <w:pPr>
              <w:pStyle w:val="Listavistosa-nfasis11"/>
              <w:ind w:left="0"/>
              <w:rPr>
                <w:rFonts w:asciiTheme="minorHAnsi" w:hAnsiTheme="minorHAnsi" w:cs="Cambria"/>
                <w:sz w:val="20"/>
                <w:szCs w:val="20"/>
                <w:lang w:eastAsia="es-MX"/>
              </w:rPr>
            </w:pPr>
            <w:r>
              <w:rPr>
                <w:rFonts w:asciiTheme="minorHAnsi" w:hAnsiTheme="minorHAnsi" w:cs="Cambria"/>
                <w:sz w:val="20"/>
                <w:szCs w:val="20"/>
                <w:lang w:eastAsia="es-MX"/>
              </w:rPr>
              <w:t>De acuerdo a rúbricas</w:t>
            </w:r>
          </w:p>
          <w:p w14:paraId="1108F322" w14:textId="77777777" w:rsidR="00B63821" w:rsidRDefault="00B63821" w:rsidP="00F373DD">
            <w:pPr>
              <w:pStyle w:val="Listavistosa-nfasis11"/>
              <w:ind w:left="0"/>
              <w:rPr>
                <w:rFonts w:asciiTheme="minorHAnsi" w:hAnsiTheme="minorHAnsi" w:cs="Cambria"/>
                <w:sz w:val="20"/>
                <w:szCs w:val="20"/>
                <w:lang w:eastAsia="es-MX"/>
              </w:rPr>
            </w:pPr>
          </w:p>
          <w:p w14:paraId="1F641FA4" w14:textId="77777777" w:rsidR="00B63821" w:rsidRDefault="00B63821" w:rsidP="00F373DD">
            <w:pPr>
              <w:pStyle w:val="Listavistosa-nfasis11"/>
              <w:ind w:left="0"/>
              <w:rPr>
                <w:rFonts w:asciiTheme="minorHAnsi" w:hAnsiTheme="minorHAnsi" w:cs="Cambria"/>
                <w:sz w:val="20"/>
                <w:szCs w:val="20"/>
                <w:lang w:eastAsia="es-MX"/>
              </w:rPr>
            </w:pPr>
          </w:p>
          <w:p w14:paraId="5F1EAA92" w14:textId="77777777" w:rsidR="00B63821" w:rsidRDefault="00B63821" w:rsidP="00F373DD">
            <w:pPr>
              <w:pStyle w:val="Listavistosa-nfasis11"/>
              <w:ind w:left="0"/>
              <w:rPr>
                <w:rFonts w:asciiTheme="minorHAnsi" w:hAnsiTheme="minorHAnsi" w:cs="Cambria"/>
                <w:sz w:val="20"/>
                <w:szCs w:val="20"/>
                <w:lang w:eastAsia="es-MX"/>
              </w:rPr>
            </w:pPr>
          </w:p>
          <w:p w14:paraId="368294A2" w14:textId="77777777" w:rsidR="00B63821" w:rsidRDefault="00B63821" w:rsidP="00F373DD">
            <w:pPr>
              <w:pStyle w:val="Listavistosa-nfasis11"/>
              <w:ind w:left="0"/>
              <w:rPr>
                <w:rFonts w:asciiTheme="minorHAnsi" w:hAnsiTheme="minorHAnsi" w:cs="Cambria"/>
                <w:sz w:val="20"/>
                <w:szCs w:val="20"/>
                <w:lang w:eastAsia="es-MX"/>
              </w:rPr>
            </w:pPr>
          </w:p>
          <w:p w14:paraId="4A8CCC6A" w14:textId="77777777" w:rsidR="00B63821" w:rsidRDefault="00B63821" w:rsidP="00F373DD">
            <w:pPr>
              <w:pStyle w:val="Listavistosa-nfasis11"/>
              <w:ind w:left="0"/>
              <w:rPr>
                <w:rFonts w:asciiTheme="minorHAnsi" w:hAnsiTheme="minorHAnsi" w:cs="Cambria"/>
                <w:sz w:val="20"/>
                <w:szCs w:val="20"/>
                <w:lang w:eastAsia="es-MX"/>
              </w:rPr>
            </w:pPr>
          </w:p>
          <w:p w14:paraId="168AD5E1" w14:textId="77777777" w:rsidR="00B63821" w:rsidRDefault="00B63821" w:rsidP="00F373DD">
            <w:pPr>
              <w:pStyle w:val="Listavistosa-nfasis11"/>
              <w:ind w:left="0"/>
              <w:rPr>
                <w:rFonts w:asciiTheme="minorHAnsi" w:hAnsiTheme="minorHAnsi" w:cs="Cambria"/>
                <w:sz w:val="20"/>
                <w:szCs w:val="20"/>
                <w:lang w:eastAsia="es-MX"/>
              </w:rPr>
            </w:pPr>
          </w:p>
          <w:p w14:paraId="673BC445" w14:textId="77777777" w:rsidR="00B63821" w:rsidRDefault="00B63821" w:rsidP="00F373DD">
            <w:pPr>
              <w:pStyle w:val="Listavistosa-nfasis11"/>
              <w:ind w:left="0"/>
              <w:rPr>
                <w:rFonts w:asciiTheme="minorHAnsi" w:hAnsiTheme="minorHAnsi" w:cs="Cambria"/>
                <w:sz w:val="20"/>
                <w:szCs w:val="20"/>
                <w:lang w:eastAsia="es-MX"/>
              </w:rPr>
            </w:pPr>
          </w:p>
          <w:p w14:paraId="7AE5795C" w14:textId="77777777" w:rsidR="00B63821" w:rsidRDefault="00A700DC" w:rsidP="00F373DD">
            <w:pPr>
              <w:pStyle w:val="Listavistosa-nfasis11"/>
              <w:ind w:left="0"/>
              <w:rPr>
                <w:rFonts w:asciiTheme="minorHAnsi" w:hAnsiTheme="minorHAnsi" w:cs="Cambria"/>
                <w:sz w:val="20"/>
                <w:szCs w:val="20"/>
                <w:lang w:eastAsia="es-MX"/>
              </w:rPr>
            </w:pPr>
            <w:r>
              <w:rPr>
                <w:rFonts w:asciiTheme="minorHAnsi" w:hAnsiTheme="minorHAnsi" w:cs="Cambria"/>
                <w:sz w:val="20"/>
                <w:szCs w:val="20"/>
                <w:lang w:eastAsia="es-MX"/>
              </w:rPr>
              <w:t>De acuerdo a rúbricas</w:t>
            </w:r>
          </w:p>
          <w:p w14:paraId="506DA6A5" w14:textId="77777777" w:rsidR="00B63821" w:rsidRDefault="00B63821" w:rsidP="00F373DD">
            <w:pPr>
              <w:pStyle w:val="Listavistosa-nfasis11"/>
              <w:ind w:left="0"/>
              <w:rPr>
                <w:rFonts w:asciiTheme="minorHAnsi" w:hAnsiTheme="minorHAnsi" w:cs="Cambria"/>
                <w:sz w:val="20"/>
                <w:szCs w:val="20"/>
                <w:lang w:eastAsia="es-MX"/>
              </w:rPr>
            </w:pPr>
          </w:p>
          <w:p w14:paraId="199EFB42" w14:textId="77777777" w:rsidR="00B63821" w:rsidRPr="002F1B17" w:rsidRDefault="00B63821" w:rsidP="00F373DD">
            <w:pPr>
              <w:pStyle w:val="Listavistosa-nfasis11"/>
              <w:ind w:left="0"/>
              <w:rPr>
                <w:rFonts w:asciiTheme="minorHAnsi" w:hAnsiTheme="minorHAnsi" w:cs="Cambria"/>
                <w:sz w:val="20"/>
                <w:szCs w:val="20"/>
                <w:lang w:eastAsia="es-MX"/>
              </w:rPr>
            </w:pPr>
          </w:p>
          <w:p w14:paraId="0319DB5D" w14:textId="77777777" w:rsidR="00746CAD" w:rsidRPr="002F1B17" w:rsidRDefault="00746CAD" w:rsidP="00F373DD">
            <w:pPr>
              <w:rPr>
                <w:rFonts w:asciiTheme="minorHAnsi" w:hAnsiTheme="minorHAnsi" w:cs="Arial"/>
                <w:sz w:val="20"/>
                <w:szCs w:val="20"/>
                <w:lang w:val="es-MX"/>
              </w:rPr>
            </w:pPr>
          </w:p>
          <w:p w14:paraId="12011DBC" w14:textId="77777777" w:rsidR="00746CAD" w:rsidRPr="002F1B17" w:rsidRDefault="00746CAD" w:rsidP="00F373DD">
            <w:pPr>
              <w:rPr>
                <w:rFonts w:asciiTheme="minorHAnsi" w:hAnsiTheme="minorHAnsi" w:cs="Arial"/>
                <w:sz w:val="20"/>
                <w:szCs w:val="20"/>
                <w:lang w:val="es-MX"/>
              </w:rPr>
            </w:pPr>
          </w:p>
          <w:p w14:paraId="4FDE6973" w14:textId="77777777" w:rsidR="00746CAD" w:rsidRPr="002F1B17" w:rsidRDefault="00746CAD" w:rsidP="00F373DD">
            <w:pPr>
              <w:rPr>
                <w:rFonts w:asciiTheme="minorHAnsi" w:hAnsiTheme="minorHAnsi" w:cs="Arial"/>
                <w:sz w:val="20"/>
                <w:szCs w:val="20"/>
                <w:lang w:val="es-MX"/>
              </w:rPr>
            </w:pPr>
          </w:p>
          <w:p w14:paraId="22803B71" w14:textId="77777777" w:rsidR="00746CAD" w:rsidRPr="002F1B17" w:rsidRDefault="00746CAD" w:rsidP="00F373DD">
            <w:pPr>
              <w:rPr>
                <w:rFonts w:asciiTheme="minorHAnsi" w:hAnsiTheme="minorHAnsi" w:cs="Arial"/>
                <w:sz w:val="20"/>
                <w:szCs w:val="20"/>
                <w:lang w:val="es-MX"/>
              </w:rPr>
            </w:pPr>
          </w:p>
          <w:p w14:paraId="2C752FA6" w14:textId="77777777" w:rsidR="00746CAD" w:rsidRPr="002F1B17" w:rsidRDefault="00746CAD" w:rsidP="00F373DD">
            <w:pPr>
              <w:rPr>
                <w:rFonts w:asciiTheme="minorHAnsi" w:hAnsiTheme="minorHAnsi" w:cs="Arial"/>
                <w:sz w:val="20"/>
                <w:szCs w:val="20"/>
                <w:lang w:val="es-MX"/>
              </w:rPr>
            </w:pPr>
          </w:p>
          <w:p w14:paraId="26B1C5BA" w14:textId="77777777" w:rsidR="00746CAD" w:rsidRPr="002F1B17" w:rsidRDefault="00746CAD" w:rsidP="00F373DD">
            <w:pPr>
              <w:rPr>
                <w:rFonts w:asciiTheme="minorHAnsi" w:hAnsiTheme="minorHAnsi" w:cs="Arial"/>
                <w:sz w:val="20"/>
                <w:szCs w:val="20"/>
                <w:lang w:val="es-MX"/>
              </w:rPr>
            </w:pPr>
          </w:p>
          <w:p w14:paraId="0CFB42EC" w14:textId="77777777" w:rsidR="00746CAD" w:rsidRPr="002F1B17" w:rsidRDefault="00746CAD" w:rsidP="00F373DD">
            <w:pPr>
              <w:rPr>
                <w:rFonts w:asciiTheme="minorHAnsi" w:hAnsiTheme="minorHAnsi" w:cs="Arial"/>
                <w:sz w:val="20"/>
                <w:szCs w:val="20"/>
                <w:lang w:val="es-MX"/>
              </w:rPr>
            </w:pPr>
          </w:p>
          <w:p w14:paraId="1E42FCC0" w14:textId="77777777" w:rsidR="00746CAD" w:rsidRPr="002F1B17" w:rsidRDefault="00746CAD" w:rsidP="00F373DD">
            <w:pPr>
              <w:rPr>
                <w:rFonts w:asciiTheme="minorHAnsi" w:hAnsiTheme="minorHAnsi" w:cs="Arial"/>
                <w:sz w:val="20"/>
                <w:szCs w:val="20"/>
                <w:lang w:val="es-MX"/>
              </w:rPr>
            </w:pPr>
          </w:p>
          <w:p w14:paraId="0AE72141" w14:textId="77777777" w:rsidR="00746CAD" w:rsidRPr="002F1B17" w:rsidRDefault="00746CAD" w:rsidP="00F373DD">
            <w:pPr>
              <w:rPr>
                <w:rFonts w:asciiTheme="minorHAnsi" w:hAnsiTheme="minorHAnsi" w:cs="Arial"/>
                <w:sz w:val="20"/>
                <w:szCs w:val="20"/>
                <w:lang w:val="es-MX"/>
              </w:rPr>
            </w:pPr>
          </w:p>
          <w:p w14:paraId="5FF3635F" w14:textId="77777777" w:rsidR="00A700DC" w:rsidRPr="002F1B17" w:rsidRDefault="00A700DC" w:rsidP="00A700DC">
            <w:pPr>
              <w:rPr>
                <w:rFonts w:asciiTheme="minorHAnsi" w:hAnsiTheme="minorHAnsi" w:cs="Cambria"/>
                <w:bCs/>
                <w:sz w:val="20"/>
                <w:szCs w:val="20"/>
              </w:rPr>
            </w:pPr>
            <w:r w:rsidRPr="002F1B17">
              <w:rPr>
                <w:rFonts w:asciiTheme="minorHAnsi" w:hAnsiTheme="minorHAnsi" w:cs="Cambria"/>
                <w:bCs/>
                <w:sz w:val="20"/>
                <w:szCs w:val="20"/>
              </w:rPr>
              <w:t xml:space="preserve">Escribe las </w:t>
            </w:r>
            <w:r w:rsidRPr="002F1B17">
              <w:rPr>
                <w:rFonts w:asciiTheme="minorHAnsi" w:hAnsiTheme="minorHAnsi" w:cs="Cambria"/>
                <w:bCs/>
                <w:sz w:val="20"/>
                <w:szCs w:val="20"/>
              </w:rPr>
              <w:lastRenderedPageBreak/>
              <w:t>soluciones y en cada caso justificar el resultado en al menos el 85 % de los problemas.</w:t>
            </w:r>
          </w:p>
          <w:p w14:paraId="17382C86" w14:textId="77777777" w:rsidR="00746CAD" w:rsidRPr="00A700DC" w:rsidRDefault="00746CAD" w:rsidP="00F373DD">
            <w:pPr>
              <w:rPr>
                <w:rFonts w:asciiTheme="minorHAnsi" w:hAnsiTheme="minorHAnsi" w:cs="Arial"/>
                <w:sz w:val="20"/>
                <w:szCs w:val="20"/>
              </w:rPr>
            </w:pPr>
          </w:p>
          <w:p w14:paraId="6110D191" w14:textId="77777777" w:rsidR="000204DD" w:rsidRDefault="000204DD" w:rsidP="00F373DD">
            <w:pPr>
              <w:rPr>
                <w:rFonts w:asciiTheme="minorHAnsi" w:hAnsiTheme="minorHAnsi" w:cs="Arial"/>
                <w:sz w:val="20"/>
                <w:szCs w:val="20"/>
                <w:lang w:val="es-MX"/>
              </w:rPr>
            </w:pPr>
          </w:p>
          <w:p w14:paraId="5D448D0D" w14:textId="77777777" w:rsidR="00A700DC" w:rsidRPr="002F1B17" w:rsidRDefault="00A700DC" w:rsidP="00A700DC">
            <w:pPr>
              <w:rPr>
                <w:rFonts w:asciiTheme="minorHAnsi" w:hAnsiTheme="minorHAnsi" w:cs="Cambria"/>
                <w:bCs/>
                <w:sz w:val="20"/>
                <w:szCs w:val="20"/>
              </w:rPr>
            </w:pPr>
            <w:r w:rsidRPr="002F1B17">
              <w:rPr>
                <w:rFonts w:asciiTheme="minorHAnsi" w:hAnsiTheme="minorHAnsi" w:cs="Cambria"/>
                <w:bCs/>
                <w:sz w:val="20"/>
                <w:szCs w:val="20"/>
              </w:rPr>
              <w:t>Escribe las soluciones y en cada caso justificar el resultado en al menos el 85 % de los problemas.</w:t>
            </w:r>
          </w:p>
          <w:p w14:paraId="29E422B6" w14:textId="77777777" w:rsidR="000204DD" w:rsidRPr="00A700DC" w:rsidRDefault="000204DD" w:rsidP="00F373DD">
            <w:pPr>
              <w:rPr>
                <w:rFonts w:asciiTheme="minorHAnsi" w:hAnsiTheme="minorHAnsi" w:cs="Arial"/>
                <w:sz w:val="20"/>
                <w:szCs w:val="20"/>
              </w:rPr>
            </w:pPr>
          </w:p>
          <w:p w14:paraId="301464AE" w14:textId="77777777" w:rsidR="000204DD" w:rsidRDefault="000204DD" w:rsidP="00F373DD">
            <w:pPr>
              <w:rPr>
                <w:rFonts w:asciiTheme="minorHAnsi" w:hAnsiTheme="minorHAnsi" w:cs="Arial"/>
                <w:sz w:val="20"/>
                <w:szCs w:val="20"/>
                <w:lang w:val="es-MX"/>
              </w:rPr>
            </w:pPr>
          </w:p>
          <w:p w14:paraId="19672268" w14:textId="77777777" w:rsidR="000204DD" w:rsidRDefault="000204DD" w:rsidP="00F373DD">
            <w:pPr>
              <w:rPr>
                <w:rFonts w:asciiTheme="minorHAnsi" w:hAnsiTheme="minorHAnsi" w:cs="Arial"/>
                <w:sz w:val="20"/>
                <w:szCs w:val="20"/>
                <w:lang w:val="es-MX"/>
              </w:rPr>
            </w:pPr>
          </w:p>
          <w:p w14:paraId="249FB64A" w14:textId="77777777" w:rsidR="000204DD" w:rsidRDefault="000204DD" w:rsidP="00F373DD">
            <w:pPr>
              <w:rPr>
                <w:rFonts w:asciiTheme="minorHAnsi" w:hAnsiTheme="minorHAnsi" w:cs="Arial"/>
                <w:sz w:val="20"/>
                <w:szCs w:val="20"/>
                <w:lang w:val="es-MX"/>
              </w:rPr>
            </w:pPr>
          </w:p>
          <w:p w14:paraId="1E210BCD" w14:textId="77777777" w:rsidR="000204DD" w:rsidRDefault="000204DD" w:rsidP="00F373DD">
            <w:pPr>
              <w:rPr>
                <w:rFonts w:asciiTheme="minorHAnsi" w:hAnsiTheme="minorHAnsi" w:cs="Arial"/>
                <w:sz w:val="20"/>
                <w:szCs w:val="20"/>
                <w:lang w:val="es-MX"/>
              </w:rPr>
            </w:pPr>
          </w:p>
          <w:p w14:paraId="74CE85EB" w14:textId="77777777" w:rsidR="000204DD" w:rsidRDefault="000204DD" w:rsidP="00F373DD">
            <w:pPr>
              <w:rPr>
                <w:rFonts w:asciiTheme="minorHAnsi" w:hAnsiTheme="minorHAnsi" w:cs="Arial"/>
                <w:sz w:val="20"/>
                <w:szCs w:val="20"/>
                <w:lang w:val="es-MX"/>
              </w:rPr>
            </w:pPr>
          </w:p>
          <w:p w14:paraId="31F48F65" w14:textId="77777777" w:rsidR="000204DD" w:rsidRDefault="000204DD" w:rsidP="00F373DD">
            <w:pPr>
              <w:rPr>
                <w:rFonts w:asciiTheme="minorHAnsi" w:hAnsiTheme="minorHAnsi" w:cs="Arial"/>
                <w:sz w:val="20"/>
                <w:szCs w:val="20"/>
                <w:lang w:val="es-MX"/>
              </w:rPr>
            </w:pPr>
          </w:p>
          <w:p w14:paraId="0E2DD575" w14:textId="77777777" w:rsidR="000204DD" w:rsidRDefault="000204DD" w:rsidP="00F373DD">
            <w:pPr>
              <w:rPr>
                <w:rFonts w:asciiTheme="minorHAnsi" w:hAnsiTheme="minorHAnsi" w:cs="Arial"/>
                <w:sz w:val="20"/>
                <w:szCs w:val="20"/>
                <w:lang w:val="es-MX"/>
              </w:rPr>
            </w:pPr>
          </w:p>
          <w:p w14:paraId="0F62B316" w14:textId="77777777" w:rsidR="000204DD" w:rsidRDefault="000204DD" w:rsidP="00F373DD">
            <w:pPr>
              <w:rPr>
                <w:rFonts w:asciiTheme="minorHAnsi" w:hAnsiTheme="minorHAnsi" w:cs="Arial"/>
                <w:sz w:val="20"/>
                <w:szCs w:val="20"/>
                <w:lang w:val="es-MX"/>
              </w:rPr>
            </w:pPr>
          </w:p>
          <w:p w14:paraId="587D14B4" w14:textId="77777777" w:rsidR="000204DD" w:rsidRDefault="000204DD" w:rsidP="00F373DD">
            <w:pPr>
              <w:rPr>
                <w:rFonts w:asciiTheme="minorHAnsi" w:hAnsiTheme="minorHAnsi" w:cs="Arial"/>
                <w:sz w:val="20"/>
                <w:szCs w:val="20"/>
                <w:lang w:val="es-MX"/>
              </w:rPr>
            </w:pPr>
          </w:p>
          <w:p w14:paraId="519022B1" w14:textId="77777777" w:rsidR="000204DD" w:rsidRDefault="000204DD" w:rsidP="00F373DD">
            <w:pPr>
              <w:rPr>
                <w:rFonts w:asciiTheme="minorHAnsi" w:hAnsiTheme="minorHAnsi" w:cs="Arial"/>
                <w:sz w:val="20"/>
                <w:szCs w:val="20"/>
                <w:lang w:val="es-MX"/>
              </w:rPr>
            </w:pPr>
          </w:p>
          <w:p w14:paraId="218FD052" w14:textId="77777777" w:rsidR="000204DD" w:rsidRDefault="000204DD" w:rsidP="00F373DD">
            <w:pPr>
              <w:rPr>
                <w:rFonts w:asciiTheme="minorHAnsi" w:hAnsiTheme="minorHAnsi" w:cs="Arial"/>
                <w:sz w:val="20"/>
                <w:szCs w:val="20"/>
                <w:lang w:val="es-MX"/>
              </w:rPr>
            </w:pPr>
          </w:p>
          <w:p w14:paraId="2537A279" w14:textId="77777777" w:rsidR="000204DD" w:rsidRDefault="000204DD" w:rsidP="00F373DD">
            <w:pPr>
              <w:rPr>
                <w:rFonts w:asciiTheme="minorHAnsi" w:hAnsiTheme="minorHAnsi" w:cs="Arial"/>
                <w:sz w:val="20"/>
                <w:szCs w:val="20"/>
                <w:lang w:val="es-MX"/>
              </w:rPr>
            </w:pPr>
          </w:p>
          <w:p w14:paraId="6260B6C6" w14:textId="77777777" w:rsidR="000204DD" w:rsidRDefault="000204DD" w:rsidP="00F373DD">
            <w:pPr>
              <w:rPr>
                <w:rFonts w:asciiTheme="minorHAnsi" w:hAnsiTheme="minorHAnsi" w:cs="Arial"/>
                <w:sz w:val="20"/>
                <w:szCs w:val="20"/>
                <w:lang w:val="es-MX"/>
              </w:rPr>
            </w:pPr>
          </w:p>
          <w:p w14:paraId="3350BA53" w14:textId="77777777" w:rsidR="000204DD" w:rsidRDefault="000204DD" w:rsidP="00F373DD">
            <w:pPr>
              <w:rPr>
                <w:rFonts w:asciiTheme="minorHAnsi" w:hAnsiTheme="minorHAnsi" w:cs="Arial"/>
                <w:sz w:val="20"/>
                <w:szCs w:val="20"/>
                <w:lang w:val="es-MX"/>
              </w:rPr>
            </w:pPr>
          </w:p>
          <w:p w14:paraId="3B08C750" w14:textId="77777777" w:rsidR="000204DD" w:rsidRDefault="000204DD" w:rsidP="00F373DD">
            <w:pPr>
              <w:rPr>
                <w:rFonts w:asciiTheme="minorHAnsi" w:hAnsiTheme="minorHAnsi" w:cs="Arial"/>
                <w:sz w:val="20"/>
                <w:szCs w:val="20"/>
                <w:lang w:val="es-MX"/>
              </w:rPr>
            </w:pPr>
          </w:p>
          <w:p w14:paraId="5AD314A3" w14:textId="77777777" w:rsidR="000204DD" w:rsidRDefault="000204DD" w:rsidP="00F373DD">
            <w:pPr>
              <w:rPr>
                <w:rFonts w:asciiTheme="minorHAnsi" w:hAnsiTheme="minorHAnsi" w:cs="Arial"/>
                <w:sz w:val="20"/>
                <w:szCs w:val="20"/>
                <w:lang w:val="es-MX"/>
              </w:rPr>
            </w:pPr>
          </w:p>
          <w:p w14:paraId="6ECBA37A" w14:textId="77777777" w:rsidR="000204DD" w:rsidRDefault="000204DD" w:rsidP="00F373DD">
            <w:pPr>
              <w:rPr>
                <w:rFonts w:asciiTheme="minorHAnsi" w:hAnsiTheme="minorHAnsi" w:cs="Arial"/>
                <w:sz w:val="20"/>
                <w:szCs w:val="20"/>
                <w:lang w:val="es-MX"/>
              </w:rPr>
            </w:pPr>
          </w:p>
          <w:p w14:paraId="154B7F9A" w14:textId="77777777" w:rsidR="000204DD" w:rsidRDefault="000204DD" w:rsidP="00F373DD">
            <w:pPr>
              <w:rPr>
                <w:rFonts w:asciiTheme="minorHAnsi" w:hAnsiTheme="minorHAnsi" w:cs="Arial"/>
                <w:sz w:val="20"/>
                <w:szCs w:val="20"/>
                <w:lang w:val="es-MX"/>
              </w:rPr>
            </w:pPr>
          </w:p>
          <w:p w14:paraId="0C6AE93A" w14:textId="77777777" w:rsidR="000204DD" w:rsidRDefault="000204DD" w:rsidP="00F373DD">
            <w:pPr>
              <w:rPr>
                <w:rFonts w:asciiTheme="minorHAnsi" w:hAnsiTheme="minorHAnsi" w:cs="Arial"/>
                <w:sz w:val="20"/>
                <w:szCs w:val="20"/>
                <w:lang w:val="es-MX"/>
              </w:rPr>
            </w:pPr>
          </w:p>
          <w:p w14:paraId="7C8204F9" w14:textId="77777777" w:rsidR="00B63821" w:rsidRDefault="00B63821" w:rsidP="00F373DD">
            <w:pPr>
              <w:rPr>
                <w:rFonts w:asciiTheme="minorHAnsi" w:hAnsiTheme="minorHAnsi" w:cs="Arial"/>
                <w:sz w:val="20"/>
                <w:szCs w:val="20"/>
                <w:lang w:val="es-MX"/>
              </w:rPr>
            </w:pPr>
          </w:p>
          <w:p w14:paraId="2305B96C" w14:textId="77777777" w:rsidR="00A700DC" w:rsidRDefault="00173FE9" w:rsidP="00F373DD">
            <w:pPr>
              <w:rPr>
                <w:rFonts w:asciiTheme="minorHAnsi" w:hAnsiTheme="minorHAnsi" w:cs="Arial"/>
                <w:sz w:val="20"/>
                <w:szCs w:val="20"/>
                <w:lang w:val="es-MX"/>
              </w:rPr>
            </w:pPr>
            <w:r>
              <w:rPr>
                <w:rFonts w:asciiTheme="minorHAnsi" w:hAnsiTheme="minorHAnsi" w:cs="Arial"/>
                <w:sz w:val="20"/>
                <w:szCs w:val="20"/>
                <w:lang w:val="es-MX"/>
              </w:rPr>
              <w:t>EXAMEN</w:t>
            </w:r>
          </w:p>
          <w:p w14:paraId="2DA72C8B" w14:textId="77777777" w:rsidR="00A700DC" w:rsidRDefault="00A700DC" w:rsidP="00F373DD">
            <w:pPr>
              <w:rPr>
                <w:rFonts w:asciiTheme="minorHAnsi" w:hAnsiTheme="minorHAnsi" w:cs="Arial"/>
                <w:sz w:val="20"/>
                <w:szCs w:val="20"/>
                <w:lang w:val="es-MX"/>
              </w:rPr>
            </w:pPr>
          </w:p>
          <w:p w14:paraId="01648ED7" w14:textId="77777777" w:rsidR="00A700DC" w:rsidRDefault="00A700DC" w:rsidP="00F373DD">
            <w:pPr>
              <w:rPr>
                <w:rFonts w:asciiTheme="minorHAnsi" w:hAnsiTheme="minorHAnsi" w:cs="Arial"/>
                <w:sz w:val="20"/>
                <w:szCs w:val="20"/>
                <w:lang w:val="es-MX"/>
              </w:rPr>
            </w:pPr>
          </w:p>
          <w:p w14:paraId="09C88661" w14:textId="77777777" w:rsidR="00A700DC" w:rsidRDefault="00A700DC" w:rsidP="00F373DD">
            <w:pPr>
              <w:rPr>
                <w:rFonts w:asciiTheme="minorHAnsi" w:hAnsiTheme="minorHAnsi" w:cs="Arial"/>
                <w:sz w:val="20"/>
                <w:szCs w:val="20"/>
                <w:lang w:val="es-MX"/>
              </w:rPr>
            </w:pPr>
          </w:p>
          <w:p w14:paraId="6CD7FA86" w14:textId="77777777" w:rsidR="00173FE9" w:rsidRDefault="00173FE9" w:rsidP="00F373DD">
            <w:pPr>
              <w:rPr>
                <w:rFonts w:asciiTheme="minorHAnsi" w:hAnsiTheme="minorHAnsi" w:cs="Arial"/>
                <w:sz w:val="20"/>
                <w:szCs w:val="20"/>
                <w:lang w:val="es-MX"/>
              </w:rPr>
            </w:pPr>
          </w:p>
          <w:p w14:paraId="34B2D05E" w14:textId="77777777" w:rsidR="00173FE9" w:rsidRDefault="00173FE9" w:rsidP="00F373DD">
            <w:pPr>
              <w:rPr>
                <w:rFonts w:asciiTheme="minorHAnsi" w:hAnsiTheme="minorHAnsi" w:cs="Arial"/>
                <w:sz w:val="20"/>
                <w:szCs w:val="20"/>
                <w:lang w:val="es-MX"/>
              </w:rPr>
            </w:pPr>
          </w:p>
          <w:p w14:paraId="4AF074BF" w14:textId="77777777" w:rsidR="00A700DC" w:rsidRDefault="00A700DC" w:rsidP="00F373DD">
            <w:pPr>
              <w:rPr>
                <w:rFonts w:asciiTheme="minorHAnsi" w:hAnsiTheme="minorHAnsi" w:cs="Arial"/>
                <w:sz w:val="20"/>
                <w:szCs w:val="20"/>
                <w:lang w:val="es-MX"/>
              </w:rPr>
            </w:pPr>
          </w:p>
          <w:p w14:paraId="05BBB1FC" w14:textId="77777777" w:rsidR="00746CAD" w:rsidRPr="002F1B17" w:rsidRDefault="00746CAD" w:rsidP="00F373DD">
            <w:pPr>
              <w:rPr>
                <w:rFonts w:asciiTheme="minorHAnsi" w:hAnsiTheme="minorHAnsi" w:cs="Arial"/>
                <w:sz w:val="20"/>
                <w:szCs w:val="20"/>
                <w:lang w:val="es-MX"/>
              </w:rPr>
            </w:pPr>
            <w:r w:rsidRPr="002F1B17">
              <w:rPr>
                <w:rFonts w:asciiTheme="minorHAnsi" w:hAnsiTheme="minorHAnsi" w:cs="Arial"/>
                <w:sz w:val="20"/>
                <w:szCs w:val="20"/>
                <w:lang w:val="es-MX"/>
              </w:rPr>
              <w:lastRenderedPageBreak/>
              <w:t>La planeación se evaluara por medio de rubricas.</w:t>
            </w:r>
          </w:p>
          <w:p w14:paraId="0CA7C7EC" w14:textId="77777777" w:rsidR="00746CAD" w:rsidRPr="002F1B17" w:rsidRDefault="00746CAD" w:rsidP="00F373DD">
            <w:pPr>
              <w:rPr>
                <w:rFonts w:asciiTheme="minorHAnsi" w:hAnsiTheme="minorHAnsi" w:cs="Arial"/>
                <w:sz w:val="20"/>
                <w:szCs w:val="20"/>
                <w:lang w:val="es-MX"/>
              </w:rPr>
            </w:pPr>
          </w:p>
          <w:p w14:paraId="1BAD6521" w14:textId="77777777" w:rsidR="00746CAD" w:rsidRPr="002F1B17" w:rsidRDefault="00746CAD" w:rsidP="00F373DD">
            <w:pPr>
              <w:rPr>
                <w:rFonts w:asciiTheme="minorHAnsi" w:hAnsiTheme="minorHAnsi" w:cs="Arial"/>
                <w:sz w:val="20"/>
                <w:szCs w:val="20"/>
                <w:lang w:val="es-MX"/>
              </w:rPr>
            </w:pPr>
          </w:p>
          <w:p w14:paraId="660D65E6" w14:textId="77777777" w:rsidR="00746CAD" w:rsidRPr="002F1B17" w:rsidRDefault="00746CAD" w:rsidP="00F373DD">
            <w:pPr>
              <w:rPr>
                <w:rFonts w:asciiTheme="minorHAnsi" w:hAnsiTheme="minorHAnsi" w:cs="Arial"/>
                <w:sz w:val="20"/>
                <w:szCs w:val="20"/>
                <w:lang w:val="es-MX"/>
              </w:rPr>
            </w:pPr>
          </w:p>
        </w:tc>
      </w:tr>
      <w:tr w:rsidR="00F373DD" w:rsidRPr="002F1B17" w14:paraId="7D984627" w14:textId="77777777" w:rsidTr="00F373DD">
        <w:tc>
          <w:tcPr>
            <w:tcW w:w="529" w:type="pct"/>
          </w:tcPr>
          <w:p w14:paraId="619580C8" w14:textId="77777777" w:rsidR="002F1B17" w:rsidRPr="002F1B17" w:rsidRDefault="002F1B17" w:rsidP="00F373DD">
            <w:pPr>
              <w:jc w:val="center"/>
              <w:rPr>
                <w:rFonts w:asciiTheme="minorHAnsi" w:hAnsiTheme="minorHAnsi"/>
                <w:sz w:val="20"/>
                <w:szCs w:val="20"/>
                <w:lang w:val="es-MX"/>
              </w:rPr>
            </w:pPr>
          </w:p>
          <w:p w14:paraId="3F7A6DB2" w14:textId="77777777" w:rsidR="003709E6" w:rsidRDefault="003709E6" w:rsidP="00F373DD">
            <w:pPr>
              <w:rPr>
                <w:rFonts w:asciiTheme="minorHAnsi" w:hAnsiTheme="minorHAnsi" w:cstheme="minorHAnsi"/>
                <w:sz w:val="20"/>
                <w:szCs w:val="20"/>
              </w:rPr>
            </w:pPr>
            <w:r>
              <w:rPr>
                <w:rFonts w:asciiTheme="minorHAnsi" w:hAnsiTheme="minorHAnsi" w:cstheme="minorHAnsi"/>
                <w:sz w:val="20"/>
                <w:szCs w:val="20"/>
              </w:rPr>
              <w:t>4</w:t>
            </w:r>
          </w:p>
          <w:p w14:paraId="56CF14DD" w14:textId="77777777" w:rsidR="003709E6" w:rsidRDefault="002F1B17" w:rsidP="00F373DD">
            <w:pPr>
              <w:rPr>
                <w:rFonts w:asciiTheme="minorHAnsi" w:hAnsiTheme="minorHAnsi" w:cstheme="minorHAnsi"/>
                <w:sz w:val="20"/>
                <w:szCs w:val="20"/>
              </w:rPr>
            </w:pPr>
            <w:r w:rsidRPr="002F1B17">
              <w:rPr>
                <w:rFonts w:asciiTheme="minorHAnsi" w:hAnsiTheme="minorHAnsi" w:cstheme="minorHAnsi"/>
                <w:sz w:val="20"/>
                <w:szCs w:val="20"/>
              </w:rPr>
              <w:t xml:space="preserve">ASPECTOS DIDÁCTICOS Y CONCEPTUALES </w:t>
            </w:r>
          </w:p>
          <w:p w14:paraId="61603BE6" w14:textId="77777777" w:rsidR="003709E6" w:rsidRDefault="003709E6" w:rsidP="00F373DD">
            <w:pPr>
              <w:rPr>
                <w:rFonts w:asciiTheme="minorHAnsi" w:hAnsiTheme="minorHAnsi" w:cstheme="minorHAnsi"/>
                <w:sz w:val="20"/>
                <w:szCs w:val="20"/>
              </w:rPr>
            </w:pPr>
          </w:p>
          <w:p w14:paraId="43E6C9AF" w14:textId="77777777" w:rsidR="002F1B17" w:rsidRPr="002F1B17" w:rsidRDefault="002F1B17" w:rsidP="00F373DD">
            <w:pPr>
              <w:rPr>
                <w:rFonts w:asciiTheme="minorHAnsi" w:hAnsiTheme="minorHAnsi"/>
                <w:sz w:val="20"/>
                <w:szCs w:val="20"/>
                <w:lang w:val="es-MX"/>
              </w:rPr>
            </w:pPr>
            <w:r w:rsidRPr="002F1B17">
              <w:rPr>
                <w:rFonts w:asciiTheme="minorHAnsi" w:hAnsiTheme="minorHAnsi" w:cstheme="minorHAnsi"/>
                <w:sz w:val="20"/>
                <w:szCs w:val="20"/>
              </w:rPr>
              <w:t>DE LOS NÚMEROS RACIONALES Y LOS DECIMALES</w:t>
            </w:r>
          </w:p>
          <w:p w14:paraId="07D42455" w14:textId="77777777" w:rsidR="002F1B17" w:rsidRPr="002F1B17" w:rsidRDefault="002F1B17" w:rsidP="00F373DD">
            <w:pPr>
              <w:jc w:val="center"/>
              <w:rPr>
                <w:rFonts w:asciiTheme="minorHAnsi" w:hAnsiTheme="minorHAnsi"/>
                <w:sz w:val="20"/>
                <w:szCs w:val="20"/>
                <w:lang w:val="es-MX"/>
              </w:rPr>
            </w:pPr>
          </w:p>
          <w:p w14:paraId="7082779D" w14:textId="77777777" w:rsidR="002F1B17" w:rsidRPr="002F1B17" w:rsidRDefault="002F1B17" w:rsidP="00F373DD">
            <w:pPr>
              <w:jc w:val="center"/>
              <w:rPr>
                <w:rFonts w:asciiTheme="minorHAnsi" w:hAnsiTheme="minorHAnsi"/>
                <w:sz w:val="20"/>
                <w:szCs w:val="20"/>
                <w:lang w:val="es-MX"/>
              </w:rPr>
            </w:pPr>
          </w:p>
          <w:p w14:paraId="5833BEB7" w14:textId="77777777" w:rsidR="002F1B17" w:rsidRPr="002F1B17" w:rsidRDefault="002F1B17" w:rsidP="00F373DD">
            <w:pPr>
              <w:jc w:val="center"/>
              <w:rPr>
                <w:rFonts w:asciiTheme="minorHAnsi" w:hAnsiTheme="minorHAnsi"/>
                <w:sz w:val="20"/>
                <w:szCs w:val="20"/>
                <w:lang w:val="es-MX"/>
              </w:rPr>
            </w:pPr>
          </w:p>
          <w:p w14:paraId="542855E9" w14:textId="77777777" w:rsidR="002F1B17" w:rsidRPr="002F1B17" w:rsidRDefault="002F1B17" w:rsidP="00F373DD">
            <w:pPr>
              <w:jc w:val="center"/>
              <w:rPr>
                <w:rFonts w:asciiTheme="minorHAnsi" w:hAnsiTheme="minorHAnsi"/>
                <w:sz w:val="20"/>
                <w:szCs w:val="20"/>
                <w:lang w:val="es-MX"/>
              </w:rPr>
            </w:pPr>
          </w:p>
          <w:p w14:paraId="2A74A6E9" w14:textId="77777777" w:rsidR="002F1B17" w:rsidRPr="002F1B17" w:rsidRDefault="002F1B17" w:rsidP="00F373DD">
            <w:pPr>
              <w:rPr>
                <w:rFonts w:asciiTheme="minorHAnsi" w:hAnsiTheme="minorHAnsi"/>
                <w:sz w:val="20"/>
                <w:szCs w:val="20"/>
                <w:lang w:val="es-MX"/>
              </w:rPr>
            </w:pPr>
          </w:p>
          <w:p w14:paraId="5833F543" w14:textId="77777777" w:rsidR="002F1B17" w:rsidRPr="002F1B17" w:rsidRDefault="002F1B17" w:rsidP="00F373DD">
            <w:pPr>
              <w:jc w:val="center"/>
              <w:rPr>
                <w:rFonts w:asciiTheme="minorHAnsi" w:hAnsiTheme="minorHAnsi"/>
                <w:sz w:val="20"/>
                <w:szCs w:val="20"/>
                <w:lang w:val="es-MX"/>
              </w:rPr>
            </w:pPr>
          </w:p>
          <w:p w14:paraId="5C54E328" w14:textId="77777777" w:rsidR="002F1B17" w:rsidRPr="002F1B17" w:rsidRDefault="002F1B17" w:rsidP="00F373DD">
            <w:pPr>
              <w:jc w:val="center"/>
              <w:rPr>
                <w:rFonts w:asciiTheme="minorHAnsi" w:hAnsiTheme="minorHAnsi"/>
                <w:sz w:val="20"/>
                <w:szCs w:val="20"/>
                <w:lang w:val="es-MX"/>
              </w:rPr>
            </w:pPr>
          </w:p>
          <w:p w14:paraId="3F9B4AE0" w14:textId="77777777" w:rsidR="002F1B17" w:rsidRPr="002F1B17" w:rsidRDefault="002F1B17" w:rsidP="00F373DD">
            <w:pPr>
              <w:jc w:val="center"/>
              <w:rPr>
                <w:rFonts w:asciiTheme="minorHAnsi" w:hAnsiTheme="minorHAnsi"/>
                <w:sz w:val="20"/>
                <w:szCs w:val="20"/>
                <w:lang w:val="es-MX"/>
              </w:rPr>
            </w:pPr>
          </w:p>
          <w:p w14:paraId="439448F1" w14:textId="77777777" w:rsidR="002F1B17" w:rsidRPr="002F1B17" w:rsidRDefault="002F1B17" w:rsidP="00F373DD">
            <w:pPr>
              <w:jc w:val="center"/>
              <w:rPr>
                <w:rFonts w:asciiTheme="minorHAnsi" w:hAnsiTheme="minorHAnsi"/>
                <w:sz w:val="20"/>
                <w:szCs w:val="20"/>
                <w:lang w:val="es-MX"/>
              </w:rPr>
            </w:pPr>
          </w:p>
          <w:p w14:paraId="2ABF3007" w14:textId="77777777" w:rsidR="002F1B17" w:rsidRPr="002F1B17" w:rsidRDefault="002F1B17" w:rsidP="00F373DD">
            <w:pPr>
              <w:rPr>
                <w:rFonts w:asciiTheme="minorHAnsi" w:hAnsiTheme="minorHAnsi"/>
                <w:sz w:val="20"/>
                <w:szCs w:val="20"/>
                <w:lang w:val="es-MX"/>
              </w:rPr>
            </w:pPr>
          </w:p>
        </w:tc>
        <w:tc>
          <w:tcPr>
            <w:tcW w:w="590" w:type="pct"/>
          </w:tcPr>
          <w:p w14:paraId="03A2344B" w14:textId="77777777" w:rsidR="002F1B17" w:rsidRPr="002F1B17" w:rsidRDefault="002F1B17" w:rsidP="00F373DD">
            <w:pPr>
              <w:ind w:firstLine="26"/>
              <w:jc w:val="both"/>
              <w:rPr>
                <w:rFonts w:asciiTheme="minorHAnsi" w:hAnsiTheme="minorHAnsi" w:cstheme="minorHAnsi"/>
                <w:sz w:val="20"/>
                <w:szCs w:val="20"/>
              </w:rPr>
            </w:pPr>
            <w:r w:rsidRPr="002F1B17">
              <w:rPr>
                <w:rFonts w:asciiTheme="minorHAnsi" w:hAnsiTheme="minorHAnsi" w:cstheme="minorHAnsi"/>
                <w:sz w:val="20"/>
                <w:szCs w:val="20"/>
              </w:rPr>
              <w:lastRenderedPageBreak/>
              <w:t>Desarrollo didáctico de la noción de fracción común y de número decimal.</w:t>
            </w:r>
          </w:p>
          <w:p w14:paraId="00BCDA1F" w14:textId="77777777" w:rsidR="002F1B17" w:rsidRPr="002F1B17" w:rsidRDefault="002F1B17" w:rsidP="00F373DD">
            <w:pPr>
              <w:rPr>
                <w:rFonts w:asciiTheme="minorHAnsi" w:hAnsiTheme="minorHAnsi"/>
                <w:sz w:val="20"/>
                <w:szCs w:val="20"/>
              </w:rPr>
            </w:pPr>
          </w:p>
          <w:p w14:paraId="68088591" w14:textId="77777777" w:rsidR="002F1B17" w:rsidRPr="002F1B17" w:rsidRDefault="002F1B17" w:rsidP="00F373DD">
            <w:pPr>
              <w:rPr>
                <w:rFonts w:asciiTheme="minorHAnsi" w:hAnsiTheme="minorHAnsi"/>
                <w:sz w:val="20"/>
                <w:szCs w:val="20"/>
              </w:rPr>
            </w:pPr>
          </w:p>
          <w:p w14:paraId="29F8EF42" w14:textId="77777777" w:rsidR="002F1B17" w:rsidRPr="002F1B17" w:rsidRDefault="002F1B17" w:rsidP="00F373DD">
            <w:pPr>
              <w:rPr>
                <w:rFonts w:asciiTheme="minorHAnsi" w:hAnsiTheme="minorHAnsi"/>
                <w:sz w:val="20"/>
                <w:szCs w:val="20"/>
              </w:rPr>
            </w:pPr>
          </w:p>
          <w:p w14:paraId="4DFF8547" w14:textId="77777777" w:rsidR="002F1B17" w:rsidRPr="002F1B17" w:rsidRDefault="002F1B17" w:rsidP="00F373DD">
            <w:pPr>
              <w:rPr>
                <w:rFonts w:asciiTheme="minorHAnsi" w:hAnsiTheme="minorHAnsi"/>
                <w:sz w:val="20"/>
                <w:szCs w:val="20"/>
              </w:rPr>
            </w:pPr>
          </w:p>
          <w:p w14:paraId="5EA8C783" w14:textId="77777777" w:rsidR="002F1B17" w:rsidRPr="002F1B17" w:rsidRDefault="002F1B17" w:rsidP="00F373DD">
            <w:pPr>
              <w:rPr>
                <w:rFonts w:asciiTheme="minorHAnsi" w:hAnsiTheme="minorHAnsi"/>
                <w:sz w:val="20"/>
                <w:szCs w:val="20"/>
              </w:rPr>
            </w:pPr>
          </w:p>
          <w:p w14:paraId="0BFADAD0" w14:textId="77777777" w:rsidR="002F1B17" w:rsidRPr="002F1B17" w:rsidRDefault="002F1B17" w:rsidP="00F373DD">
            <w:pPr>
              <w:rPr>
                <w:rFonts w:asciiTheme="minorHAnsi" w:hAnsiTheme="minorHAnsi"/>
                <w:sz w:val="20"/>
                <w:szCs w:val="20"/>
              </w:rPr>
            </w:pPr>
          </w:p>
          <w:p w14:paraId="31A91875" w14:textId="77777777" w:rsidR="002F1B17" w:rsidRPr="002F1B17" w:rsidRDefault="002F1B17" w:rsidP="00F373DD">
            <w:pPr>
              <w:rPr>
                <w:rFonts w:asciiTheme="minorHAnsi" w:hAnsiTheme="minorHAnsi"/>
                <w:sz w:val="20"/>
                <w:szCs w:val="20"/>
              </w:rPr>
            </w:pPr>
          </w:p>
          <w:p w14:paraId="3F1C1180" w14:textId="77777777" w:rsidR="002F1B17" w:rsidRPr="002F1B17" w:rsidRDefault="002F1B17" w:rsidP="00F373DD">
            <w:pPr>
              <w:rPr>
                <w:rFonts w:asciiTheme="minorHAnsi" w:hAnsiTheme="minorHAnsi"/>
                <w:sz w:val="20"/>
                <w:szCs w:val="20"/>
              </w:rPr>
            </w:pPr>
          </w:p>
          <w:p w14:paraId="32D842E7" w14:textId="77777777" w:rsidR="002F1B17" w:rsidRPr="002F1B17" w:rsidRDefault="002F1B17" w:rsidP="00F373DD">
            <w:pPr>
              <w:rPr>
                <w:rFonts w:asciiTheme="minorHAnsi" w:hAnsiTheme="minorHAnsi"/>
                <w:sz w:val="20"/>
                <w:szCs w:val="20"/>
              </w:rPr>
            </w:pPr>
          </w:p>
          <w:p w14:paraId="2D8B64DF" w14:textId="77777777" w:rsidR="002F1B17" w:rsidRPr="002F1B17" w:rsidRDefault="002F1B17" w:rsidP="00F373DD">
            <w:pPr>
              <w:rPr>
                <w:rFonts w:asciiTheme="minorHAnsi" w:hAnsiTheme="minorHAnsi"/>
                <w:sz w:val="20"/>
                <w:szCs w:val="20"/>
              </w:rPr>
            </w:pPr>
          </w:p>
          <w:p w14:paraId="57A98764" w14:textId="77777777" w:rsidR="002F1B17" w:rsidRPr="002F1B17" w:rsidRDefault="002F1B17" w:rsidP="00F373DD">
            <w:pPr>
              <w:rPr>
                <w:rFonts w:asciiTheme="minorHAnsi" w:hAnsiTheme="minorHAnsi"/>
                <w:sz w:val="20"/>
                <w:szCs w:val="20"/>
              </w:rPr>
            </w:pPr>
          </w:p>
          <w:p w14:paraId="1DBBF301" w14:textId="77777777" w:rsidR="002F1B17" w:rsidRPr="002F1B17" w:rsidRDefault="002F1B17" w:rsidP="00F373DD">
            <w:pPr>
              <w:rPr>
                <w:rFonts w:asciiTheme="minorHAnsi" w:hAnsiTheme="minorHAnsi"/>
                <w:sz w:val="20"/>
                <w:szCs w:val="20"/>
              </w:rPr>
            </w:pPr>
          </w:p>
          <w:p w14:paraId="4E662183" w14:textId="77777777" w:rsidR="002F1B17" w:rsidRPr="002F1B17" w:rsidRDefault="002F1B17" w:rsidP="00F373DD">
            <w:pPr>
              <w:rPr>
                <w:rFonts w:asciiTheme="minorHAnsi" w:hAnsiTheme="minorHAnsi"/>
                <w:sz w:val="20"/>
                <w:szCs w:val="20"/>
              </w:rPr>
            </w:pPr>
          </w:p>
          <w:p w14:paraId="3F20889D" w14:textId="77777777" w:rsidR="002F1B17" w:rsidRPr="002F1B17" w:rsidRDefault="002F1B17" w:rsidP="00F373DD">
            <w:pPr>
              <w:rPr>
                <w:rFonts w:asciiTheme="minorHAnsi" w:hAnsiTheme="minorHAnsi"/>
                <w:sz w:val="20"/>
                <w:szCs w:val="20"/>
              </w:rPr>
            </w:pPr>
          </w:p>
          <w:p w14:paraId="5E25C9B2" w14:textId="77777777" w:rsidR="002F1B17" w:rsidRPr="002F1B17" w:rsidRDefault="002F1B17" w:rsidP="00F373DD">
            <w:pPr>
              <w:rPr>
                <w:rFonts w:asciiTheme="minorHAnsi" w:hAnsiTheme="minorHAnsi"/>
                <w:sz w:val="20"/>
                <w:szCs w:val="20"/>
              </w:rPr>
            </w:pPr>
          </w:p>
          <w:p w14:paraId="6AB7A99F" w14:textId="77777777" w:rsidR="002F1B17" w:rsidRPr="002F1B17" w:rsidRDefault="002F1B17" w:rsidP="00F373DD">
            <w:pPr>
              <w:rPr>
                <w:rFonts w:asciiTheme="minorHAnsi" w:hAnsiTheme="minorHAnsi"/>
                <w:sz w:val="20"/>
                <w:szCs w:val="20"/>
              </w:rPr>
            </w:pPr>
          </w:p>
          <w:p w14:paraId="22F3318C" w14:textId="77777777" w:rsidR="002F1B17" w:rsidRPr="002F1B17" w:rsidRDefault="002F1B17" w:rsidP="00F373DD">
            <w:pPr>
              <w:rPr>
                <w:rFonts w:asciiTheme="minorHAnsi" w:hAnsiTheme="minorHAnsi"/>
                <w:sz w:val="20"/>
                <w:szCs w:val="20"/>
              </w:rPr>
            </w:pPr>
          </w:p>
          <w:p w14:paraId="66C09A34" w14:textId="77777777" w:rsidR="002F1B17" w:rsidRPr="002F1B17" w:rsidRDefault="002F1B17" w:rsidP="00F373DD">
            <w:pPr>
              <w:rPr>
                <w:rFonts w:asciiTheme="minorHAnsi" w:hAnsiTheme="minorHAnsi"/>
                <w:sz w:val="20"/>
                <w:szCs w:val="20"/>
              </w:rPr>
            </w:pPr>
          </w:p>
          <w:p w14:paraId="05E8AEA3" w14:textId="77777777" w:rsidR="002F1B17" w:rsidRPr="002F1B17" w:rsidRDefault="002F1B17" w:rsidP="00F373DD">
            <w:pPr>
              <w:rPr>
                <w:rFonts w:asciiTheme="minorHAnsi" w:hAnsiTheme="minorHAnsi"/>
                <w:sz w:val="20"/>
                <w:szCs w:val="20"/>
              </w:rPr>
            </w:pPr>
          </w:p>
          <w:p w14:paraId="4A804C5A" w14:textId="77777777" w:rsidR="002F1B17" w:rsidRPr="002F1B17" w:rsidRDefault="002F1B17" w:rsidP="00F373DD">
            <w:pPr>
              <w:rPr>
                <w:rFonts w:asciiTheme="minorHAnsi" w:hAnsiTheme="minorHAnsi"/>
                <w:sz w:val="20"/>
                <w:szCs w:val="20"/>
              </w:rPr>
            </w:pPr>
          </w:p>
          <w:p w14:paraId="36FDE7D2" w14:textId="77777777" w:rsidR="002F1B17" w:rsidRPr="002F1B17" w:rsidRDefault="002F1B17" w:rsidP="00F373DD">
            <w:pPr>
              <w:rPr>
                <w:rFonts w:asciiTheme="minorHAnsi" w:hAnsiTheme="minorHAnsi"/>
                <w:sz w:val="20"/>
                <w:szCs w:val="20"/>
              </w:rPr>
            </w:pPr>
          </w:p>
          <w:p w14:paraId="45B335EF" w14:textId="77777777" w:rsidR="002F1B17" w:rsidRPr="002F1B17" w:rsidRDefault="002F1B17" w:rsidP="00F373DD">
            <w:pPr>
              <w:rPr>
                <w:rFonts w:asciiTheme="minorHAnsi" w:hAnsiTheme="minorHAnsi"/>
                <w:sz w:val="20"/>
                <w:szCs w:val="20"/>
              </w:rPr>
            </w:pPr>
          </w:p>
          <w:p w14:paraId="0728F914" w14:textId="77777777" w:rsidR="002F1B17" w:rsidRPr="002F1B17" w:rsidRDefault="002F1B17" w:rsidP="00F373DD">
            <w:pPr>
              <w:rPr>
                <w:rFonts w:asciiTheme="minorHAnsi" w:hAnsiTheme="minorHAnsi"/>
                <w:sz w:val="20"/>
                <w:szCs w:val="20"/>
              </w:rPr>
            </w:pPr>
          </w:p>
          <w:p w14:paraId="49E83348" w14:textId="77777777" w:rsidR="002F1B17" w:rsidRPr="002F1B17" w:rsidRDefault="002F1B17" w:rsidP="00F373DD">
            <w:pPr>
              <w:rPr>
                <w:rFonts w:asciiTheme="minorHAnsi" w:hAnsiTheme="minorHAnsi"/>
                <w:sz w:val="20"/>
                <w:szCs w:val="20"/>
              </w:rPr>
            </w:pPr>
          </w:p>
          <w:p w14:paraId="6C0421C7" w14:textId="77777777" w:rsidR="002F1B17" w:rsidRPr="002F1B17" w:rsidRDefault="002F1B17" w:rsidP="00F373DD">
            <w:pPr>
              <w:rPr>
                <w:rFonts w:asciiTheme="minorHAnsi" w:hAnsiTheme="minorHAnsi"/>
                <w:sz w:val="20"/>
                <w:szCs w:val="20"/>
              </w:rPr>
            </w:pPr>
          </w:p>
          <w:p w14:paraId="7590BA36" w14:textId="77777777" w:rsidR="002F1B17" w:rsidRPr="002F1B17" w:rsidRDefault="002F1B17" w:rsidP="00F373DD">
            <w:pPr>
              <w:rPr>
                <w:rFonts w:asciiTheme="minorHAnsi" w:hAnsiTheme="minorHAnsi"/>
                <w:sz w:val="20"/>
                <w:szCs w:val="20"/>
              </w:rPr>
            </w:pPr>
          </w:p>
          <w:p w14:paraId="4C44B19D" w14:textId="77777777" w:rsidR="002F1B17" w:rsidRPr="002F1B17" w:rsidRDefault="002F1B17" w:rsidP="00F373DD">
            <w:pPr>
              <w:rPr>
                <w:rFonts w:asciiTheme="minorHAnsi" w:hAnsiTheme="minorHAnsi"/>
                <w:sz w:val="20"/>
                <w:szCs w:val="20"/>
              </w:rPr>
            </w:pPr>
          </w:p>
          <w:p w14:paraId="025EA197" w14:textId="77777777" w:rsidR="002F1B17" w:rsidRPr="002F1B17" w:rsidRDefault="002F1B17" w:rsidP="00F373DD">
            <w:pPr>
              <w:rPr>
                <w:rFonts w:asciiTheme="minorHAnsi" w:hAnsiTheme="minorHAnsi"/>
                <w:sz w:val="20"/>
                <w:szCs w:val="20"/>
              </w:rPr>
            </w:pPr>
          </w:p>
          <w:p w14:paraId="0369D143" w14:textId="77777777" w:rsidR="002F1B17" w:rsidRPr="002F1B17" w:rsidRDefault="002F1B17" w:rsidP="00F373DD">
            <w:pPr>
              <w:rPr>
                <w:rFonts w:asciiTheme="minorHAnsi" w:hAnsiTheme="minorHAnsi"/>
                <w:sz w:val="20"/>
                <w:szCs w:val="20"/>
              </w:rPr>
            </w:pPr>
          </w:p>
          <w:p w14:paraId="0D8D9BB0" w14:textId="77777777" w:rsidR="002F1B17" w:rsidRPr="002F1B17" w:rsidRDefault="002F1B17" w:rsidP="00F373DD">
            <w:pPr>
              <w:rPr>
                <w:rFonts w:asciiTheme="minorHAnsi" w:hAnsiTheme="minorHAnsi"/>
                <w:sz w:val="20"/>
                <w:szCs w:val="20"/>
              </w:rPr>
            </w:pPr>
          </w:p>
          <w:p w14:paraId="0C9A56B8" w14:textId="77777777" w:rsidR="002F1B17" w:rsidRPr="002F1B17" w:rsidRDefault="002F1B17" w:rsidP="00F373DD">
            <w:pPr>
              <w:rPr>
                <w:rFonts w:asciiTheme="minorHAnsi" w:hAnsiTheme="minorHAnsi"/>
                <w:sz w:val="20"/>
                <w:szCs w:val="20"/>
              </w:rPr>
            </w:pPr>
          </w:p>
          <w:p w14:paraId="17FD8662" w14:textId="77777777" w:rsidR="002F1B17" w:rsidRPr="002F1B17" w:rsidRDefault="002F1B17" w:rsidP="00F373DD">
            <w:pPr>
              <w:rPr>
                <w:rFonts w:asciiTheme="minorHAnsi" w:hAnsiTheme="minorHAnsi"/>
                <w:sz w:val="20"/>
                <w:szCs w:val="20"/>
              </w:rPr>
            </w:pPr>
          </w:p>
          <w:p w14:paraId="74191BE7" w14:textId="77777777" w:rsidR="002F1B17" w:rsidRPr="002F1B17" w:rsidRDefault="002F1B17" w:rsidP="00F373DD">
            <w:pPr>
              <w:rPr>
                <w:rFonts w:asciiTheme="minorHAnsi" w:hAnsiTheme="minorHAnsi"/>
                <w:sz w:val="20"/>
                <w:szCs w:val="20"/>
              </w:rPr>
            </w:pPr>
          </w:p>
          <w:p w14:paraId="02505B41" w14:textId="77777777" w:rsidR="002F1B17" w:rsidRPr="002F1B17" w:rsidRDefault="002F1B17" w:rsidP="00F373DD">
            <w:pPr>
              <w:rPr>
                <w:rFonts w:asciiTheme="minorHAnsi" w:hAnsiTheme="minorHAnsi"/>
                <w:sz w:val="20"/>
                <w:szCs w:val="20"/>
              </w:rPr>
            </w:pPr>
          </w:p>
          <w:p w14:paraId="5FC97EE3" w14:textId="77777777" w:rsidR="002F1B17" w:rsidRPr="002F1B17" w:rsidRDefault="002F1B17" w:rsidP="00F373DD">
            <w:pPr>
              <w:rPr>
                <w:rFonts w:asciiTheme="minorHAnsi" w:hAnsiTheme="minorHAnsi"/>
                <w:sz w:val="20"/>
                <w:szCs w:val="20"/>
              </w:rPr>
            </w:pPr>
          </w:p>
          <w:p w14:paraId="5015C619" w14:textId="77777777" w:rsidR="002F1B17" w:rsidRPr="002F1B17" w:rsidRDefault="002F1B17" w:rsidP="00F373DD">
            <w:pPr>
              <w:rPr>
                <w:rFonts w:asciiTheme="minorHAnsi" w:hAnsiTheme="minorHAnsi"/>
                <w:sz w:val="20"/>
                <w:szCs w:val="20"/>
              </w:rPr>
            </w:pPr>
          </w:p>
          <w:p w14:paraId="6E5D92AF" w14:textId="77777777" w:rsidR="002F1B17" w:rsidRPr="002F1B17" w:rsidRDefault="002F1B17" w:rsidP="00F373DD">
            <w:pPr>
              <w:rPr>
                <w:rFonts w:asciiTheme="minorHAnsi" w:hAnsiTheme="minorHAnsi"/>
                <w:sz w:val="20"/>
                <w:szCs w:val="20"/>
              </w:rPr>
            </w:pPr>
          </w:p>
          <w:p w14:paraId="16D1291B" w14:textId="77777777" w:rsidR="002F1B17" w:rsidRPr="002F1B17" w:rsidRDefault="002F1B17" w:rsidP="00F373DD">
            <w:pPr>
              <w:rPr>
                <w:rFonts w:asciiTheme="minorHAnsi" w:hAnsiTheme="minorHAnsi"/>
                <w:sz w:val="20"/>
                <w:szCs w:val="20"/>
              </w:rPr>
            </w:pPr>
          </w:p>
          <w:p w14:paraId="7122A914" w14:textId="77777777" w:rsidR="002F1B17" w:rsidRPr="002F1B17" w:rsidRDefault="002F1B17" w:rsidP="00F373DD">
            <w:pPr>
              <w:rPr>
                <w:rFonts w:asciiTheme="minorHAnsi" w:hAnsiTheme="minorHAnsi"/>
                <w:sz w:val="20"/>
                <w:szCs w:val="20"/>
              </w:rPr>
            </w:pPr>
          </w:p>
          <w:p w14:paraId="59BD4DEA" w14:textId="77777777" w:rsidR="002F1B17" w:rsidRPr="002F1B17" w:rsidRDefault="002F1B17" w:rsidP="00F373DD">
            <w:pPr>
              <w:rPr>
                <w:rFonts w:asciiTheme="minorHAnsi" w:hAnsiTheme="minorHAnsi"/>
                <w:sz w:val="20"/>
                <w:szCs w:val="20"/>
              </w:rPr>
            </w:pPr>
          </w:p>
          <w:p w14:paraId="4E62E858" w14:textId="77777777" w:rsidR="002F1B17" w:rsidRPr="002F1B17" w:rsidRDefault="002F1B17" w:rsidP="00F373DD">
            <w:pPr>
              <w:rPr>
                <w:rFonts w:asciiTheme="minorHAnsi" w:hAnsiTheme="minorHAnsi"/>
                <w:sz w:val="20"/>
                <w:szCs w:val="20"/>
              </w:rPr>
            </w:pPr>
          </w:p>
          <w:p w14:paraId="437845BF" w14:textId="77777777" w:rsidR="002F1B17" w:rsidRPr="002F1B17" w:rsidRDefault="002F1B17" w:rsidP="00F373DD">
            <w:pPr>
              <w:rPr>
                <w:rFonts w:asciiTheme="minorHAnsi" w:hAnsiTheme="minorHAnsi"/>
                <w:sz w:val="20"/>
                <w:szCs w:val="20"/>
              </w:rPr>
            </w:pPr>
          </w:p>
          <w:p w14:paraId="781878B0" w14:textId="77777777" w:rsidR="002F1B17" w:rsidRDefault="002F1B17" w:rsidP="00F373DD">
            <w:pPr>
              <w:pStyle w:val="Sinespaciado"/>
              <w:rPr>
                <w:rFonts w:asciiTheme="minorHAnsi" w:hAnsiTheme="minorHAnsi"/>
                <w:sz w:val="20"/>
                <w:szCs w:val="20"/>
              </w:rPr>
            </w:pPr>
          </w:p>
          <w:p w14:paraId="5DDB0301" w14:textId="77777777" w:rsidR="006B5583" w:rsidRDefault="006B5583" w:rsidP="00F373DD">
            <w:pPr>
              <w:pStyle w:val="Sinespaciado"/>
              <w:rPr>
                <w:rFonts w:asciiTheme="minorHAnsi" w:hAnsiTheme="minorHAnsi"/>
                <w:sz w:val="20"/>
                <w:szCs w:val="20"/>
              </w:rPr>
            </w:pPr>
          </w:p>
          <w:p w14:paraId="360F1C00" w14:textId="77777777" w:rsidR="006B5583" w:rsidRDefault="006B5583" w:rsidP="00F373DD">
            <w:pPr>
              <w:pStyle w:val="Sinespaciado"/>
              <w:rPr>
                <w:rFonts w:asciiTheme="minorHAnsi" w:hAnsiTheme="minorHAnsi"/>
                <w:sz w:val="20"/>
                <w:szCs w:val="20"/>
              </w:rPr>
            </w:pPr>
          </w:p>
          <w:p w14:paraId="7CB1EF48" w14:textId="77777777" w:rsidR="006B5583" w:rsidRDefault="006B5583" w:rsidP="00F373DD">
            <w:pPr>
              <w:pStyle w:val="Sinespaciado"/>
              <w:rPr>
                <w:rFonts w:asciiTheme="minorHAnsi" w:hAnsiTheme="minorHAnsi"/>
                <w:sz w:val="20"/>
                <w:szCs w:val="20"/>
              </w:rPr>
            </w:pPr>
          </w:p>
          <w:p w14:paraId="5135A1B4" w14:textId="2E044F7F" w:rsidR="006B5583" w:rsidRDefault="00C374D6" w:rsidP="00F373DD">
            <w:pPr>
              <w:pStyle w:val="Sinespaciado"/>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58240" behindDoc="0" locked="0" layoutInCell="1" allowOverlap="1" wp14:anchorId="16F281A5" wp14:editId="332BAFCE">
                      <wp:simplePos x="0" y="0"/>
                      <wp:positionH relativeFrom="column">
                        <wp:posOffset>-55880</wp:posOffset>
                      </wp:positionH>
                      <wp:positionV relativeFrom="paragraph">
                        <wp:posOffset>80645</wp:posOffset>
                      </wp:positionV>
                      <wp:extent cx="8194040" cy="12065"/>
                      <wp:effectExtent l="7620" t="17145" r="27940" b="21590"/>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94040"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35pt;margin-top:6.35pt;width:645.2pt;height:.9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iN5SgCAABKBAAADgAAAGRycy9lMm9Eb2MueG1srFTBjtowEL1X6j9YvkMSGihEhNUqQC/bFmm3&#10;vRvbSaw6tmUbAqr67x2bQJf2UlXNwRnHM2/ezDxn+XDqJDpy64RWJc7GKUZcUc2Eakr85WU7mmPk&#10;PFGMSK14ic/c4YfV2zfL3hR8olstGbcIQJQrelPi1ntTJImjLe+IG2vDFRzW2nbEw9Y2CbOkB/RO&#10;JpM0nSW9tsxYTblz8HV9OcSriF/XnPrPde24R7LEwM3H1cZ1H9ZktSRFY4lpBR1okH9g0RGhIOkN&#10;ak08QQcr/oDqBLXa6dqPqe4SXdeC8lgDVJOlv1Xz3BLDYy3QHGdubXL/D5Z+Ou4sEqzEM4wU6WBE&#10;jwevY2Y0yUN/euMKcKvUzoYK6Uk9mydNvzmkdNUS1fDo/XI2EJyFiOQuJGycgSz7/qNm4EMgQWzW&#10;qbYdqqUwX0NgAIeGoFOczvk2HX7yiMLHebbI0xyGSOEsm6SzacxFigATgo11/gPXHQpGiZ23RDSt&#10;r7RSoANtLynI8cn5QPJXQAhWeiukjHKQCvUlXkwn08jJaSlYOAxuzjb7Slp0JEFQ8RlY3LlZfVAs&#10;grWcsM1geyLkxYbkUgU8KA7oDNZFMd8X6WIz38zzUT6ZbUZ5ytjocVvlo9k2ez9dv1tX1Tr7Eahl&#10;edEKxrgK7K7qzfK/U8dwjy66u+n31obkHj32C8he35F0nHMY7UUke83OO3udPwg2Og+XK9yI13uw&#10;X/8CVj8BAAD//wMAUEsDBBQABgAIAAAAIQC4w8UO3AAAAAkBAAAPAAAAZHJzL2Rvd25yZXYueG1s&#10;TE/BToNAEL2b9B8208Rbu5Q0lCBL05hoPBgSq9637AhYdhbZLdC/d3rS07yZ9/Lem3w/206MOPjW&#10;kYLNOgKBVDnTUq3g4/1plYLwQZPRnSNUcEUP+2Jxl+vMuInecDyGWrAJ+UwraELoMyl91aDVfu16&#10;JOa+3GB14HWopRn0xOa2k3EUJdLqljih0T0+Nlidjxer4Id218+tHNPvsgzJ88trTVhOSt0v58MD&#10;iIBz+BPDrT5Xh4I7ndyFjBedglW6YyXfY543Pk43jE6MtgnIIpf/Pyh+AQAA//8DAFBLAQItABQA&#10;BgAIAAAAIQDkmcPA+wAAAOEBAAATAAAAAAAAAAAAAAAAAAAAAABbQ29udGVudF9UeXBlc10ueG1s&#10;UEsBAi0AFAAGAAgAAAAhACOyauHXAAAAlAEAAAsAAAAAAAAAAAAAAAAALAEAAF9yZWxzLy5yZWxz&#10;UEsBAi0AFAAGAAgAAAAhAG24jeUoAgAASgQAAA4AAAAAAAAAAAAAAAAALAIAAGRycy9lMm9Eb2Mu&#10;eG1sUEsBAi0AFAAGAAgAAAAhALjDxQ7cAAAACQEAAA8AAAAAAAAAAAAAAAAAgAQAAGRycy9kb3du&#10;cmV2LnhtbFBLBQYAAAAABAAEAPMAAACJBQAAAAA=&#10;"/>
                  </w:pict>
                </mc:Fallback>
              </mc:AlternateContent>
            </w:r>
          </w:p>
          <w:p w14:paraId="11895CAC" w14:textId="77777777" w:rsidR="002F1B17" w:rsidRPr="002F1B17" w:rsidRDefault="002F1B17" w:rsidP="00F373DD">
            <w:pPr>
              <w:pStyle w:val="Sinespaciado"/>
              <w:rPr>
                <w:rFonts w:asciiTheme="minorHAnsi" w:hAnsiTheme="minorHAnsi"/>
                <w:sz w:val="20"/>
                <w:szCs w:val="20"/>
              </w:rPr>
            </w:pPr>
          </w:p>
          <w:p w14:paraId="5DB4E3A3"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4.2</w:t>
            </w:r>
          </w:p>
          <w:p w14:paraId="7F8DC40B"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Resolución de problemas con fracciones y decimales.</w:t>
            </w:r>
          </w:p>
          <w:p w14:paraId="7CA6E669" w14:textId="77777777" w:rsidR="002F1B17" w:rsidRPr="002F1B17" w:rsidRDefault="002F1B17" w:rsidP="00F373DD">
            <w:pPr>
              <w:rPr>
                <w:rFonts w:asciiTheme="minorHAnsi" w:hAnsiTheme="minorHAnsi"/>
                <w:sz w:val="20"/>
                <w:szCs w:val="20"/>
              </w:rPr>
            </w:pPr>
          </w:p>
          <w:p w14:paraId="29E23345" w14:textId="77777777" w:rsidR="002F1B17" w:rsidRPr="002F1B17" w:rsidRDefault="002F1B17" w:rsidP="00F373DD">
            <w:pPr>
              <w:rPr>
                <w:rFonts w:asciiTheme="minorHAnsi" w:hAnsiTheme="minorHAnsi"/>
                <w:sz w:val="20"/>
                <w:szCs w:val="20"/>
              </w:rPr>
            </w:pPr>
          </w:p>
          <w:p w14:paraId="65D5B1E9" w14:textId="77777777" w:rsidR="002F1B17" w:rsidRPr="002F1B17" w:rsidRDefault="002F1B17" w:rsidP="00F373DD">
            <w:pPr>
              <w:rPr>
                <w:rFonts w:asciiTheme="minorHAnsi" w:hAnsiTheme="minorHAnsi"/>
                <w:sz w:val="20"/>
                <w:szCs w:val="20"/>
              </w:rPr>
            </w:pPr>
          </w:p>
          <w:p w14:paraId="52171B4C" w14:textId="77777777" w:rsidR="002F1B17" w:rsidRPr="002F1B17" w:rsidRDefault="002F1B17" w:rsidP="00F373DD">
            <w:pPr>
              <w:rPr>
                <w:rFonts w:asciiTheme="minorHAnsi" w:hAnsiTheme="minorHAnsi"/>
                <w:sz w:val="20"/>
                <w:szCs w:val="20"/>
              </w:rPr>
            </w:pPr>
          </w:p>
          <w:p w14:paraId="5B7F22C7" w14:textId="77777777" w:rsidR="002F1B17" w:rsidRPr="002F1B17" w:rsidRDefault="002F1B17" w:rsidP="00F373DD">
            <w:pPr>
              <w:rPr>
                <w:rFonts w:asciiTheme="minorHAnsi" w:hAnsiTheme="minorHAnsi"/>
                <w:sz w:val="20"/>
                <w:szCs w:val="20"/>
              </w:rPr>
            </w:pPr>
          </w:p>
          <w:p w14:paraId="376602E9" w14:textId="77777777" w:rsidR="002F1B17" w:rsidRPr="002F1B17" w:rsidRDefault="002F1B17" w:rsidP="00F373DD">
            <w:pPr>
              <w:rPr>
                <w:rFonts w:asciiTheme="minorHAnsi" w:hAnsiTheme="minorHAnsi"/>
                <w:sz w:val="20"/>
                <w:szCs w:val="20"/>
              </w:rPr>
            </w:pPr>
          </w:p>
          <w:p w14:paraId="5F8A7D95" w14:textId="77777777" w:rsidR="002F1B17" w:rsidRPr="002F1B17" w:rsidRDefault="002F1B17" w:rsidP="00F373DD">
            <w:pPr>
              <w:rPr>
                <w:rFonts w:asciiTheme="minorHAnsi" w:hAnsiTheme="minorHAnsi"/>
                <w:sz w:val="20"/>
                <w:szCs w:val="20"/>
              </w:rPr>
            </w:pPr>
          </w:p>
          <w:p w14:paraId="5F00AE45" w14:textId="77777777" w:rsidR="002F1B17" w:rsidRPr="002F1B17" w:rsidRDefault="002F1B17" w:rsidP="00F373DD">
            <w:pPr>
              <w:rPr>
                <w:rFonts w:asciiTheme="minorHAnsi" w:hAnsiTheme="minorHAnsi"/>
                <w:sz w:val="20"/>
                <w:szCs w:val="20"/>
              </w:rPr>
            </w:pPr>
          </w:p>
          <w:p w14:paraId="382A718C" w14:textId="77777777" w:rsidR="002F1B17" w:rsidRPr="002F1B17" w:rsidRDefault="002F1B17" w:rsidP="00F373DD">
            <w:pPr>
              <w:rPr>
                <w:rFonts w:asciiTheme="minorHAnsi" w:hAnsiTheme="minorHAnsi"/>
                <w:sz w:val="20"/>
                <w:szCs w:val="20"/>
              </w:rPr>
            </w:pPr>
          </w:p>
          <w:p w14:paraId="4F52D197" w14:textId="77777777" w:rsidR="002F1B17" w:rsidRPr="002F1B17" w:rsidRDefault="002F1B17" w:rsidP="00F373DD">
            <w:pPr>
              <w:rPr>
                <w:rFonts w:asciiTheme="minorHAnsi" w:hAnsiTheme="minorHAnsi"/>
                <w:sz w:val="20"/>
                <w:szCs w:val="20"/>
              </w:rPr>
            </w:pPr>
          </w:p>
          <w:p w14:paraId="373F5D81" w14:textId="05BBA898" w:rsidR="002F1B17" w:rsidRPr="002F1B17" w:rsidRDefault="00C374D6" w:rsidP="00F373DD">
            <w:pPr>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59264" behindDoc="0" locked="0" layoutInCell="1" allowOverlap="1" wp14:anchorId="7064470B" wp14:editId="2DADF5CE">
                      <wp:simplePos x="0" y="0"/>
                      <wp:positionH relativeFrom="column">
                        <wp:posOffset>-55880</wp:posOffset>
                      </wp:positionH>
                      <wp:positionV relativeFrom="paragraph">
                        <wp:posOffset>140970</wp:posOffset>
                      </wp:positionV>
                      <wp:extent cx="8194040" cy="0"/>
                      <wp:effectExtent l="7620" t="13970" r="27940" b="2413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4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4.35pt;margin-top:11.1pt;width:645.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1hKh4CAAA8BAAADgAAAGRycy9lMm9Eb2MueG1srFPBjtowEL1X6j9YvkMSGliICKtVgF62XaTd&#10;foCxncSqY1u2IaCq/96xIYhtL1VVDmacmXnzZuZ5+XjqJDpy64RWJc7GKUZcUc2Eakr87W07mmPk&#10;PFGMSK14ic/c4cfVxw/L3hR8olstGbcIQJQrelPi1ntTJImjLe+IG2vDFThrbTvi4WqbhFnSA3on&#10;k0mazpJeW2asptw5+Lq+OPEq4tc1p/6lrh33SJYYuPl42njuw5mslqRoLDGtoFca5B9YdEQoKHqD&#10;WhNP0MGKP6A6Qa12uvZjqrtE17WgPPYA3WTpb928tsTw2AsMx5nbmNz/g6VfjzuLBCvxFCNFOljR&#10;08HrWBlNHsJ8euMKCKvUzoYO6Um9mmdNvzukdNUS1fAY/XY2kJyFjORdSrg4A1X2/RfNIIZAgTis&#10;U227AAljQKe4k/NtJ/zkEYWP82yRpzmsjg6+hBRDorHOf+a6Q8EosfOWiKb1lVYKNq9tFsuQ47Pz&#10;gRYphoRQVemtkDIKQCrUl3gxnUxjgtNSsOAMYc42+0padCRBQvEXewTPfZjVB8UiWMsJ21xtT4S8&#10;2FBcqoAHjQGdq3XRyI9FutjMN/N8lE9mm1GeMjZ62lb5aLbNHqbrT+uqWmc/A7UsL1rBGFeB3aDX&#10;LP87PVxfzkVpN8XexpC8R4/zArLDfyQdNxuWeZHFXrPzzg4bB4nG4OtzCm/g/g72/aNf/QIAAP//&#10;AwBQSwMEFAAGAAgAAAAhAFHFqercAAAACQEAAA8AAABkcnMvZG93bnJldi54bWxMj8FOwzAQRO9I&#10;/IO1SFxQ68QSENI4VYXEgSNtJa5uvCQp8TqKnSb069mKAz3uzGj2TbGeXSdOOITWk4Z0mYBAqrxt&#10;qdaw370tMhAhGrKm84QafjDAury9KUxu/UQfeNrGWnAJhdxoaGLscylD1aAzYel7JPa+/OBM5HOo&#10;pR3MxOWukypJnqQzLfGHxvT42mD1vR2dBgzjY5psXly9fz9PD5/qfJz6ndb3d/NmBSLiHP/DcMFn&#10;dCiZ6eBHskF0GhbZMyc1KKVAXHyVpawc/hRZFvJ6QfkLAAD//wMAUEsBAi0AFAAGAAgAAAAhAOSZ&#10;w8D7AAAA4QEAABMAAAAAAAAAAAAAAAAAAAAAAFtDb250ZW50X1R5cGVzXS54bWxQSwECLQAUAAYA&#10;CAAAACEAI7Jq4dcAAACUAQAACwAAAAAAAAAAAAAAAAAsAQAAX3JlbHMvLnJlbHNQSwECLQAUAAYA&#10;CAAAACEARG1hKh4CAAA8BAAADgAAAAAAAAAAAAAAAAAsAgAAZHJzL2Uyb0RvYy54bWxQSwECLQAU&#10;AAYACAAAACEAUcWp6twAAAAJAQAADwAAAAAAAAAAAAAAAAB2BAAAZHJzL2Rvd25yZXYueG1sUEsF&#10;BgAAAAAEAAQA8wAAAH8FAAAAAA==&#10;"/>
                  </w:pict>
                </mc:Fallback>
              </mc:AlternateContent>
            </w:r>
          </w:p>
          <w:p w14:paraId="14F2FAED" w14:textId="77777777" w:rsidR="002F1B17" w:rsidRDefault="002F1B17" w:rsidP="00F373DD">
            <w:pPr>
              <w:rPr>
                <w:rFonts w:asciiTheme="minorHAnsi" w:hAnsiTheme="minorHAnsi"/>
                <w:sz w:val="20"/>
                <w:szCs w:val="20"/>
              </w:rPr>
            </w:pPr>
          </w:p>
          <w:p w14:paraId="41E62747" w14:textId="77777777" w:rsidR="00521ABE" w:rsidRPr="002F1B17" w:rsidRDefault="00521ABE" w:rsidP="00F373DD">
            <w:pPr>
              <w:rPr>
                <w:rFonts w:asciiTheme="minorHAnsi" w:hAnsiTheme="minorHAnsi"/>
                <w:sz w:val="20"/>
                <w:szCs w:val="20"/>
              </w:rPr>
            </w:pPr>
          </w:p>
          <w:p w14:paraId="48912080"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 xml:space="preserve">4.3. </w:t>
            </w:r>
          </w:p>
          <w:p w14:paraId="0298B681"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De los naturales a las fracciones y los decimales: ampliación de los conjuntos numéricos y uso de la notación científica.</w:t>
            </w:r>
          </w:p>
          <w:p w14:paraId="379E2AD6" w14:textId="77777777" w:rsidR="002F1B17" w:rsidRPr="002F1B17" w:rsidRDefault="002F1B17" w:rsidP="00F373DD">
            <w:pPr>
              <w:pStyle w:val="Sinespaciado"/>
              <w:rPr>
                <w:rFonts w:asciiTheme="minorHAnsi" w:hAnsiTheme="minorHAnsi"/>
                <w:sz w:val="20"/>
                <w:szCs w:val="20"/>
              </w:rPr>
            </w:pPr>
          </w:p>
          <w:p w14:paraId="49DE2185" w14:textId="77777777" w:rsidR="002F1B17" w:rsidRPr="002F1B17" w:rsidRDefault="002F1B17" w:rsidP="00F373DD">
            <w:pPr>
              <w:rPr>
                <w:rFonts w:asciiTheme="minorHAnsi" w:hAnsiTheme="minorHAnsi"/>
                <w:sz w:val="20"/>
                <w:szCs w:val="20"/>
              </w:rPr>
            </w:pPr>
          </w:p>
          <w:p w14:paraId="69B8CA9F" w14:textId="77777777" w:rsidR="002F1B17" w:rsidRPr="002F1B17" w:rsidRDefault="002F1B17" w:rsidP="00F373DD">
            <w:pPr>
              <w:rPr>
                <w:rFonts w:asciiTheme="minorHAnsi" w:hAnsiTheme="minorHAnsi"/>
                <w:sz w:val="20"/>
                <w:szCs w:val="20"/>
              </w:rPr>
            </w:pPr>
          </w:p>
          <w:p w14:paraId="714237C2" w14:textId="77777777" w:rsidR="002F1B17" w:rsidRPr="002F1B17" w:rsidRDefault="002F1B17" w:rsidP="00F373DD">
            <w:pPr>
              <w:rPr>
                <w:rFonts w:asciiTheme="minorHAnsi" w:hAnsiTheme="minorHAnsi"/>
                <w:sz w:val="20"/>
                <w:szCs w:val="20"/>
              </w:rPr>
            </w:pPr>
          </w:p>
          <w:p w14:paraId="1462134D" w14:textId="77777777" w:rsidR="002F1B17" w:rsidRPr="002F1B17" w:rsidRDefault="002F1B17" w:rsidP="00F373DD">
            <w:pPr>
              <w:rPr>
                <w:rFonts w:asciiTheme="minorHAnsi" w:hAnsiTheme="minorHAnsi"/>
                <w:sz w:val="20"/>
                <w:szCs w:val="20"/>
              </w:rPr>
            </w:pPr>
          </w:p>
          <w:p w14:paraId="118B3456" w14:textId="77777777" w:rsidR="002F1B17" w:rsidRPr="002F1B17" w:rsidRDefault="002F1B17" w:rsidP="00F373DD">
            <w:pPr>
              <w:rPr>
                <w:rFonts w:asciiTheme="minorHAnsi" w:hAnsiTheme="minorHAnsi"/>
                <w:sz w:val="20"/>
                <w:szCs w:val="20"/>
              </w:rPr>
            </w:pPr>
          </w:p>
          <w:p w14:paraId="24638609" w14:textId="77777777" w:rsidR="002F1B17" w:rsidRPr="002F1B17" w:rsidRDefault="002F1B17" w:rsidP="00F373DD">
            <w:pPr>
              <w:rPr>
                <w:rFonts w:asciiTheme="minorHAnsi" w:hAnsiTheme="minorHAnsi"/>
                <w:sz w:val="20"/>
                <w:szCs w:val="20"/>
              </w:rPr>
            </w:pPr>
          </w:p>
          <w:p w14:paraId="1919C2FD" w14:textId="77777777" w:rsidR="002F1B17" w:rsidRPr="002F1B17" w:rsidRDefault="002F1B17" w:rsidP="00F373DD">
            <w:pPr>
              <w:rPr>
                <w:rFonts w:asciiTheme="minorHAnsi" w:hAnsiTheme="minorHAnsi"/>
                <w:sz w:val="20"/>
                <w:szCs w:val="20"/>
              </w:rPr>
            </w:pPr>
          </w:p>
          <w:p w14:paraId="0C5A34D6" w14:textId="77777777" w:rsidR="002F1B17" w:rsidRPr="002F1B17" w:rsidRDefault="002F1B17" w:rsidP="00F373DD">
            <w:pPr>
              <w:rPr>
                <w:rFonts w:asciiTheme="minorHAnsi" w:hAnsiTheme="minorHAnsi"/>
                <w:sz w:val="20"/>
                <w:szCs w:val="20"/>
              </w:rPr>
            </w:pPr>
          </w:p>
          <w:p w14:paraId="7BA9AFCF" w14:textId="77777777" w:rsidR="002F1B17" w:rsidRPr="002F1B17" w:rsidRDefault="002F1B17" w:rsidP="00F373DD">
            <w:pPr>
              <w:rPr>
                <w:rFonts w:asciiTheme="minorHAnsi" w:hAnsiTheme="minorHAnsi"/>
                <w:sz w:val="20"/>
                <w:szCs w:val="20"/>
              </w:rPr>
            </w:pPr>
          </w:p>
          <w:p w14:paraId="37CA8FA3" w14:textId="77777777" w:rsidR="002F1B17" w:rsidRPr="002F1B17" w:rsidRDefault="002F1B17" w:rsidP="00F373DD">
            <w:pPr>
              <w:rPr>
                <w:rFonts w:asciiTheme="minorHAnsi" w:hAnsiTheme="minorHAnsi"/>
                <w:sz w:val="20"/>
                <w:szCs w:val="20"/>
              </w:rPr>
            </w:pPr>
          </w:p>
          <w:p w14:paraId="70F5285E" w14:textId="77777777" w:rsidR="002F1B17" w:rsidRPr="002F1B17" w:rsidRDefault="002F1B17" w:rsidP="00F373DD">
            <w:pPr>
              <w:rPr>
                <w:rFonts w:asciiTheme="minorHAnsi" w:hAnsiTheme="minorHAnsi"/>
                <w:sz w:val="20"/>
                <w:szCs w:val="20"/>
              </w:rPr>
            </w:pPr>
          </w:p>
          <w:p w14:paraId="081A9B48" w14:textId="77777777" w:rsidR="002F1B17" w:rsidRPr="002F1B17" w:rsidRDefault="002F1B17" w:rsidP="00F373DD">
            <w:pPr>
              <w:rPr>
                <w:rFonts w:asciiTheme="minorHAnsi" w:hAnsiTheme="minorHAnsi"/>
                <w:sz w:val="20"/>
                <w:szCs w:val="20"/>
              </w:rPr>
            </w:pPr>
          </w:p>
          <w:p w14:paraId="7FC3D9D1" w14:textId="77777777" w:rsidR="002F1B17" w:rsidRDefault="002F1B17" w:rsidP="00F373DD">
            <w:pPr>
              <w:rPr>
                <w:rFonts w:asciiTheme="minorHAnsi" w:hAnsiTheme="minorHAnsi"/>
                <w:sz w:val="20"/>
                <w:szCs w:val="20"/>
              </w:rPr>
            </w:pPr>
          </w:p>
          <w:p w14:paraId="17881DC4" w14:textId="77777777" w:rsidR="009F250C" w:rsidRDefault="009F250C" w:rsidP="00F373DD">
            <w:pPr>
              <w:rPr>
                <w:rFonts w:asciiTheme="minorHAnsi" w:hAnsiTheme="minorHAnsi"/>
                <w:sz w:val="20"/>
                <w:szCs w:val="20"/>
              </w:rPr>
            </w:pPr>
          </w:p>
          <w:p w14:paraId="5BEA9EF9" w14:textId="42C3BFD9" w:rsidR="009F250C" w:rsidRDefault="00C374D6" w:rsidP="00F373DD">
            <w:pPr>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60288" behindDoc="0" locked="0" layoutInCell="1" allowOverlap="1" wp14:anchorId="5206625D" wp14:editId="7D4E5FF2">
                      <wp:simplePos x="0" y="0"/>
                      <wp:positionH relativeFrom="column">
                        <wp:posOffset>-79375</wp:posOffset>
                      </wp:positionH>
                      <wp:positionV relativeFrom="paragraph">
                        <wp:posOffset>0</wp:posOffset>
                      </wp:positionV>
                      <wp:extent cx="8229600" cy="0"/>
                      <wp:effectExtent l="9525" t="12700" r="28575" b="2540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6.2pt;margin-top:0;width:9in;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CnsR8CAAA8BAAADgAAAGRycy9lMm9Eb2MueG1srFPbjtowEH2v1H+w/A65bKAQEVarAH3ZdpF2&#10;+wHGdhKrjm3ZhoCq/nvH5iK2famq5sEZe2bOnLktHo+9RAdundCqwtk4xYgrqplQbYW/vW1GM4yc&#10;J4oRqRWv8Ik7/Lj8+GExmJLnutOScYsARLlyMBXuvDdlkjja8Z64sTZcgbLRticerrZNmCUDoPcy&#10;ydN0mgzaMmM15c7B6+qsxMuI3zSc+pemcdwjWWHg5uNp47kLZ7JckLK1xHSCXmiQf2DRE6Eg6A1q&#10;RTxBeyv+gOoFtdrpxo+p7hPdNILymANkk6W/ZfPaEcNjLlAcZ25lcv8Pln49bC0SrMIFRor00KKn&#10;vdcxMnqI9RmMK8GsVlsbMqRH9WqeNf3ukNJ1R1TLo/XbyYBzFiqavHMJF2cgym74ohnYEAgQi3Vs&#10;bB8goQzoGHtyuvWEHz2i8DjL8/k0hdbRqy4h5dXRWOc/c92jIFTYeUtE2/laKwWd1zaLYcjh2flA&#10;i5RXhxBV6Y2QMg6AVGio8HyST6KD01KwoAxmzra7Wlp0IGGE4hdzBM29mdV7xSJYxwlbX2RPhDzL&#10;EFyqgAeJAZ2LdJ6RH/N0vp6tZ8WoyKfrUZEyNnra1MVousk+TVYPq7peZT8DtawoO8EYV4HddV6z&#10;4u/m4bI550m7TeytDMl79FgvIHv9R9Kxs6GZYcFcudPstLXXjsOIRuPLOoUduL+DfL/0y18AAAD/&#10;/wMAUEsDBBQABgAIAAAAIQANwlv42wAAAAYBAAAPAAAAZHJzL2Rvd25yZXYueG1sTI9Bb4JAFITv&#10;TfofNq+Jl0YXaGssshhj0kOPVZNen+wTUPYtYReh/voup/Y4mcnMN9lmNI24UedqywriRQSCuLC6&#10;5lLB8fAxX4FwHlljY5kU/JCDTf74kGGq7cBfdNv7UoQSdikqqLxvUyldUZFBt7AtcfDOtjPog+xK&#10;qTscQrlpZBJFS2mw5rBQYUu7iorrvjcKyPVvcbR9N+Xx8z48fyf3y9AelJo9jds1CE+j/wvDhB/Q&#10;IQ9MJ9uzdqJRMI+T1xBVEB5NdrJ6WYI4TVrmmfyPn/8CAAD//wMAUEsBAi0AFAAGAAgAAAAhAOSZ&#10;w8D7AAAA4QEAABMAAAAAAAAAAAAAAAAAAAAAAFtDb250ZW50X1R5cGVzXS54bWxQSwECLQAUAAYA&#10;CAAAACEAI7Jq4dcAAACUAQAACwAAAAAAAAAAAAAAAAAsAQAAX3JlbHMvLnJlbHNQSwECLQAUAAYA&#10;CAAAACEAddCnsR8CAAA8BAAADgAAAAAAAAAAAAAAAAAsAgAAZHJzL2Uyb0RvYy54bWxQSwECLQAU&#10;AAYACAAAACEADcJb+NsAAAAGAQAADwAAAAAAAAAAAAAAAAB3BAAAZHJzL2Rvd25yZXYueG1sUEsF&#10;BgAAAAAEAAQA8wAAAH8FAAAAAA==&#10;"/>
                  </w:pict>
                </mc:Fallback>
              </mc:AlternateContent>
            </w:r>
          </w:p>
          <w:p w14:paraId="52E1AE31" w14:textId="77777777" w:rsidR="002F1B17" w:rsidRPr="002F1B17" w:rsidRDefault="002F1B17" w:rsidP="00F373DD">
            <w:pPr>
              <w:rPr>
                <w:rFonts w:asciiTheme="minorHAnsi" w:hAnsiTheme="minorHAnsi"/>
                <w:sz w:val="20"/>
                <w:szCs w:val="20"/>
              </w:rPr>
            </w:pPr>
            <w:r w:rsidRPr="002F1B17">
              <w:rPr>
                <w:rFonts w:asciiTheme="minorHAnsi" w:hAnsiTheme="minorHAnsi"/>
                <w:sz w:val="20"/>
                <w:szCs w:val="20"/>
              </w:rPr>
              <w:t>4.4</w:t>
            </w:r>
          </w:p>
          <w:p w14:paraId="36E471AE" w14:textId="77777777" w:rsidR="002F1B17" w:rsidRPr="002F1B17" w:rsidRDefault="002F1B17" w:rsidP="00F373DD">
            <w:pPr>
              <w:rPr>
                <w:rFonts w:asciiTheme="minorHAnsi" w:hAnsiTheme="minorHAnsi"/>
                <w:sz w:val="20"/>
                <w:szCs w:val="20"/>
              </w:rPr>
            </w:pPr>
          </w:p>
          <w:p w14:paraId="74E9FEEB" w14:textId="77777777" w:rsidR="002F1B17" w:rsidRPr="002F1B17" w:rsidRDefault="002F1B17" w:rsidP="00F373DD">
            <w:pPr>
              <w:rPr>
                <w:rFonts w:asciiTheme="minorHAnsi" w:hAnsiTheme="minorHAnsi" w:cstheme="minorHAnsi"/>
                <w:sz w:val="20"/>
                <w:szCs w:val="20"/>
              </w:rPr>
            </w:pPr>
            <w:r w:rsidRPr="002F1B17">
              <w:rPr>
                <w:rFonts w:asciiTheme="minorHAnsi" w:hAnsiTheme="minorHAnsi" w:cstheme="minorHAnsi"/>
                <w:sz w:val="20"/>
                <w:szCs w:val="20"/>
              </w:rPr>
              <w:t>Algoritmos convencionales para la suma, resta, producto y cociente con números racionales y su comprensión con base en las propiedades de los números y sus operaciones.</w:t>
            </w:r>
          </w:p>
          <w:p w14:paraId="4FE56DFD" w14:textId="77777777" w:rsidR="002F1B17" w:rsidRPr="002F1B17" w:rsidRDefault="002F1B17" w:rsidP="00F373DD">
            <w:pPr>
              <w:rPr>
                <w:rFonts w:asciiTheme="minorHAnsi" w:hAnsiTheme="minorHAnsi" w:cstheme="minorHAnsi"/>
                <w:sz w:val="20"/>
                <w:szCs w:val="20"/>
              </w:rPr>
            </w:pPr>
          </w:p>
          <w:p w14:paraId="2FB95D0D" w14:textId="77777777" w:rsidR="002F1B17" w:rsidRPr="002F1B17" w:rsidRDefault="002F1B17" w:rsidP="00F373DD">
            <w:pPr>
              <w:rPr>
                <w:rFonts w:asciiTheme="minorHAnsi" w:hAnsiTheme="minorHAnsi" w:cstheme="minorHAnsi"/>
                <w:sz w:val="20"/>
                <w:szCs w:val="20"/>
              </w:rPr>
            </w:pPr>
          </w:p>
          <w:p w14:paraId="753382E7" w14:textId="77777777" w:rsidR="002F1B17" w:rsidRPr="002F1B17" w:rsidRDefault="002F1B17" w:rsidP="00F373DD">
            <w:pPr>
              <w:rPr>
                <w:rFonts w:asciiTheme="minorHAnsi" w:hAnsiTheme="minorHAnsi" w:cstheme="minorHAnsi"/>
                <w:sz w:val="20"/>
                <w:szCs w:val="20"/>
              </w:rPr>
            </w:pPr>
          </w:p>
          <w:p w14:paraId="5431C730" w14:textId="77777777" w:rsidR="002F1B17" w:rsidRPr="002F1B17" w:rsidRDefault="002F1B17" w:rsidP="00F373DD">
            <w:pPr>
              <w:rPr>
                <w:rFonts w:asciiTheme="minorHAnsi" w:hAnsiTheme="minorHAnsi" w:cstheme="minorHAnsi"/>
                <w:sz w:val="20"/>
                <w:szCs w:val="20"/>
              </w:rPr>
            </w:pPr>
          </w:p>
          <w:p w14:paraId="14B34C3D" w14:textId="77777777" w:rsidR="002F1B17" w:rsidRPr="002F1B17" w:rsidRDefault="002F1B17" w:rsidP="00F373DD">
            <w:pPr>
              <w:rPr>
                <w:rFonts w:asciiTheme="minorHAnsi" w:hAnsiTheme="minorHAnsi" w:cstheme="minorHAnsi"/>
                <w:sz w:val="20"/>
                <w:szCs w:val="20"/>
              </w:rPr>
            </w:pPr>
          </w:p>
          <w:p w14:paraId="3D8084CC" w14:textId="77777777" w:rsidR="002F1B17" w:rsidRPr="002F1B17" w:rsidRDefault="002F1B17" w:rsidP="00F373DD">
            <w:pPr>
              <w:rPr>
                <w:rFonts w:asciiTheme="minorHAnsi" w:hAnsiTheme="minorHAnsi" w:cstheme="minorHAnsi"/>
                <w:sz w:val="20"/>
                <w:szCs w:val="20"/>
              </w:rPr>
            </w:pPr>
          </w:p>
          <w:p w14:paraId="06734846" w14:textId="77777777" w:rsidR="002F1B17" w:rsidRPr="002F1B17" w:rsidRDefault="002F1B17" w:rsidP="00F373DD">
            <w:pPr>
              <w:rPr>
                <w:rFonts w:asciiTheme="minorHAnsi" w:hAnsiTheme="minorHAnsi" w:cstheme="minorHAnsi"/>
                <w:sz w:val="20"/>
                <w:szCs w:val="20"/>
              </w:rPr>
            </w:pPr>
          </w:p>
          <w:p w14:paraId="0FA867D2" w14:textId="77777777" w:rsidR="002F1B17" w:rsidRPr="002F1B17" w:rsidRDefault="002F1B17" w:rsidP="00F373DD">
            <w:pPr>
              <w:rPr>
                <w:rFonts w:asciiTheme="minorHAnsi" w:hAnsiTheme="minorHAnsi" w:cstheme="minorHAnsi"/>
                <w:sz w:val="20"/>
                <w:szCs w:val="20"/>
              </w:rPr>
            </w:pPr>
          </w:p>
          <w:p w14:paraId="4AA39438" w14:textId="77777777" w:rsidR="002F1B17" w:rsidRPr="002F1B17" w:rsidRDefault="002F1B17" w:rsidP="00F373DD">
            <w:pPr>
              <w:rPr>
                <w:rFonts w:asciiTheme="minorHAnsi" w:hAnsiTheme="minorHAnsi" w:cstheme="minorHAnsi"/>
                <w:sz w:val="20"/>
                <w:szCs w:val="20"/>
              </w:rPr>
            </w:pPr>
          </w:p>
          <w:p w14:paraId="0079F347" w14:textId="77777777" w:rsidR="002F1B17" w:rsidRDefault="002F1B17" w:rsidP="00F373DD">
            <w:pPr>
              <w:rPr>
                <w:rFonts w:asciiTheme="minorHAnsi" w:hAnsiTheme="minorHAnsi" w:cstheme="minorHAnsi"/>
                <w:sz w:val="20"/>
                <w:szCs w:val="20"/>
              </w:rPr>
            </w:pPr>
          </w:p>
          <w:p w14:paraId="35AC46D7" w14:textId="77777777" w:rsidR="00FB4581" w:rsidRDefault="00FB4581" w:rsidP="00F373DD">
            <w:pPr>
              <w:rPr>
                <w:rFonts w:asciiTheme="minorHAnsi" w:hAnsiTheme="minorHAnsi" w:cstheme="minorHAnsi"/>
                <w:sz w:val="20"/>
                <w:szCs w:val="20"/>
              </w:rPr>
            </w:pPr>
          </w:p>
          <w:p w14:paraId="2D2677B4" w14:textId="77777777" w:rsidR="00FB4581" w:rsidRDefault="00FB4581" w:rsidP="00F373DD">
            <w:pPr>
              <w:rPr>
                <w:rFonts w:asciiTheme="minorHAnsi" w:hAnsiTheme="minorHAnsi" w:cstheme="minorHAnsi"/>
                <w:sz w:val="20"/>
                <w:szCs w:val="20"/>
              </w:rPr>
            </w:pPr>
          </w:p>
          <w:p w14:paraId="37CB06D0" w14:textId="77777777" w:rsidR="00FB4581" w:rsidRDefault="00FB4581" w:rsidP="00F373DD">
            <w:pPr>
              <w:rPr>
                <w:rFonts w:asciiTheme="minorHAnsi" w:hAnsiTheme="minorHAnsi" w:cstheme="minorHAnsi"/>
                <w:sz w:val="20"/>
                <w:szCs w:val="20"/>
              </w:rPr>
            </w:pPr>
          </w:p>
          <w:p w14:paraId="02D12BEA" w14:textId="77777777" w:rsidR="00FB4581" w:rsidRDefault="00FB4581" w:rsidP="00F373DD">
            <w:pPr>
              <w:rPr>
                <w:rFonts w:asciiTheme="minorHAnsi" w:hAnsiTheme="minorHAnsi" w:cstheme="minorHAnsi"/>
                <w:sz w:val="20"/>
                <w:szCs w:val="20"/>
              </w:rPr>
            </w:pPr>
          </w:p>
          <w:p w14:paraId="2D8E5506" w14:textId="77777777" w:rsidR="00FB4581" w:rsidRDefault="00FB4581" w:rsidP="00F373DD">
            <w:pPr>
              <w:rPr>
                <w:rFonts w:asciiTheme="minorHAnsi" w:hAnsiTheme="minorHAnsi" w:cstheme="minorHAnsi"/>
                <w:sz w:val="20"/>
                <w:szCs w:val="20"/>
              </w:rPr>
            </w:pPr>
          </w:p>
          <w:p w14:paraId="486096AE" w14:textId="77777777" w:rsidR="00FB4581" w:rsidRDefault="00FB4581" w:rsidP="00F373DD">
            <w:pPr>
              <w:rPr>
                <w:rFonts w:asciiTheme="minorHAnsi" w:hAnsiTheme="minorHAnsi" w:cstheme="minorHAnsi"/>
                <w:sz w:val="20"/>
                <w:szCs w:val="20"/>
              </w:rPr>
            </w:pPr>
          </w:p>
          <w:p w14:paraId="3C817757" w14:textId="77777777" w:rsidR="00FB4581" w:rsidRDefault="00FB4581" w:rsidP="00F373DD">
            <w:pPr>
              <w:rPr>
                <w:rFonts w:asciiTheme="minorHAnsi" w:hAnsiTheme="minorHAnsi" w:cstheme="minorHAnsi"/>
                <w:sz w:val="20"/>
                <w:szCs w:val="20"/>
              </w:rPr>
            </w:pPr>
          </w:p>
          <w:p w14:paraId="4DCC0E2F" w14:textId="77777777" w:rsidR="00FB4581" w:rsidRDefault="00FB4581" w:rsidP="00F373DD">
            <w:pPr>
              <w:rPr>
                <w:rFonts w:asciiTheme="minorHAnsi" w:hAnsiTheme="minorHAnsi" w:cstheme="minorHAnsi"/>
                <w:sz w:val="20"/>
                <w:szCs w:val="20"/>
              </w:rPr>
            </w:pPr>
          </w:p>
          <w:p w14:paraId="28490927" w14:textId="77777777" w:rsidR="00FB4581" w:rsidRDefault="00FB4581" w:rsidP="00F373DD">
            <w:pPr>
              <w:rPr>
                <w:rFonts w:asciiTheme="minorHAnsi" w:hAnsiTheme="minorHAnsi" w:cstheme="minorHAnsi"/>
                <w:sz w:val="20"/>
                <w:szCs w:val="20"/>
              </w:rPr>
            </w:pPr>
          </w:p>
          <w:p w14:paraId="14F0DC1C" w14:textId="77777777" w:rsidR="00FB4581" w:rsidRDefault="00FB4581" w:rsidP="00F373DD">
            <w:pPr>
              <w:rPr>
                <w:rFonts w:asciiTheme="minorHAnsi" w:hAnsiTheme="minorHAnsi" w:cstheme="minorHAnsi"/>
                <w:sz w:val="20"/>
                <w:szCs w:val="20"/>
              </w:rPr>
            </w:pPr>
          </w:p>
          <w:p w14:paraId="347FBB86" w14:textId="77777777" w:rsidR="00521ABE" w:rsidRPr="002F1B17" w:rsidRDefault="00521ABE" w:rsidP="00F373DD">
            <w:pPr>
              <w:rPr>
                <w:rFonts w:asciiTheme="minorHAnsi" w:hAnsiTheme="minorHAnsi" w:cstheme="minorHAnsi"/>
                <w:sz w:val="20"/>
                <w:szCs w:val="20"/>
              </w:rPr>
            </w:pPr>
          </w:p>
          <w:p w14:paraId="3B68FF1F" w14:textId="77777777" w:rsidR="002F1B17" w:rsidRPr="002F1B17" w:rsidRDefault="002F1B17" w:rsidP="00F373DD">
            <w:pPr>
              <w:rPr>
                <w:rFonts w:asciiTheme="minorHAnsi" w:hAnsiTheme="minorHAnsi" w:cstheme="minorHAnsi"/>
                <w:sz w:val="20"/>
                <w:szCs w:val="20"/>
              </w:rPr>
            </w:pPr>
          </w:p>
          <w:p w14:paraId="46102818" w14:textId="77777777" w:rsidR="002F1B17" w:rsidRPr="002F1B17" w:rsidRDefault="002F1B17" w:rsidP="00F373DD">
            <w:pPr>
              <w:rPr>
                <w:rFonts w:asciiTheme="minorHAnsi" w:hAnsiTheme="minorHAnsi" w:cstheme="minorHAnsi"/>
                <w:sz w:val="20"/>
                <w:szCs w:val="20"/>
              </w:rPr>
            </w:pPr>
            <w:r w:rsidRPr="002F1B17">
              <w:rPr>
                <w:rFonts w:asciiTheme="minorHAnsi" w:hAnsiTheme="minorHAnsi" w:cstheme="minorHAnsi"/>
                <w:sz w:val="20"/>
                <w:szCs w:val="20"/>
              </w:rPr>
              <w:lastRenderedPageBreak/>
              <w:t>4.5</w:t>
            </w:r>
          </w:p>
          <w:p w14:paraId="74DF06C5" w14:textId="77777777" w:rsidR="002F1B17" w:rsidRPr="002F1B17" w:rsidRDefault="002F1B17" w:rsidP="00F373DD">
            <w:pPr>
              <w:rPr>
                <w:rFonts w:asciiTheme="minorHAnsi" w:hAnsiTheme="minorHAnsi" w:cstheme="minorHAnsi"/>
                <w:sz w:val="20"/>
                <w:szCs w:val="20"/>
              </w:rPr>
            </w:pPr>
            <w:r w:rsidRPr="002F1B17">
              <w:rPr>
                <w:rFonts w:asciiTheme="minorHAnsi" w:hAnsiTheme="minorHAnsi" w:cstheme="minorHAnsi"/>
                <w:sz w:val="20"/>
                <w:szCs w:val="20"/>
              </w:rPr>
              <w:t>Las fracciones comunes y los números decimales: dificultades en su enseñanza y aprendizaje</w:t>
            </w:r>
          </w:p>
          <w:p w14:paraId="2B139C8B" w14:textId="77777777" w:rsidR="002F1B17" w:rsidRPr="002F1B17" w:rsidRDefault="002F1B17" w:rsidP="00F373DD">
            <w:pPr>
              <w:rPr>
                <w:rFonts w:asciiTheme="minorHAnsi" w:hAnsiTheme="minorHAnsi" w:cstheme="minorHAnsi"/>
                <w:sz w:val="20"/>
                <w:szCs w:val="20"/>
              </w:rPr>
            </w:pPr>
          </w:p>
          <w:p w14:paraId="2A694668" w14:textId="77777777" w:rsidR="002F1B17" w:rsidRPr="002F1B17" w:rsidRDefault="002F1B17" w:rsidP="00F373DD">
            <w:pPr>
              <w:rPr>
                <w:rFonts w:asciiTheme="minorHAnsi" w:hAnsiTheme="minorHAnsi" w:cstheme="minorHAnsi"/>
                <w:sz w:val="20"/>
                <w:szCs w:val="20"/>
              </w:rPr>
            </w:pPr>
          </w:p>
          <w:p w14:paraId="23BEC951" w14:textId="77777777" w:rsidR="002F1B17" w:rsidRPr="002F1B17" w:rsidRDefault="002F1B17" w:rsidP="00F373DD">
            <w:pPr>
              <w:rPr>
                <w:rFonts w:asciiTheme="minorHAnsi" w:hAnsiTheme="minorHAnsi" w:cstheme="minorHAnsi"/>
                <w:sz w:val="20"/>
                <w:szCs w:val="20"/>
              </w:rPr>
            </w:pPr>
          </w:p>
          <w:p w14:paraId="693DF17B" w14:textId="77777777" w:rsidR="002F1B17" w:rsidRPr="002F1B17" w:rsidRDefault="002F1B17" w:rsidP="00F373DD">
            <w:pPr>
              <w:rPr>
                <w:rFonts w:asciiTheme="minorHAnsi" w:hAnsiTheme="minorHAnsi"/>
                <w:sz w:val="20"/>
                <w:szCs w:val="20"/>
              </w:rPr>
            </w:pPr>
          </w:p>
          <w:p w14:paraId="0865D959" w14:textId="77777777" w:rsidR="002F1B17" w:rsidRPr="002F1B17" w:rsidRDefault="002F1B17" w:rsidP="00F373DD">
            <w:pPr>
              <w:rPr>
                <w:rFonts w:asciiTheme="minorHAnsi" w:hAnsiTheme="minorHAnsi"/>
                <w:sz w:val="20"/>
                <w:szCs w:val="20"/>
              </w:rPr>
            </w:pPr>
          </w:p>
          <w:p w14:paraId="464FE0C1" w14:textId="77777777" w:rsidR="002F1B17" w:rsidRPr="002F1B17" w:rsidRDefault="002F1B17" w:rsidP="00F373DD">
            <w:pPr>
              <w:rPr>
                <w:rFonts w:asciiTheme="minorHAnsi" w:hAnsiTheme="minorHAnsi"/>
                <w:sz w:val="20"/>
                <w:szCs w:val="20"/>
              </w:rPr>
            </w:pPr>
          </w:p>
          <w:p w14:paraId="016E3983" w14:textId="77777777" w:rsidR="002F1B17" w:rsidRPr="002F1B17" w:rsidRDefault="002F1B17" w:rsidP="00F373DD">
            <w:pPr>
              <w:rPr>
                <w:rFonts w:asciiTheme="minorHAnsi" w:hAnsiTheme="minorHAnsi"/>
                <w:sz w:val="20"/>
                <w:szCs w:val="20"/>
              </w:rPr>
            </w:pPr>
          </w:p>
          <w:p w14:paraId="7CA1118E" w14:textId="77777777" w:rsidR="002F1B17" w:rsidRPr="002F1B17" w:rsidRDefault="002F1B17" w:rsidP="00F373DD">
            <w:pPr>
              <w:rPr>
                <w:rFonts w:asciiTheme="minorHAnsi" w:hAnsiTheme="minorHAnsi"/>
                <w:sz w:val="20"/>
                <w:szCs w:val="20"/>
              </w:rPr>
            </w:pPr>
          </w:p>
          <w:p w14:paraId="4A2B72EA" w14:textId="77777777" w:rsidR="002F1B17" w:rsidRPr="002F1B17" w:rsidRDefault="002F1B17" w:rsidP="00F373DD">
            <w:pPr>
              <w:rPr>
                <w:rFonts w:asciiTheme="minorHAnsi" w:hAnsiTheme="minorHAnsi"/>
                <w:sz w:val="20"/>
                <w:szCs w:val="20"/>
              </w:rPr>
            </w:pPr>
          </w:p>
          <w:p w14:paraId="7FE469D3" w14:textId="77777777" w:rsidR="002F1B17" w:rsidRPr="002F1B17" w:rsidRDefault="002F1B17" w:rsidP="00F373DD">
            <w:pPr>
              <w:rPr>
                <w:rFonts w:asciiTheme="minorHAnsi" w:hAnsiTheme="minorHAnsi"/>
                <w:sz w:val="20"/>
                <w:szCs w:val="20"/>
              </w:rPr>
            </w:pPr>
          </w:p>
          <w:p w14:paraId="78BCB64A" w14:textId="77777777" w:rsidR="002F1B17" w:rsidRPr="002F1B17" w:rsidRDefault="002F1B17" w:rsidP="00F373DD">
            <w:pPr>
              <w:rPr>
                <w:rFonts w:asciiTheme="minorHAnsi" w:hAnsiTheme="minorHAnsi"/>
                <w:sz w:val="20"/>
                <w:szCs w:val="20"/>
              </w:rPr>
            </w:pPr>
          </w:p>
          <w:p w14:paraId="7AAA31C9" w14:textId="77777777" w:rsidR="002F1B17" w:rsidRPr="002F1B17" w:rsidRDefault="002F1B17" w:rsidP="00F373DD">
            <w:pPr>
              <w:rPr>
                <w:rFonts w:asciiTheme="minorHAnsi" w:hAnsiTheme="minorHAnsi"/>
                <w:sz w:val="20"/>
                <w:szCs w:val="20"/>
              </w:rPr>
            </w:pPr>
          </w:p>
          <w:p w14:paraId="6E44E46D" w14:textId="77777777" w:rsidR="002F1B17" w:rsidRPr="002F1B17" w:rsidRDefault="002F1B17" w:rsidP="00F373DD">
            <w:pPr>
              <w:rPr>
                <w:rFonts w:asciiTheme="minorHAnsi" w:hAnsiTheme="minorHAnsi"/>
                <w:sz w:val="20"/>
                <w:szCs w:val="20"/>
              </w:rPr>
            </w:pPr>
          </w:p>
          <w:p w14:paraId="63FC25E7" w14:textId="77777777" w:rsidR="002F1B17" w:rsidRPr="002F1B17" w:rsidRDefault="002F1B17" w:rsidP="00F373DD">
            <w:pPr>
              <w:rPr>
                <w:rFonts w:asciiTheme="minorHAnsi" w:hAnsiTheme="minorHAnsi"/>
                <w:sz w:val="20"/>
                <w:szCs w:val="20"/>
              </w:rPr>
            </w:pPr>
          </w:p>
          <w:p w14:paraId="5B46F5F1" w14:textId="77777777" w:rsidR="002F1B17" w:rsidRPr="002F1B17" w:rsidRDefault="002F1B17" w:rsidP="00F373DD">
            <w:pPr>
              <w:rPr>
                <w:rFonts w:asciiTheme="minorHAnsi" w:hAnsiTheme="minorHAnsi"/>
                <w:sz w:val="20"/>
                <w:szCs w:val="20"/>
              </w:rPr>
            </w:pPr>
          </w:p>
          <w:p w14:paraId="4C561563" w14:textId="77777777" w:rsidR="002F1B17" w:rsidRPr="002F1B17" w:rsidRDefault="002F1B17" w:rsidP="00F373DD">
            <w:pPr>
              <w:rPr>
                <w:rFonts w:asciiTheme="minorHAnsi" w:hAnsiTheme="minorHAnsi"/>
                <w:sz w:val="20"/>
                <w:szCs w:val="20"/>
              </w:rPr>
            </w:pPr>
          </w:p>
          <w:p w14:paraId="1D7F53F4" w14:textId="77777777" w:rsidR="002F1B17" w:rsidRPr="002F1B17" w:rsidRDefault="002F1B17" w:rsidP="00F373DD">
            <w:pPr>
              <w:rPr>
                <w:rFonts w:asciiTheme="minorHAnsi" w:hAnsiTheme="minorHAnsi"/>
                <w:sz w:val="20"/>
                <w:szCs w:val="20"/>
              </w:rPr>
            </w:pPr>
          </w:p>
          <w:p w14:paraId="38C47B14" w14:textId="77777777" w:rsidR="002F1B17" w:rsidRPr="002F1B17" w:rsidRDefault="002F1B17" w:rsidP="00F373DD">
            <w:pPr>
              <w:rPr>
                <w:rFonts w:asciiTheme="minorHAnsi" w:hAnsiTheme="minorHAnsi"/>
                <w:sz w:val="20"/>
                <w:szCs w:val="20"/>
              </w:rPr>
            </w:pPr>
          </w:p>
          <w:p w14:paraId="64B27406" w14:textId="77777777" w:rsidR="002F1B17" w:rsidRPr="002F1B17" w:rsidRDefault="002F1B17" w:rsidP="00F373DD">
            <w:pPr>
              <w:rPr>
                <w:rFonts w:asciiTheme="minorHAnsi" w:hAnsiTheme="minorHAnsi"/>
                <w:sz w:val="20"/>
                <w:szCs w:val="20"/>
              </w:rPr>
            </w:pPr>
          </w:p>
          <w:p w14:paraId="2D19E824" w14:textId="77777777" w:rsidR="002F1B17" w:rsidRPr="002F1B17" w:rsidRDefault="002F1B17" w:rsidP="00F373DD">
            <w:pPr>
              <w:rPr>
                <w:rFonts w:asciiTheme="minorHAnsi" w:hAnsiTheme="minorHAnsi"/>
                <w:sz w:val="20"/>
                <w:szCs w:val="20"/>
              </w:rPr>
            </w:pPr>
          </w:p>
          <w:p w14:paraId="55EB7E60" w14:textId="77777777" w:rsidR="002F1B17" w:rsidRPr="002F1B17" w:rsidRDefault="002F1B17" w:rsidP="00F373DD">
            <w:pPr>
              <w:rPr>
                <w:rFonts w:asciiTheme="minorHAnsi" w:hAnsiTheme="minorHAnsi"/>
                <w:sz w:val="20"/>
                <w:szCs w:val="20"/>
              </w:rPr>
            </w:pPr>
          </w:p>
          <w:p w14:paraId="465C05C9" w14:textId="77777777" w:rsidR="002F1B17" w:rsidRPr="002F1B17" w:rsidRDefault="002F1B17" w:rsidP="00F373DD">
            <w:pPr>
              <w:rPr>
                <w:rFonts w:asciiTheme="minorHAnsi" w:hAnsiTheme="minorHAnsi"/>
                <w:sz w:val="20"/>
                <w:szCs w:val="20"/>
              </w:rPr>
            </w:pPr>
          </w:p>
          <w:p w14:paraId="5356D2D9" w14:textId="77777777" w:rsidR="002F1B17" w:rsidRPr="002F1B17" w:rsidRDefault="002F1B17" w:rsidP="00F373DD">
            <w:pPr>
              <w:rPr>
                <w:rFonts w:asciiTheme="minorHAnsi" w:hAnsiTheme="minorHAnsi"/>
                <w:sz w:val="20"/>
                <w:szCs w:val="20"/>
              </w:rPr>
            </w:pPr>
          </w:p>
          <w:p w14:paraId="44E3BF13" w14:textId="77777777" w:rsidR="002F1B17" w:rsidRPr="002F1B17" w:rsidRDefault="002F1B17" w:rsidP="00F373DD">
            <w:pPr>
              <w:rPr>
                <w:rFonts w:asciiTheme="minorHAnsi" w:hAnsiTheme="minorHAnsi"/>
                <w:sz w:val="20"/>
                <w:szCs w:val="20"/>
              </w:rPr>
            </w:pPr>
          </w:p>
          <w:p w14:paraId="7026197C" w14:textId="77777777" w:rsidR="002F1B17" w:rsidRPr="002F1B17" w:rsidRDefault="002F1B17" w:rsidP="00F373DD">
            <w:pPr>
              <w:rPr>
                <w:rFonts w:asciiTheme="minorHAnsi" w:hAnsiTheme="minorHAnsi"/>
                <w:sz w:val="20"/>
                <w:szCs w:val="20"/>
              </w:rPr>
            </w:pPr>
          </w:p>
          <w:p w14:paraId="00ACA53C" w14:textId="77777777" w:rsidR="002F1B17" w:rsidRPr="002F1B17" w:rsidRDefault="002F1B17" w:rsidP="00F373DD">
            <w:pPr>
              <w:rPr>
                <w:rFonts w:asciiTheme="minorHAnsi" w:hAnsiTheme="minorHAnsi"/>
                <w:sz w:val="20"/>
                <w:szCs w:val="20"/>
              </w:rPr>
            </w:pPr>
          </w:p>
          <w:p w14:paraId="7A4B9395" w14:textId="77777777" w:rsidR="002F1B17" w:rsidRPr="002F1B17" w:rsidRDefault="002F1B17" w:rsidP="00F373DD">
            <w:pPr>
              <w:rPr>
                <w:rFonts w:asciiTheme="minorHAnsi" w:hAnsiTheme="minorHAnsi"/>
                <w:sz w:val="20"/>
                <w:szCs w:val="20"/>
              </w:rPr>
            </w:pPr>
          </w:p>
          <w:p w14:paraId="4069C273" w14:textId="77777777" w:rsidR="002F1B17" w:rsidRPr="002F1B17" w:rsidRDefault="002F1B17" w:rsidP="00F373DD">
            <w:pPr>
              <w:rPr>
                <w:rFonts w:asciiTheme="minorHAnsi" w:hAnsiTheme="minorHAnsi"/>
                <w:sz w:val="20"/>
                <w:szCs w:val="20"/>
              </w:rPr>
            </w:pPr>
          </w:p>
          <w:p w14:paraId="34559CCE" w14:textId="77777777" w:rsidR="002F1B17" w:rsidRPr="002F1B17" w:rsidRDefault="002F1B17" w:rsidP="00F373DD">
            <w:pPr>
              <w:rPr>
                <w:rFonts w:asciiTheme="minorHAnsi" w:hAnsiTheme="minorHAnsi"/>
                <w:sz w:val="20"/>
                <w:szCs w:val="20"/>
              </w:rPr>
            </w:pPr>
          </w:p>
          <w:p w14:paraId="536D5B4F" w14:textId="77777777" w:rsidR="002F1B17" w:rsidRPr="002F1B17" w:rsidRDefault="002F1B17" w:rsidP="00F373DD">
            <w:pPr>
              <w:rPr>
                <w:rFonts w:asciiTheme="minorHAnsi" w:hAnsiTheme="minorHAnsi"/>
                <w:sz w:val="20"/>
                <w:szCs w:val="20"/>
              </w:rPr>
            </w:pPr>
          </w:p>
          <w:p w14:paraId="2554C2B0" w14:textId="77777777" w:rsidR="002F1B17" w:rsidRPr="002F1B17" w:rsidRDefault="002F1B17" w:rsidP="00F373DD">
            <w:pPr>
              <w:rPr>
                <w:rFonts w:asciiTheme="minorHAnsi" w:hAnsiTheme="minorHAnsi"/>
                <w:sz w:val="20"/>
                <w:szCs w:val="20"/>
              </w:rPr>
            </w:pPr>
          </w:p>
          <w:p w14:paraId="3FBD9D60" w14:textId="77777777" w:rsidR="002F1B17" w:rsidRDefault="002F1B17" w:rsidP="00F373DD">
            <w:pPr>
              <w:rPr>
                <w:rFonts w:asciiTheme="minorHAnsi" w:hAnsiTheme="minorHAnsi"/>
                <w:sz w:val="20"/>
                <w:szCs w:val="20"/>
              </w:rPr>
            </w:pPr>
          </w:p>
          <w:p w14:paraId="684B31A2" w14:textId="77777777" w:rsidR="00C76029" w:rsidRDefault="00C76029" w:rsidP="00F373DD">
            <w:pPr>
              <w:rPr>
                <w:rFonts w:asciiTheme="minorHAnsi" w:hAnsiTheme="minorHAnsi"/>
                <w:sz w:val="20"/>
                <w:szCs w:val="20"/>
              </w:rPr>
            </w:pPr>
          </w:p>
          <w:p w14:paraId="27BBF1D0" w14:textId="77777777" w:rsidR="00173FE9" w:rsidRDefault="00173FE9" w:rsidP="00F373DD">
            <w:pPr>
              <w:rPr>
                <w:rFonts w:asciiTheme="minorHAnsi" w:hAnsiTheme="minorHAnsi"/>
                <w:sz w:val="20"/>
                <w:szCs w:val="20"/>
              </w:rPr>
            </w:pPr>
          </w:p>
          <w:p w14:paraId="703889DB" w14:textId="77777777" w:rsidR="00173FE9" w:rsidRDefault="00173FE9" w:rsidP="00F373DD">
            <w:pPr>
              <w:rPr>
                <w:rFonts w:asciiTheme="minorHAnsi" w:hAnsiTheme="minorHAnsi"/>
                <w:sz w:val="20"/>
                <w:szCs w:val="20"/>
              </w:rPr>
            </w:pPr>
          </w:p>
          <w:p w14:paraId="440D99D5" w14:textId="77777777" w:rsidR="00173FE9" w:rsidRDefault="00173FE9" w:rsidP="00F373DD">
            <w:pPr>
              <w:rPr>
                <w:rFonts w:asciiTheme="minorHAnsi" w:hAnsiTheme="minorHAnsi"/>
                <w:sz w:val="20"/>
                <w:szCs w:val="20"/>
              </w:rPr>
            </w:pPr>
          </w:p>
          <w:p w14:paraId="58D36335" w14:textId="77777777" w:rsidR="00173FE9" w:rsidRPr="002F1B17" w:rsidRDefault="00173FE9" w:rsidP="00F373DD">
            <w:pPr>
              <w:rPr>
                <w:rFonts w:asciiTheme="minorHAnsi" w:hAnsiTheme="minorHAnsi"/>
                <w:sz w:val="20"/>
                <w:szCs w:val="20"/>
              </w:rPr>
            </w:pPr>
          </w:p>
          <w:p w14:paraId="4091D87F" w14:textId="77777777" w:rsidR="002F1B17" w:rsidRPr="002F1B17" w:rsidRDefault="00281CA3" w:rsidP="00F373DD">
            <w:pPr>
              <w:rPr>
                <w:rFonts w:asciiTheme="minorHAnsi" w:hAnsiTheme="minorHAnsi"/>
                <w:sz w:val="20"/>
                <w:szCs w:val="20"/>
              </w:rPr>
            </w:pPr>
            <w:r>
              <w:rPr>
                <w:rFonts w:asciiTheme="minorHAnsi" w:hAnsiTheme="minorHAnsi"/>
                <w:sz w:val="20"/>
                <w:szCs w:val="20"/>
              </w:rPr>
              <w:t>4</w:t>
            </w:r>
            <w:r w:rsidR="002F1B17" w:rsidRPr="002F1B17">
              <w:rPr>
                <w:rFonts w:asciiTheme="minorHAnsi" w:hAnsiTheme="minorHAnsi"/>
                <w:sz w:val="20"/>
                <w:szCs w:val="20"/>
              </w:rPr>
              <w:t>.6</w:t>
            </w:r>
          </w:p>
          <w:p w14:paraId="362B5DB9" w14:textId="77777777" w:rsidR="002F1B17" w:rsidRPr="002F1B17" w:rsidRDefault="002F1B17" w:rsidP="00F373DD">
            <w:pPr>
              <w:rPr>
                <w:rFonts w:asciiTheme="minorHAnsi" w:hAnsiTheme="minorHAnsi"/>
                <w:sz w:val="20"/>
                <w:szCs w:val="20"/>
              </w:rPr>
            </w:pPr>
            <w:r w:rsidRPr="002F1B17">
              <w:rPr>
                <w:rFonts w:asciiTheme="minorHAnsi" w:hAnsiTheme="minorHAnsi" w:cstheme="minorHAnsi"/>
                <w:sz w:val="20"/>
                <w:szCs w:val="20"/>
              </w:rPr>
              <w:t>Uso de recursos tecnológicos para favorecer la comprensión de los conceptos y la operatividad con números racionales y decimales.</w:t>
            </w:r>
          </w:p>
          <w:p w14:paraId="38B75707" w14:textId="77777777" w:rsidR="002F1B17" w:rsidRPr="002F1B17" w:rsidRDefault="002F1B17" w:rsidP="00F373DD">
            <w:pPr>
              <w:rPr>
                <w:rFonts w:asciiTheme="minorHAnsi" w:hAnsiTheme="minorHAnsi"/>
                <w:sz w:val="20"/>
                <w:szCs w:val="20"/>
              </w:rPr>
            </w:pPr>
          </w:p>
          <w:p w14:paraId="6C9272B2" w14:textId="77777777" w:rsidR="002F1B17" w:rsidRPr="002F1B17" w:rsidRDefault="002F1B17" w:rsidP="00F373DD">
            <w:pPr>
              <w:rPr>
                <w:rFonts w:asciiTheme="minorHAnsi" w:hAnsiTheme="minorHAnsi"/>
                <w:sz w:val="20"/>
                <w:szCs w:val="20"/>
              </w:rPr>
            </w:pPr>
          </w:p>
          <w:p w14:paraId="4946F79F" w14:textId="77777777" w:rsidR="002F1B17" w:rsidRPr="002F1B17" w:rsidRDefault="002F1B17" w:rsidP="00F373DD">
            <w:pPr>
              <w:rPr>
                <w:rFonts w:asciiTheme="minorHAnsi" w:hAnsiTheme="minorHAnsi"/>
                <w:sz w:val="20"/>
                <w:szCs w:val="20"/>
              </w:rPr>
            </w:pPr>
          </w:p>
          <w:p w14:paraId="42966A66" w14:textId="77777777" w:rsidR="002F1B17" w:rsidRPr="002F1B17" w:rsidRDefault="002F1B17" w:rsidP="00F373DD">
            <w:pPr>
              <w:rPr>
                <w:rFonts w:asciiTheme="minorHAnsi" w:hAnsiTheme="minorHAnsi"/>
                <w:sz w:val="20"/>
                <w:szCs w:val="20"/>
              </w:rPr>
            </w:pPr>
          </w:p>
          <w:p w14:paraId="1F7CAA84" w14:textId="77777777" w:rsidR="002F1B17" w:rsidRPr="002F1B17" w:rsidRDefault="002F1B17" w:rsidP="00F373DD">
            <w:pPr>
              <w:rPr>
                <w:rFonts w:asciiTheme="minorHAnsi" w:hAnsiTheme="minorHAnsi"/>
                <w:sz w:val="20"/>
                <w:szCs w:val="20"/>
              </w:rPr>
            </w:pPr>
          </w:p>
        </w:tc>
        <w:tc>
          <w:tcPr>
            <w:tcW w:w="687" w:type="pct"/>
          </w:tcPr>
          <w:p w14:paraId="0CA64D2B" w14:textId="77777777" w:rsidR="002F1B17" w:rsidRDefault="002F1B17" w:rsidP="00F373DD">
            <w:pPr>
              <w:pStyle w:val="Sinespaciado"/>
              <w:rPr>
                <w:rFonts w:asciiTheme="minorHAnsi" w:hAnsiTheme="minorHAnsi"/>
                <w:sz w:val="20"/>
                <w:szCs w:val="20"/>
              </w:rPr>
            </w:pPr>
          </w:p>
          <w:p w14:paraId="62EB1B79" w14:textId="77777777" w:rsidR="003709E6" w:rsidRDefault="00201106" w:rsidP="00F373DD">
            <w:pPr>
              <w:pStyle w:val="Sinespaciado"/>
              <w:rPr>
                <w:rFonts w:asciiTheme="minorHAnsi" w:hAnsiTheme="minorHAnsi"/>
                <w:sz w:val="20"/>
                <w:szCs w:val="20"/>
              </w:rPr>
            </w:pPr>
            <w:r>
              <w:rPr>
                <w:rFonts w:asciiTheme="minorHAnsi" w:hAnsiTheme="minorHAnsi"/>
                <w:sz w:val="20"/>
                <w:szCs w:val="20"/>
              </w:rPr>
              <w:t>Análisis del artículo de Ávila (2008)</w:t>
            </w:r>
          </w:p>
          <w:p w14:paraId="7089DB47" w14:textId="77777777" w:rsidR="003709E6" w:rsidRDefault="003709E6" w:rsidP="00F373DD">
            <w:pPr>
              <w:pStyle w:val="Sinespaciado"/>
              <w:rPr>
                <w:rFonts w:asciiTheme="minorHAnsi" w:hAnsiTheme="minorHAnsi"/>
                <w:sz w:val="20"/>
                <w:szCs w:val="20"/>
              </w:rPr>
            </w:pPr>
          </w:p>
          <w:p w14:paraId="73AE2954" w14:textId="77777777" w:rsidR="00201106" w:rsidRDefault="00201106" w:rsidP="00F373DD">
            <w:pPr>
              <w:pStyle w:val="Sinespaciado"/>
              <w:rPr>
                <w:rFonts w:asciiTheme="minorHAnsi" w:hAnsiTheme="minorHAnsi"/>
                <w:sz w:val="20"/>
                <w:szCs w:val="20"/>
              </w:rPr>
            </w:pPr>
          </w:p>
          <w:p w14:paraId="7B746323" w14:textId="77777777" w:rsidR="00201106" w:rsidRPr="002F1B17" w:rsidRDefault="00201106" w:rsidP="00F373DD">
            <w:pPr>
              <w:pStyle w:val="Sinespaciado"/>
              <w:rPr>
                <w:rFonts w:asciiTheme="minorHAnsi" w:hAnsiTheme="minorHAnsi"/>
                <w:sz w:val="20"/>
                <w:szCs w:val="20"/>
              </w:rPr>
            </w:pPr>
          </w:p>
          <w:p w14:paraId="3B0C3E03"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 xml:space="preserve">Ubicar los contextos en que se presentan los problemas con decimales y </w:t>
            </w:r>
            <w:r w:rsidRPr="002F1B17">
              <w:rPr>
                <w:rFonts w:asciiTheme="minorHAnsi" w:hAnsiTheme="minorHAnsi"/>
                <w:sz w:val="20"/>
                <w:szCs w:val="20"/>
              </w:rPr>
              <w:lastRenderedPageBreak/>
              <w:t xml:space="preserve">fracciones comunes en </w:t>
            </w:r>
            <w:proofErr w:type="spellStart"/>
            <w:r w:rsidRPr="002F1B17">
              <w:rPr>
                <w:rFonts w:asciiTheme="minorHAnsi" w:hAnsiTheme="minorHAnsi"/>
                <w:sz w:val="20"/>
                <w:szCs w:val="20"/>
              </w:rPr>
              <w:t>Isoda</w:t>
            </w:r>
            <w:proofErr w:type="spellEnd"/>
            <w:r w:rsidRPr="002F1B17">
              <w:rPr>
                <w:rFonts w:asciiTheme="minorHAnsi" w:hAnsiTheme="minorHAnsi"/>
                <w:sz w:val="20"/>
                <w:szCs w:val="20"/>
              </w:rPr>
              <w:t>, M. y Cedillo, T., (eds.) (2012), Tomo IV, Vol. 2,  pp. 20-32.</w:t>
            </w:r>
          </w:p>
          <w:p w14:paraId="5FB3BC26" w14:textId="77777777" w:rsidR="002F1B17" w:rsidRDefault="002F1B17" w:rsidP="00F373DD">
            <w:pPr>
              <w:pStyle w:val="Sinespaciado"/>
              <w:rPr>
                <w:rFonts w:asciiTheme="minorHAnsi" w:hAnsiTheme="minorHAnsi"/>
                <w:sz w:val="20"/>
                <w:szCs w:val="20"/>
              </w:rPr>
            </w:pPr>
            <w:r w:rsidRPr="002F1B17">
              <w:rPr>
                <w:rFonts w:asciiTheme="minorHAnsi" w:hAnsiTheme="minorHAnsi"/>
                <w:sz w:val="20"/>
                <w:szCs w:val="20"/>
              </w:rPr>
              <w:t>Análisis de páginas web para revisar la estructura y el tipo de problemas que se resuelven usando fracciones y decimales.</w:t>
            </w:r>
          </w:p>
          <w:p w14:paraId="0D45ED74" w14:textId="77777777" w:rsidR="00577417" w:rsidRPr="002F1B17" w:rsidRDefault="00577417" w:rsidP="00F373DD">
            <w:pPr>
              <w:pStyle w:val="Sinespaciado"/>
              <w:rPr>
                <w:rFonts w:asciiTheme="minorHAnsi" w:hAnsiTheme="minorHAnsi"/>
                <w:sz w:val="20"/>
                <w:szCs w:val="20"/>
              </w:rPr>
            </w:pPr>
          </w:p>
          <w:p w14:paraId="4EB320FB"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 xml:space="preserve">Analizar la relación entre las fracciones comunes y los números decimales en </w:t>
            </w:r>
            <w:proofErr w:type="spellStart"/>
            <w:r w:rsidRPr="002F1B17">
              <w:rPr>
                <w:rFonts w:asciiTheme="minorHAnsi" w:hAnsiTheme="minorHAnsi"/>
                <w:sz w:val="20"/>
                <w:szCs w:val="20"/>
              </w:rPr>
              <w:t>Isoda</w:t>
            </w:r>
            <w:proofErr w:type="spellEnd"/>
            <w:r w:rsidRPr="002F1B17">
              <w:rPr>
                <w:rFonts w:asciiTheme="minorHAnsi" w:hAnsiTheme="minorHAnsi"/>
                <w:sz w:val="20"/>
                <w:szCs w:val="20"/>
              </w:rPr>
              <w:t>, M. y Cedillo, T., (eds.) (2012):</w:t>
            </w:r>
          </w:p>
          <w:p w14:paraId="49050C9B"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Tomo V, Vol. 1, pp. 4-17.</w:t>
            </w:r>
          </w:p>
          <w:p w14:paraId="61C184D3"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Tomo V, Vol. 2, pp. 23-37.</w:t>
            </w:r>
          </w:p>
          <w:p w14:paraId="58118FC8"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Tomo 6, Vol. 2, pp. 13-24.</w:t>
            </w:r>
          </w:p>
          <w:p w14:paraId="34C5D289" w14:textId="77777777" w:rsidR="002F1B17" w:rsidRPr="002F1B17" w:rsidRDefault="002F1B17" w:rsidP="00F373DD">
            <w:pPr>
              <w:pStyle w:val="Sinespaciado"/>
              <w:rPr>
                <w:rFonts w:asciiTheme="minorHAnsi" w:hAnsiTheme="minorHAnsi"/>
                <w:i/>
                <w:sz w:val="20"/>
                <w:szCs w:val="20"/>
              </w:rPr>
            </w:pPr>
            <w:r w:rsidRPr="002F1B17">
              <w:rPr>
                <w:rFonts w:asciiTheme="minorHAnsi" w:hAnsiTheme="minorHAnsi"/>
                <w:i/>
                <w:sz w:val="20"/>
                <w:szCs w:val="20"/>
              </w:rPr>
              <w:t xml:space="preserve">Cedillo, T., </w:t>
            </w:r>
            <w:proofErr w:type="spellStart"/>
            <w:r w:rsidRPr="002F1B17">
              <w:rPr>
                <w:rFonts w:asciiTheme="minorHAnsi" w:hAnsiTheme="minorHAnsi"/>
                <w:i/>
                <w:sz w:val="20"/>
                <w:szCs w:val="20"/>
              </w:rPr>
              <w:t>Isoda</w:t>
            </w:r>
            <w:proofErr w:type="spellEnd"/>
            <w:r w:rsidRPr="002F1B17">
              <w:rPr>
                <w:rFonts w:asciiTheme="minorHAnsi" w:hAnsiTheme="minorHAnsi"/>
                <w:i/>
                <w:sz w:val="20"/>
                <w:szCs w:val="20"/>
              </w:rPr>
              <w:t xml:space="preserve">, M., </w:t>
            </w:r>
            <w:proofErr w:type="spellStart"/>
            <w:r w:rsidRPr="002F1B17">
              <w:rPr>
                <w:rFonts w:asciiTheme="minorHAnsi" w:hAnsiTheme="minorHAnsi"/>
                <w:i/>
                <w:sz w:val="20"/>
                <w:szCs w:val="20"/>
              </w:rPr>
              <w:t>Chalini</w:t>
            </w:r>
            <w:proofErr w:type="spellEnd"/>
            <w:r w:rsidRPr="002F1B17">
              <w:rPr>
                <w:rFonts w:asciiTheme="minorHAnsi" w:hAnsiTheme="minorHAnsi"/>
                <w:i/>
                <w:sz w:val="20"/>
                <w:szCs w:val="20"/>
              </w:rPr>
              <w:t xml:space="preserve">, A., Cruz, V. y Vega, E. (2012), </w:t>
            </w:r>
            <w:r w:rsidRPr="002F1B17">
              <w:rPr>
                <w:rFonts w:asciiTheme="minorHAnsi" w:hAnsiTheme="minorHAnsi"/>
                <w:sz w:val="20"/>
                <w:szCs w:val="20"/>
              </w:rPr>
              <w:t>pp. 84-100.</w:t>
            </w:r>
          </w:p>
          <w:p w14:paraId="242A944F"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 xml:space="preserve">Planteamiento y resolución de problemas que involucren a números decimales y fracciones comunes. Análisis de los capítulos 5 y 6 en </w:t>
            </w:r>
            <w:proofErr w:type="spellStart"/>
            <w:r w:rsidRPr="002F1B17">
              <w:rPr>
                <w:rFonts w:asciiTheme="minorHAnsi" w:hAnsiTheme="minorHAnsi"/>
                <w:sz w:val="20"/>
                <w:szCs w:val="20"/>
              </w:rPr>
              <w:t>Billstein</w:t>
            </w:r>
            <w:proofErr w:type="spellEnd"/>
            <w:r w:rsidRPr="002F1B17">
              <w:rPr>
                <w:rFonts w:asciiTheme="minorHAnsi" w:hAnsiTheme="minorHAnsi"/>
                <w:sz w:val="20"/>
                <w:szCs w:val="20"/>
              </w:rPr>
              <w:t xml:space="preserve">, R., </w:t>
            </w:r>
            <w:proofErr w:type="spellStart"/>
            <w:r w:rsidRPr="002F1B17">
              <w:rPr>
                <w:rFonts w:asciiTheme="minorHAnsi" w:hAnsiTheme="minorHAnsi"/>
                <w:sz w:val="20"/>
                <w:szCs w:val="20"/>
              </w:rPr>
              <w:t>Libeskind</w:t>
            </w:r>
            <w:proofErr w:type="spellEnd"/>
            <w:r w:rsidRPr="002F1B17">
              <w:rPr>
                <w:rFonts w:asciiTheme="minorHAnsi" w:hAnsiTheme="minorHAnsi"/>
                <w:sz w:val="20"/>
                <w:szCs w:val="20"/>
              </w:rPr>
              <w:t xml:space="preserve">, S. y </w:t>
            </w:r>
            <w:proofErr w:type="spellStart"/>
            <w:r w:rsidRPr="002F1B17">
              <w:rPr>
                <w:rFonts w:asciiTheme="minorHAnsi" w:hAnsiTheme="minorHAnsi"/>
                <w:sz w:val="20"/>
                <w:szCs w:val="20"/>
              </w:rPr>
              <w:t>Lott</w:t>
            </w:r>
            <w:proofErr w:type="spellEnd"/>
            <w:r w:rsidRPr="002F1B17">
              <w:rPr>
                <w:rFonts w:asciiTheme="minorHAnsi" w:hAnsiTheme="minorHAnsi"/>
                <w:sz w:val="20"/>
                <w:szCs w:val="20"/>
              </w:rPr>
              <w:t xml:space="preserve">, J. (2008). </w:t>
            </w:r>
          </w:p>
          <w:p w14:paraId="10885991" w14:textId="77777777" w:rsidR="002F1B17" w:rsidRPr="002F1B17" w:rsidRDefault="002F1B17" w:rsidP="00F373DD">
            <w:pPr>
              <w:pStyle w:val="Sinespaciado"/>
              <w:rPr>
                <w:rFonts w:asciiTheme="minorHAnsi" w:hAnsiTheme="minorHAnsi"/>
                <w:sz w:val="20"/>
                <w:szCs w:val="20"/>
              </w:rPr>
            </w:pPr>
          </w:p>
          <w:p w14:paraId="59E0D25C" w14:textId="77777777" w:rsidR="002F1B17" w:rsidRPr="002F1B17" w:rsidRDefault="002F1B17" w:rsidP="00F373DD">
            <w:pPr>
              <w:pStyle w:val="Sinespaciado"/>
              <w:rPr>
                <w:rFonts w:asciiTheme="minorHAnsi" w:hAnsiTheme="minorHAnsi"/>
                <w:sz w:val="20"/>
                <w:szCs w:val="20"/>
              </w:rPr>
            </w:pPr>
          </w:p>
          <w:p w14:paraId="2650894D" w14:textId="527D022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Comparar las</w:t>
            </w:r>
            <w:r w:rsidRPr="002F1B17">
              <w:rPr>
                <w:rFonts w:asciiTheme="minorHAnsi" w:hAnsiTheme="minorHAnsi"/>
                <w:bCs/>
                <w:sz w:val="20"/>
                <w:szCs w:val="20"/>
              </w:rPr>
              <w:t xml:space="preserve"> c</w:t>
            </w:r>
            <w:r w:rsidRPr="002F1B17">
              <w:rPr>
                <w:rFonts w:asciiTheme="minorHAnsi" w:hAnsiTheme="minorHAnsi"/>
                <w:sz w:val="20"/>
                <w:szCs w:val="20"/>
              </w:rPr>
              <w:t xml:space="preserve">aracterísticas de los números naturales, decimales y fracciones comunes. Análisis de </w:t>
            </w:r>
            <w:proofErr w:type="spellStart"/>
            <w:r w:rsidRPr="002F1B17">
              <w:rPr>
                <w:rFonts w:asciiTheme="minorHAnsi" w:hAnsiTheme="minorHAnsi"/>
                <w:bCs/>
                <w:sz w:val="20"/>
                <w:szCs w:val="20"/>
              </w:rPr>
              <w:t>Isoda</w:t>
            </w:r>
            <w:proofErr w:type="spellEnd"/>
            <w:r w:rsidRPr="002F1B17">
              <w:rPr>
                <w:rFonts w:asciiTheme="minorHAnsi" w:hAnsiTheme="minorHAnsi"/>
                <w:bCs/>
                <w:sz w:val="20"/>
                <w:szCs w:val="20"/>
              </w:rPr>
              <w:t xml:space="preserve">, M. y Cedillo, T. , (eds.) (2012), </w:t>
            </w:r>
            <w:r w:rsidRPr="002F1B17">
              <w:rPr>
                <w:rFonts w:asciiTheme="minorHAnsi" w:hAnsiTheme="minorHAnsi"/>
                <w:sz w:val="20"/>
                <w:szCs w:val="20"/>
              </w:rPr>
              <w:t xml:space="preserve">Tomo IV, Vol. 2, </w:t>
            </w:r>
            <w:r w:rsidRPr="002F1B17">
              <w:rPr>
                <w:rFonts w:asciiTheme="minorHAnsi" w:hAnsiTheme="minorHAnsi"/>
                <w:bCs/>
                <w:sz w:val="20"/>
                <w:szCs w:val="20"/>
              </w:rPr>
              <w:t>pp. 65-75.</w:t>
            </w:r>
          </w:p>
          <w:p w14:paraId="7AB01C85" w14:textId="77777777" w:rsidR="002F1B17" w:rsidRDefault="002F1B17" w:rsidP="00F373DD">
            <w:pPr>
              <w:pStyle w:val="Sinespaciado"/>
              <w:rPr>
                <w:rFonts w:asciiTheme="minorHAnsi" w:hAnsiTheme="minorHAnsi"/>
                <w:bCs/>
                <w:sz w:val="20"/>
                <w:szCs w:val="20"/>
              </w:rPr>
            </w:pPr>
            <w:r w:rsidRPr="002F1B17">
              <w:rPr>
                <w:rFonts w:asciiTheme="minorHAnsi" w:hAnsiTheme="minorHAnsi"/>
                <w:bCs/>
                <w:sz w:val="20"/>
                <w:szCs w:val="20"/>
              </w:rPr>
              <w:t xml:space="preserve">Lectura del texto: “Análisis de la introducción  de los números  decimales en un libro de texto” </w:t>
            </w:r>
            <w:r w:rsidRPr="00521ABE">
              <w:rPr>
                <w:rFonts w:asciiTheme="minorHAnsi" w:hAnsiTheme="minorHAnsi"/>
                <w:bCs/>
                <w:sz w:val="18"/>
                <w:szCs w:val="20"/>
              </w:rPr>
              <w:t>(</w:t>
            </w:r>
            <w:proofErr w:type="spellStart"/>
            <w:r w:rsidRPr="00521ABE">
              <w:rPr>
                <w:rFonts w:asciiTheme="minorHAnsi" w:hAnsiTheme="minorHAnsi"/>
                <w:bCs/>
                <w:sz w:val="18"/>
                <w:szCs w:val="20"/>
              </w:rPr>
              <w:t>Konic</w:t>
            </w:r>
            <w:proofErr w:type="spellEnd"/>
            <w:r w:rsidRPr="00521ABE">
              <w:rPr>
                <w:rFonts w:asciiTheme="minorHAnsi" w:hAnsiTheme="minorHAnsi"/>
                <w:bCs/>
                <w:sz w:val="18"/>
                <w:szCs w:val="20"/>
              </w:rPr>
              <w:t xml:space="preserve">, </w:t>
            </w:r>
            <w:proofErr w:type="spellStart"/>
            <w:r w:rsidRPr="00521ABE">
              <w:rPr>
                <w:rFonts w:asciiTheme="minorHAnsi" w:hAnsiTheme="minorHAnsi"/>
                <w:bCs/>
                <w:sz w:val="18"/>
                <w:szCs w:val="20"/>
              </w:rPr>
              <w:t>Godino</w:t>
            </w:r>
            <w:proofErr w:type="spellEnd"/>
            <w:r w:rsidRPr="00521ABE">
              <w:rPr>
                <w:rFonts w:asciiTheme="minorHAnsi" w:hAnsiTheme="minorHAnsi"/>
                <w:bCs/>
                <w:sz w:val="18"/>
                <w:szCs w:val="20"/>
              </w:rPr>
              <w:t xml:space="preserve"> y Rivas).</w:t>
            </w:r>
          </w:p>
          <w:p w14:paraId="3E0FD8EE" w14:textId="77777777" w:rsidR="00521ABE" w:rsidRPr="00521ABE" w:rsidRDefault="00173FE9" w:rsidP="00F373DD">
            <w:pPr>
              <w:pStyle w:val="Sinespaciado"/>
              <w:rPr>
                <w:rFonts w:asciiTheme="minorHAnsi" w:hAnsiTheme="minorHAnsi"/>
                <w:b/>
                <w:bCs/>
                <w:sz w:val="20"/>
                <w:szCs w:val="20"/>
              </w:rPr>
            </w:pPr>
            <w:r w:rsidRPr="00521ABE">
              <w:rPr>
                <w:rFonts w:asciiTheme="minorHAnsi" w:hAnsiTheme="minorHAnsi"/>
                <w:b/>
                <w:bCs/>
                <w:sz w:val="20"/>
                <w:szCs w:val="20"/>
              </w:rPr>
              <w:t>Observación</w:t>
            </w:r>
          </w:p>
          <w:p w14:paraId="51431A71" w14:textId="0101FDE1" w:rsidR="00173FE9" w:rsidRPr="00521ABE" w:rsidRDefault="00521ABE" w:rsidP="00F373DD">
            <w:pPr>
              <w:pStyle w:val="Sinespaciado"/>
              <w:rPr>
                <w:rFonts w:asciiTheme="minorHAnsi" w:hAnsiTheme="minorHAnsi"/>
                <w:b/>
                <w:bCs/>
                <w:sz w:val="20"/>
                <w:szCs w:val="20"/>
              </w:rPr>
            </w:pPr>
            <w:r w:rsidRPr="00521ABE">
              <w:rPr>
                <w:rFonts w:asciiTheme="minorHAnsi" w:hAnsiTheme="minorHAnsi"/>
                <w:b/>
                <w:bCs/>
                <w:sz w:val="20"/>
                <w:szCs w:val="20"/>
              </w:rPr>
              <w:t>preescolar</w:t>
            </w:r>
          </w:p>
          <w:p w14:paraId="165A5245" w14:textId="77777777" w:rsidR="002F1B17" w:rsidRDefault="002F1B17" w:rsidP="00F373DD">
            <w:pPr>
              <w:pStyle w:val="Sinespaciado"/>
              <w:rPr>
                <w:rFonts w:asciiTheme="minorHAnsi" w:hAnsiTheme="minorHAnsi"/>
                <w:sz w:val="20"/>
                <w:szCs w:val="20"/>
              </w:rPr>
            </w:pPr>
          </w:p>
          <w:p w14:paraId="357D9620" w14:textId="77777777" w:rsidR="00521ABE" w:rsidRPr="002F1B17" w:rsidRDefault="00521ABE" w:rsidP="00F373DD">
            <w:pPr>
              <w:pStyle w:val="Sinespaciado"/>
              <w:rPr>
                <w:rFonts w:asciiTheme="minorHAnsi" w:hAnsiTheme="minorHAnsi"/>
                <w:sz w:val="20"/>
                <w:szCs w:val="20"/>
              </w:rPr>
            </w:pPr>
          </w:p>
          <w:p w14:paraId="2212E627"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 xml:space="preserve">Análisis de estrategias de recuperación de los conocimientos previos y formalización de algoritmos convencionales </w:t>
            </w:r>
          </w:p>
          <w:p w14:paraId="4A142BC7" w14:textId="77777777" w:rsidR="002F1B17" w:rsidRPr="002F1B17" w:rsidRDefault="002F1B17" w:rsidP="00F373DD">
            <w:pPr>
              <w:pStyle w:val="Sinespaciado"/>
              <w:rPr>
                <w:rFonts w:asciiTheme="minorHAnsi" w:hAnsiTheme="minorHAnsi"/>
                <w:sz w:val="20"/>
                <w:szCs w:val="20"/>
              </w:rPr>
            </w:pPr>
          </w:p>
          <w:p w14:paraId="02E04152"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 xml:space="preserve"> </w:t>
            </w:r>
          </w:p>
          <w:p w14:paraId="703699F6" w14:textId="77777777" w:rsidR="002F1B17" w:rsidRDefault="002F1B17" w:rsidP="00F373DD">
            <w:pPr>
              <w:pStyle w:val="Sinespaciado"/>
              <w:rPr>
                <w:rFonts w:asciiTheme="minorHAnsi" w:hAnsiTheme="minorHAnsi"/>
                <w:sz w:val="20"/>
                <w:szCs w:val="20"/>
              </w:rPr>
            </w:pPr>
          </w:p>
          <w:p w14:paraId="7C13765B" w14:textId="77777777" w:rsidR="009F250C" w:rsidRPr="002F1B17" w:rsidRDefault="009F250C" w:rsidP="00F373DD">
            <w:pPr>
              <w:pStyle w:val="Sinespaciado"/>
              <w:rPr>
                <w:rFonts w:asciiTheme="minorHAnsi" w:hAnsiTheme="minorHAnsi"/>
                <w:sz w:val="20"/>
                <w:szCs w:val="20"/>
              </w:rPr>
            </w:pPr>
          </w:p>
          <w:p w14:paraId="11B08503"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 xml:space="preserve">Exposición en equipo de los procesos algorítmicos de las cuatro operaciones. </w:t>
            </w:r>
            <w:proofErr w:type="spellStart"/>
            <w:r w:rsidRPr="002F1B17">
              <w:rPr>
                <w:rFonts w:asciiTheme="minorHAnsi" w:hAnsiTheme="minorHAnsi"/>
                <w:sz w:val="20"/>
                <w:szCs w:val="20"/>
              </w:rPr>
              <w:t>Isoda</w:t>
            </w:r>
            <w:proofErr w:type="spellEnd"/>
            <w:r w:rsidRPr="002F1B17">
              <w:rPr>
                <w:rFonts w:asciiTheme="minorHAnsi" w:hAnsiTheme="minorHAnsi"/>
                <w:sz w:val="20"/>
                <w:szCs w:val="20"/>
              </w:rPr>
              <w:t>, M. y Cedillo, T.,(eds.) (2012), Tomo V, Vol. 1, pp. 14-17, 26-41 y 78-93.</w:t>
            </w:r>
          </w:p>
          <w:p w14:paraId="3BEB729F" w14:textId="77777777" w:rsidR="002F1B17" w:rsidRPr="002F1B17" w:rsidRDefault="002F1B17" w:rsidP="00F373DD">
            <w:pPr>
              <w:pStyle w:val="Sinespaciado"/>
              <w:rPr>
                <w:rFonts w:asciiTheme="minorHAnsi" w:hAnsiTheme="minorHAnsi"/>
                <w:sz w:val="20"/>
                <w:szCs w:val="20"/>
                <w:lang w:val="es-MX"/>
              </w:rPr>
            </w:pPr>
          </w:p>
          <w:p w14:paraId="52990FE2" w14:textId="77777777" w:rsidR="002F1B17" w:rsidRDefault="002F1B17" w:rsidP="00F373DD">
            <w:pPr>
              <w:rPr>
                <w:rFonts w:asciiTheme="minorHAnsi" w:hAnsiTheme="minorHAnsi"/>
                <w:sz w:val="20"/>
                <w:szCs w:val="20"/>
                <w:lang w:val="es-MX"/>
              </w:rPr>
            </w:pPr>
          </w:p>
          <w:p w14:paraId="447544EE" w14:textId="77777777" w:rsidR="00521ABE" w:rsidRPr="002F1B17" w:rsidRDefault="00521ABE" w:rsidP="00F373DD">
            <w:pPr>
              <w:rPr>
                <w:rFonts w:asciiTheme="minorHAnsi" w:hAnsiTheme="minorHAnsi"/>
                <w:sz w:val="20"/>
                <w:szCs w:val="20"/>
                <w:lang w:val="es-MX"/>
              </w:rPr>
            </w:pPr>
          </w:p>
          <w:p w14:paraId="55032DF0" w14:textId="77777777" w:rsidR="002F1B17" w:rsidRPr="002F1B17" w:rsidRDefault="002F1B17" w:rsidP="00F373DD">
            <w:pPr>
              <w:rPr>
                <w:rFonts w:asciiTheme="minorHAnsi" w:hAnsiTheme="minorHAnsi"/>
                <w:sz w:val="20"/>
                <w:szCs w:val="20"/>
                <w:lang w:val="es-MX"/>
              </w:rPr>
            </w:pPr>
          </w:p>
          <w:p w14:paraId="76062C0C"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bCs/>
                <w:sz w:val="20"/>
                <w:szCs w:val="20"/>
              </w:rPr>
              <w:t xml:space="preserve">Análisis comparativo del capítulo 5 en de </w:t>
            </w:r>
            <w:proofErr w:type="spellStart"/>
            <w:r w:rsidRPr="002F1B17">
              <w:rPr>
                <w:rFonts w:asciiTheme="minorHAnsi" w:hAnsiTheme="minorHAnsi"/>
                <w:sz w:val="20"/>
                <w:szCs w:val="20"/>
              </w:rPr>
              <w:t>Fandiño</w:t>
            </w:r>
            <w:proofErr w:type="spellEnd"/>
            <w:r w:rsidRPr="002F1B17">
              <w:rPr>
                <w:rFonts w:asciiTheme="minorHAnsi" w:hAnsiTheme="minorHAnsi"/>
                <w:sz w:val="20"/>
                <w:szCs w:val="20"/>
              </w:rPr>
              <w:t xml:space="preserve">, M. (2009) con el capítulo 6 en </w:t>
            </w:r>
            <w:proofErr w:type="spellStart"/>
            <w:r w:rsidRPr="002F1B17">
              <w:rPr>
                <w:rFonts w:asciiTheme="minorHAnsi" w:hAnsiTheme="minorHAnsi"/>
                <w:sz w:val="20"/>
                <w:szCs w:val="20"/>
              </w:rPr>
              <w:t>Llinares</w:t>
            </w:r>
            <w:proofErr w:type="spellEnd"/>
            <w:r w:rsidRPr="002F1B17">
              <w:rPr>
                <w:rFonts w:asciiTheme="minorHAnsi" w:hAnsiTheme="minorHAnsi"/>
                <w:sz w:val="20"/>
                <w:szCs w:val="20"/>
              </w:rPr>
              <w:t>, S. (1997).</w:t>
            </w:r>
          </w:p>
          <w:p w14:paraId="65D4BCB9"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 xml:space="preserve">Análisis del capítulo 7 en </w:t>
            </w:r>
            <w:proofErr w:type="spellStart"/>
            <w:r w:rsidRPr="002F1B17">
              <w:rPr>
                <w:rFonts w:asciiTheme="minorHAnsi" w:hAnsiTheme="minorHAnsi"/>
                <w:sz w:val="20"/>
                <w:szCs w:val="20"/>
              </w:rPr>
              <w:t>Fandiño</w:t>
            </w:r>
            <w:proofErr w:type="spellEnd"/>
            <w:r w:rsidRPr="002F1B17">
              <w:rPr>
                <w:rFonts w:asciiTheme="minorHAnsi" w:hAnsiTheme="minorHAnsi"/>
                <w:sz w:val="20"/>
                <w:szCs w:val="20"/>
              </w:rPr>
              <w:t xml:space="preserve">, M. (2009). </w:t>
            </w:r>
          </w:p>
          <w:p w14:paraId="2D58E27F" w14:textId="77777777" w:rsidR="002F1B17" w:rsidRPr="004B159C" w:rsidRDefault="002F1B17" w:rsidP="00F373DD">
            <w:pPr>
              <w:pStyle w:val="Sinespaciado"/>
              <w:rPr>
                <w:rFonts w:asciiTheme="minorHAnsi" w:hAnsiTheme="minorHAnsi"/>
                <w:bCs/>
                <w:sz w:val="18"/>
                <w:szCs w:val="20"/>
              </w:rPr>
            </w:pPr>
            <w:r w:rsidRPr="002F1B17">
              <w:rPr>
                <w:rFonts w:asciiTheme="minorHAnsi" w:hAnsiTheme="minorHAnsi"/>
                <w:bCs/>
                <w:sz w:val="20"/>
                <w:szCs w:val="20"/>
              </w:rPr>
              <w:t xml:space="preserve">Análisis y resolución de problemas que involucran el concepto de razón. </w:t>
            </w:r>
            <w:proofErr w:type="spellStart"/>
            <w:r w:rsidRPr="004B159C">
              <w:rPr>
                <w:rFonts w:asciiTheme="minorHAnsi" w:hAnsiTheme="minorHAnsi"/>
                <w:bCs/>
                <w:sz w:val="18"/>
                <w:szCs w:val="20"/>
              </w:rPr>
              <w:t>Isoda</w:t>
            </w:r>
            <w:proofErr w:type="spellEnd"/>
            <w:r w:rsidRPr="004B159C">
              <w:rPr>
                <w:rFonts w:asciiTheme="minorHAnsi" w:hAnsiTheme="minorHAnsi"/>
                <w:bCs/>
                <w:sz w:val="18"/>
                <w:szCs w:val="20"/>
              </w:rPr>
              <w:t>, M. y Cedillo, T. (eds.), (eds.) (2012), Tomo V, Vol. 2, pp. 55-72.</w:t>
            </w:r>
          </w:p>
          <w:p w14:paraId="45F5DB15"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 xml:space="preserve">Análisis de los libros de texto de </w:t>
            </w:r>
            <w:r w:rsidR="009F250C">
              <w:rPr>
                <w:rFonts w:asciiTheme="minorHAnsi" w:hAnsiTheme="minorHAnsi"/>
                <w:sz w:val="20"/>
                <w:szCs w:val="20"/>
              </w:rPr>
              <w:t xml:space="preserve">Matemáticas de </w:t>
            </w:r>
            <w:r w:rsidRPr="002F1B17">
              <w:rPr>
                <w:rFonts w:asciiTheme="minorHAnsi" w:hAnsiTheme="minorHAnsi"/>
                <w:sz w:val="20"/>
                <w:szCs w:val="20"/>
              </w:rPr>
              <w:t>Educación Primaria (SEP, 2011), identificar los significados de las fracciones presentes en las lecciones.</w:t>
            </w:r>
          </w:p>
          <w:p w14:paraId="5DB11785" w14:textId="77777777" w:rsidR="00C76029" w:rsidRDefault="00C76029" w:rsidP="00F373DD">
            <w:pPr>
              <w:pStyle w:val="Sinespaciado"/>
              <w:rPr>
                <w:rFonts w:asciiTheme="minorHAnsi" w:hAnsiTheme="minorHAnsi"/>
                <w:sz w:val="20"/>
                <w:szCs w:val="20"/>
              </w:rPr>
            </w:pPr>
          </w:p>
          <w:p w14:paraId="7738E7D3" w14:textId="77777777" w:rsidR="00FB4581" w:rsidRDefault="00FB4581" w:rsidP="00F373DD">
            <w:pPr>
              <w:pStyle w:val="Sinespaciado"/>
              <w:rPr>
                <w:rFonts w:asciiTheme="minorHAnsi" w:hAnsiTheme="minorHAnsi"/>
                <w:sz w:val="20"/>
                <w:szCs w:val="20"/>
              </w:rPr>
            </w:pPr>
          </w:p>
          <w:p w14:paraId="5D2278B2" w14:textId="77777777" w:rsidR="00FB4581" w:rsidRDefault="00FB4581" w:rsidP="00F373DD">
            <w:pPr>
              <w:pStyle w:val="Sinespaciado"/>
              <w:rPr>
                <w:rFonts w:asciiTheme="minorHAnsi" w:hAnsiTheme="minorHAnsi"/>
                <w:sz w:val="20"/>
                <w:szCs w:val="20"/>
              </w:rPr>
            </w:pPr>
          </w:p>
          <w:p w14:paraId="0E7D2600" w14:textId="77777777" w:rsidR="00FB4581" w:rsidRDefault="00FB4581" w:rsidP="00F373DD">
            <w:pPr>
              <w:pStyle w:val="Sinespaciado"/>
              <w:rPr>
                <w:rFonts w:asciiTheme="minorHAnsi" w:hAnsiTheme="minorHAnsi"/>
                <w:sz w:val="20"/>
                <w:szCs w:val="20"/>
              </w:rPr>
            </w:pPr>
          </w:p>
          <w:p w14:paraId="72277F9A" w14:textId="77777777" w:rsidR="00FB4581" w:rsidRDefault="00FB4581" w:rsidP="00F373DD">
            <w:pPr>
              <w:pStyle w:val="Sinespaciado"/>
              <w:rPr>
                <w:rFonts w:asciiTheme="minorHAnsi" w:hAnsiTheme="minorHAnsi"/>
                <w:sz w:val="20"/>
                <w:szCs w:val="20"/>
              </w:rPr>
            </w:pPr>
          </w:p>
          <w:p w14:paraId="70571A39" w14:textId="77777777" w:rsidR="00FB4581" w:rsidRDefault="00FB4581" w:rsidP="00F373DD">
            <w:pPr>
              <w:pStyle w:val="Sinespaciado"/>
              <w:rPr>
                <w:rFonts w:asciiTheme="minorHAnsi" w:hAnsiTheme="minorHAnsi"/>
                <w:sz w:val="20"/>
                <w:szCs w:val="20"/>
              </w:rPr>
            </w:pPr>
          </w:p>
          <w:p w14:paraId="5895F078" w14:textId="77777777" w:rsidR="00FB4581" w:rsidRDefault="00FB4581" w:rsidP="00F373DD">
            <w:pPr>
              <w:pStyle w:val="Sinespaciado"/>
              <w:rPr>
                <w:rFonts w:asciiTheme="minorHAnsi" w:hAnsiTheme="minorHAnsi"/>
                <w:sz w:val="20"/>
                <w:szCs w:val="20"/>
              </w:rPr>
            </w:pPr>
          </w:p>
          <w:p w14:paraId="0B371DDD" w14:textId="77777777" w:rsidR="00FB4581" w:rsidRDefault="00FB4581" w:rsidP="00F373DD">
            <w:pPr>
              <w:pStyle w:val="Sinespaciado"/>
              <w:rPr>
                <w:rFonts w:asciiTheme="minorHAnsi" w:hAnsiTheme="minorHAnsi"/>
                <w:sz w:val="20"/>
                <w:szCs w:val="20"/>
              </w:rPr>
            </w:pPr>
          </w:p>
          <w:p w14:paraId="5C815AD6" w14:textId="77777777" w:rsidR="00FB4581" w:rsidRDefault="00FB4581" w:rsidP="00F373DD">
            <w:pPr>
              <w:pStyle w:val="Sinespaciado"/>
              <w:rPr>
                <w:rFonts w:asciiTheme="minorHAnsi" w:hAnsiTheme="minorHAnsi"/>
                <w:sz w:val="20"/>
                <w:szCs w:val="20"/>
              </w:rPr>
            </w:pPr>
          </w:p>
          <w:p w14:paraId="69869C61" w14:textId="77777777" w:rsidR="00FB4581" w:rsidRDefault="00FB4581" w:rsidP="00F373DD">
            <w:pPr>
              <w:pStyle w:val="Sinespaciado"/>
              <w:rPr>
                <w:rFonts w:asciiTheme="minorHAnsi" w:hAnsiTheme="minorHAnsi"/>
                <w:sz w:val="20"/>
                <w:szCs w:val="20"/>
              </w:rPr>
            </w:pPr>
          </w:p>
          <w:p w14:paraId="6C2A30DE" w14:textId="77777777" w:rsidR="00FB4581" w:rsidRDefault="00FB4581" w:rsidP="00F373DD">
            <w:pPr>
              <w:pStyle w:val="Sinespaciado"/>
              <w:rPr>
                <w:rFonts w:asciiTheme="minorHAnsi" w:hAnsiTheme="minorHAnsi"/>
                <w:sz w:val="20"/>
                <w:szCs w:val="20"/>
              </w:rPr>
            </w:pPr>
          </w:p>
          <w:p w14:paraId="29A1A99D" w14:textId="77777777" w:rsidR="00FB4581" w:rsidRPr="002F1B17" w:rsidRDefault="00FB4581" w:rsidP="00F373DD">
            <w:pPr>
              <w:pStyle w:val="Sinespaciado"/>
              <w:rPr>
                <w:rFonts w:asciiTheme="minorHAnsi" w:hAnsiTheme="minorHAnsi"/>
                <w:sz w:val="20"/>
                <w:szCs w:val="20"/>
              </w:rPr>
            </w:pPr>
          </w:p>
          <w:p w14:paraId="6DE03FDA"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lastRenderedPageBreak/>
              <w:t xml:space="preserve">Revisión de las propuestas de Pujadas, M. (2000) para la enseñanza de las fracciones en cuanto a </w:t>
            </w:r>
            <w:r w:rsidRPr="002F1B17">
              <w:rPr>
                <w:rFonts w:asciiTheme="minorHAnsi" w:hAnsiTheme="minorHAnsi"/>
                <w:bCs/>
                <w:sz w:val="20"/>
                <w:szCs w:val="20"/>
              </w:rPr>
              <w:t>equivalencia de fracciones y comparación de fracciones.</w:t>
            </w:r>
          </w:p>
          <w:p w14:paraId="4EFE75AC" w14:textId="77777777" w:rsidR="00281CA3" w:rsidRDefault="00281CA3" w:rsidP="00F373DD">
            <w:pPr>
              <w:pStyle w:val="Sinespaciado"/>
              <w:rPr>
                <w:rFonts w:asciiTheme="minorHAnsi" w:hAnsiTheme="minorHAnsi"/>
                <w:bCs/>
                <w:sz w:val="20"/>
                <w:szCs w:val="20"/>
              </w:rPr>
            </w:pPr>
          </w:p>
          <w:p w14:paraId="12F51B7B" w14:textId="77777777" w:rsidR="002F1B17" w:rsidRPr="002F1B17" w:rsidRDefault="002F1B17" w:rsidP="00F373DD">
            <w:pPr>
              <w:pStyle w:val="Sinespaciado"/>
              <w:rPr>
                <w:rFonts w:asciiTheme="minorHAnsi" w:hAnsiTheme="minorHAnsi"/>
                <w:bCs/>
                <w:sz w:val="20"/>
                <w:szCs w:val="20"/>
              </w:rPr>
            </w:pPr>
            <w:r w:rsidRPr="002F1B17">
              <w:rPr>
                <w:rFonts w:asciiTheme="minorHAnsi" w:hAnsiTheme="minorHAnsi"/>
                <w:bCs/>
                <w:sz w:val="20"/>
                <w:szCs w:val="20"/>
              </w:rPr>
              <w:t>Presentación en equipo de una secuencia de enseñanza para el tema de equivalencia y comparación de fracciones.</w:t>
            </w:r>
          </w:p>
          <w:p w14:paraId="602C08E9" w14:textId="77777777" w:rsidR="002F1B17" w:rsidRPr="004B159C" w:rsidRDefault="002F1B17" w:rsidP="00F373DD">
            <w:pPr>
              <w:pStyle w:val="Sinespaciado"/>
              <w:rPr>
                <w:rFonts w:asciiTheme="minorHAnsi" w:hAnsiTheme="minorHAnsi"/>
                <w:bCs/>
                <w:sz w:val="16"/>
                <w:szCs w:val="20"/>
              </w:rPr>
            </w:pPr>
            <w:r w:rsidRPr="002F1B17">
              <w:rPr>
                <w:rFonts w:asciiTheme="minorHAnsi" w:hAnsiTheme="minorHAnsi"/>
                <w:bCs/>
                <w:sz w:val="20"/>
                <w:szCs w:val="20"/>
              </w:rPr>
              <w:t xml:space="preserve">Planteamiento y resolución de problemas que involucren fracciones comunes (propias e impropia, mixtas, decimales, unitarias y equivalentes). </w:t>
            </w:r>
            <w:proofErr w:type="spellStart"/>
            <w:r w:rsidRPr="004B159C">
              <w:rPr>
                <w:rFonts w:asciiTheme="minorHAnsi" w:hAnsiTheme="minorHAnsi"/>
                <w:bCs/>
                <w:sz w:val="16"/>
                <w:szCs w:val="20"/>
              </w:rPr>
              <w:t>Isoda</w:t>
            </w:r>
            <w:proofErr w:type="spellEnd"/>
            <w:r w:rsidRPr="004B159C">
              <w:rPr>
                <w:rFonts w:asciiTheme="minorHAnsi" w:hAnsiTheme="minorHAnsi"/>
                <w:bCs/>
                <w:sz w:val="16"/>
                <w:szCs w:val="20"/>
              </w:rPr>
              <w:t>, M. y Cedillo, T. (</w:t>
            </w:r>
            <w:proofErr w:type="spellStart"/>
            <w:r w:rsidRPr="004B159C">
              <w:rPr>
                <w:rFonts w:asciiTheme="minorHAnsi" w:hAnsiTheme="minorHAnsi"/>
                <w:bCs/>
                <w:sz w:val="16"/>
                <w:szCs w:val="20"/>
              </w:rPr>
              <w:t>eds</w:t>
            </w:r>
            <w:proofErr w:type="spellEnd"/>
            <w:r w:rsidRPr="004B159C">
              <w:rPr>
                <w:rFonts w:asciiTheme="minorHAnsi" w:hAnsiTheme="minorHAnsi"/>
                <w:bCs/>
                <w:sz w:val="16"/>
                <w:szCs w:val="20"/>
              </w:rPr>
              <w:t>), (2012), Tomo V, Vol. 2, pp. 23-37.</w:t>
            </w:r>
          </w:p>
          <w:p w14:paraId="145EBA93" w14:textId="77777777" w:rsidR="002F1B17" w:rsidRPr="004B159C" w:rsidRDefault="002F1B17" w:rsidP="00F373DD">
            <w:pPr>
              <w:pStyle w:val="Sinespaciado"/>
              <w:rPr>
                <w:rFonts w:asciiTheme="minorHAnsi" w:hAnsiTheme="minorHAnsi"/>
                <w:bCs/>
                <w:sz w:val="16"/>
                <w:szCs w:val="20"/>
              </w:rPr>
            </w:pPr>
            <w:r w:rsidRPr="002F1B17">
              <w:rPr>
                <w:rFonts w:asciiTheme="minorHAnsi" w:hAnsiTheme="minorHAnsi"/>
                <w:bCs/>
                <w:sz w:val="20"/>
                <w:szCs w:val="20"/>
              </w:rPr>
              <w:t xml:space="preserve">Realizar las actividades de equivalencia, comparación, suma y resta con fracciones. </w:t>
            </w:r>
            <w:proofErr w:type="spellStart"/>
            <w:r w:rsidRPr="004B159C">
              <w:rPr>
                <w:rFonts w:asciiTheme="minorHAnsi" w:hAnsiTheme="minorHAnsi"/>
                <w:bCs/>
                <w:sz w:val="16"/>
                <w:szCs w:val="20"/>
              </w:rPr>
              <w:t>Isoda</w:t>
            </w:r>
            <w:proofErr w:type="spellEnd"/>
            <w:r w:rsidRPr="004B159C">
              <w:rPr>
                <w:rFonts w:asciiTheme="minorHAnsi" w:hAnsiTheme="minorHAnsi"/>
                <w:bCs/>
                <w:sz w:val="16"/>
                <w:szCs w:val="20"/>
              </w:rPr>
              <w:t>, M. y Cedillo, T. (</w:t>
            </w:r>
            <w:proofErr w:type="spellStart"/>
            <w:r w:rsidRPr="004B159C">
              <w:rPr>
                <w:rFonts w:asciiTheme="minorHAnsi" w:hAnsiTheme="minorHAnsi"/>
                <w:bCs/>
                <w:sz w:val="16"/>
                <w:szCs w:val="20"/>
              </w:rPr>
              <w:t>eds</w:t>
            </w:r>
            <w:proofErr w:type="spellEnd"/>
            <w:r w:rsidRPr="004B159C">
              <w:rPr>
                <w:rFonts w:asciiTheme="minorHAnsi" w:hAnsiTheme="minorHAnsi"/>
                <w:bCs/>
                <w:sz w:val="16"/>
                <w:szCs w:val="20"/>
              </w:rPr>
              <w:t>), (2012), Tomo VI, Vol. 1, pp. 23-34 y Cedillo, T. y Cruz, V., (2012), Bloque 3.</w:t>
            </w:r>
          </w:p>
          <w:p w14:paraId="11284A69" w14:textId="77777777" w:rsidR="00173FE9" w:rsidRPr="002F1B17" w:rsidRDefault="00173FE9" w:rsidP="00F373DD">
            <w:pPr>
              <w:pStyle w:val="Sinespaciado"/>
              <w:rPr>
                <w:rFonts w:asciiTheme="minorHAnsi" w:hAnsiTheme="minorHAnsi"/>
                <w:bCs/>
                <w:sz w:val="20"/>
                <w:szCs w:val="20"/>
              </w:rPr>
            </w:pPr>
          </w:p>
          <w:p w14:paraId="51BB49AD" w14:textId="77777777" w:rsidR="002F1B17" w:rsidRDefault="00173FE9" w:rsidP="00F373DD">
            <w:pPr>
              <w:pStyle w:val="Sinespaciado"/>
              <w:rPr>
                <w:rFonts w:asciiTheme="minorHAnsi" w:hAnsiTheme="minorHAnsi"/>
                <w:b/>
                <w:sz w:val="20"/>
                <w:szCs w:val="20"/>
                <w:lang w:val="es-MX"/>
              </w:rPr>
            </w:pPr>
            <w:r>
              <w:rPr>
                <w:rFonts w:asciiTheme="minorHAnsi" w:hAnsiTheme="minorHAnsi"/>
                <w:b/>
                <w:sz w:val="20"/>
                <w:szCs w:val="20"/>
                <w:lang w:val="es-MX"/>
              </w:rPr>
              <w:t>EXAMEN SEMESTRAL</w:t>
            </w:r>
          </w:p>
          <w:p w14:paraId="64DFBD64" w14:textId="77777777" w:rsidR="00173FE9" w:rsidRPr="00173FE9" w:rsidRDefault="00173FE9" w:rsidP="00F373DD">
            <w:pPr>
              <w:pStyle w:val="Sinespaciado"/>
              <w:rPr>
                <w:rFonts w:asciiTheme="minorHAnsi" w:hAnsiTheme="minorHAnsi"/>
                <w:b/>
                <w:sz w:val="20"/>
                <w:szCs w:val="20"/>
                <w:lang w:val="es-MX"/>
              </w:rPr>
            </w:pPr>
          </w:p>
          <w:p w14:paraId="7671951E"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lastRenderedPageBreak/>
              <w:t>Explorar el uso de diferentes recursos tecnológicos para resolver problemas que involucren el uso de fracciones comunes (</w:t>
            </w:r>
            <w:proofErr w:type="spellStart"/>
            <w:r w:rsidRPr="002F1B17">
              <w:rPr>
                <w:rFonts w:asciiTheme="minorHAnsi" w:hAnsiTheme="minorHAnsi"/>
                <w:sz w:val="20"/>
                <w:szCs w:val="20"/>
              </w:rPr>
              <w:t>geogebra</w:t>
            </w:r>
            <w:proofErr w:type="spellEnd"/>
            <w:r w:rsidRPr="002F1B17">
              <w:rPr>
                <w:rFonts w:asciiTheme="minorHAnsi" w:hAnsiTheme="minorHAnsi"/>
                <w:sz w:val="20"/>
                <w:szCs w:val="20"/>
              </w:rPr>
              <w:t xml:space="preserve">, </w:t>
            </w:r>
            <w:proofErr w:type="spellStart"/>
            <w:r w:rsidRPr="002F1B17">
              <w:rPr>
                <w:rFonts w:asciiTheme="minorHAnsi" w:hAnsiTheme="minorHAnsi"/>
                <w:sz w:val="20"/>
                <w:szCs w:val="20"/>
              </w:rPr>
              <w:t>geoplano</w:t>
            </w:r>
            <w:proofErr w:type="spellEnd"/>
            <w:r w:rsidRPr="002F1B17">
              <w:rPr>
                <w:rFonts w:asciiTheme="minorHAnsi" w:hAnsiTheme="minorHAnsi"/>
                <w:sz w:val="20"/>
                <w:szCs w:val="20"/>
              </w:rPr>
              <w:t xml:space="preserve"> virtual, entre otros). </w:t>
            </w:r>
          </w:p>
          <w:p w14:paraId="7E72A066" w14:textId="77777777" w:rsidR="002F1B17" w:rsidRPr="002F1B17" w:rsidRDefault="002F1B17" w:rsidP="00F373DD">
            <w:pPr>
              <w:pStyle w:val="Sinespaciado"/>
              <w:rPr>
                <w:rFonts w:asciiTheme="minorHAnsi" w:hAnsiTheme="minorHAnsi"/>
                <w:sz w:val="20"/>
                <w:szCs w:val="20"/>
              </w:rPr>
            </w:pPr>
          </w:p>
          <w:p w14:paraId="0E8056AE" w14:textId="77777777" w:rsidR="002F1B17" w:rsidRPr="002F1B17" w:rsidRDefault="002F1B17" w:rsidP="00F373DD">
            <w:pPr>
              <w:pStyle w:val="Sinespaciado"/>
              <w:rPr>
                <w:rFonts w:asciiTheme="minorHAnsi" w:hAnsiTheme="minorHAnsi"/>
                <w:sz w:val="20"/>
                <w:szCs w:val="20"/>
              </w:rPr>
            </w:pPr>
          </w:p>
          <w:p w14:paraId="6C89FACB"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Resolver problemas con fracciones y decimales usando la calculadora. Cedillo, T. y Cruz, V., (2012), Bloques 3, 4 y 5.</w:t>
            </w:r>
          </w:p>
          <w:p w14:paraId="046736AF" w14:textId="77777777" w:rsidR="002F1B17" w:rsidRPr="002F1B17" w:rsidRDefault="002F1B17" w:rsidP="00F373DD">
            <w:pPr>
              <w:pStyle w:val="Sinespaciado"/>
              <w:rPr>
                <w:rFonts w:asciiTheme="minorHAnsi" w:hAnsiTheme="minorHAnsi"/>
                <w:sz w:val="20"/>
                <w:szCs w:val="20"/>
              </w:rPr>
            </w:pPr>
          </w:p>
          <w:p w14:paraId="06A991A6" w14:textId="77777777" w:rsidR="002F1B17" w:rsidRPr="002F1B17" w:rsidRDefault="002F1B17" w:rsidP="00F373DD">
            <w:pPr>
              <w:pStyle w:val="Sinespaciado"/>
              <w:rPr>
                <w:rFonts w:asciiTheme="minorHAnsi" w:hAnsiTheme="minorHAnsi"/>
                <w:sz w:val="20"/>
                <w:szCs w:val="20"/>
              </w:rPr>
            </w:pPr>
          </w:p>
          <w:p w14:paraId="32453804" w14:textId="77777777" w:rsidR="002F1B17" w:rsidRPr="002F1B17" w:rsidRDefault="002F1B17" w:rsidP="00F373DD">
            <w:pPr>
              <w:pStyle w:val="Sinespaciado"/>
              <w:rPr>
                <w:rFonts w:asciiTheme="minorHAnsi" w:hAnsiTheme="minorHAnsi"/>
                <w:sz w:val="20"/>
                <w:szCs w:val="20"/>
                <w:lang w:val="es-MX"/>
              </w:rPr>
            </w:pPr>
            <w:r w:rsidRPr="002F1B17">
              <w:rPr>
                <w:rFonts w:asciiTheme="minorHAnsi" w:hAnsiTheme="minorHAnsi"/>
                <w:sz w:val="20"/>
                <w:szCs w:val="20"/>
              </w:rPr>
              <w:t>Diseñar secuencias de enseñanza empleando recursos tecnológicos que permitan operar con fracciones comunes.</w:t>
            </w:r>
          </w:p>
        </w:tc>
        <w:tc>
          <w:tcPr>
            <w:tcW w:w="590" w:type="pct"/>
          </w:tcPr>
          <w:p w14:paraId="2482B976" w14:textId="77777777" w:rsidR="002F1B17" w:rsidRPr="002F1B17" w:rsidRDefault="002F1B17" w:rsidP="00F373DD">
            <w:pPr>
              <w:rPr>
                <w:rFonts w:asciiTheme="minorHAnsi" w:hAnsiTheme="minorHAnsi"/>
                <w:sz w:val="20"/>
                <w:szCs w:val="20"/>
                <w:lang w:val="es-MX"/>
              </w:rPr>
            </w:pPr>
            <w:r w:rsidRPr="002F1B17">
              <w:rPr>
                <w:rFonts w:asciiTheme="minorHAnsi" w:hAnsiTheme="minorHAnsi"/>
                <w:sz w:val="20"/>
                <w:szCs w:val="20"/>
                <w:lang w:val="es-MX"/>
              </w:rPr>
              <w:lastRenderedPageBreak/>
              <w:t>Analiza</w:t>
            </w:r>
            <w:r w:rsidR="003709E6">
              <w:rPr>
                <w:rFonts w:asciiTheme="minorHAnsi" w:hAnsiTheme="minorHAnsi"/>
                <w:sz w:val="20"/>
                <w:szCs w:val="20"/>
                <w:lang w:val="es-MX"/>
              </w:rPr>
              <w:t>r</w:t>
            </w:r>
            <w:r w:rsidRPr="002F1B17">
              <w:rPr>
                <w:rFonts w:asciiTheme="minorHAnsi" w:hAnsiTheme="minorHAnsi"/>
                <w:sz w:val="20"/>
                <w:szCs w:val="20"/>
                <w:lang w:val="es-MX"/>
              </w:rPr>
              <w:t xml:space="preserve"> la relación entre  fracciones comunes  y número decimal.</w:t>
            </w:r>
          </w:p>
          <w:p w14:paraId="4611ACB3" w14:textId="77777777" w:rsidR="002F1B17" w:rsidRPr="002F1B17" w:rsidRDefault="002F1B17" w:rsidP="00F373DD">
            <w:pPr>
              <w:rPr>
                <w:rFonts w:asciiTheme="minorHAnsi" w:hAnsiTheme="minorHAnsi"/>
                <w:sz w:val="20"/>
                <w:szCs w:val="20"/>
                <w:lang w:val="es-MX"/>
              </w:rPr>
            </w:pPr>
          </w:p>
          <w:p w14:paraId="2F1B17C9" w14:textId="77777777" w:rsidR="002F1B17" w:rsidRPr="002F1B17" w:rsidRDefault="002F1B17" w:rsidP="00F373DD">
            <w:pPr>
              <w:rPr>
                <w:rFonts w:asciiTheme="minorHAnsi" w:hAnsiTheme="minorHAnsi"/>
                <w:sz w:val="20"/>
                <w:szCs w:val="20"/>
                <w:lang w:val="es-MX"/>
              </w:rPr>
            </w:pPr>
          </w:p>
          <w:p w14:paraId="3D6C3BCF" w14:textId="77777777" w:rsidR="002F1B17" w:rsidRPr="002F1B17" w:rsidRDefault="002F1B17" w:rsidP="00F373DD">
            <w:pPr>
              <w:rPr>
                <w:rFonts w:asciiTheme="minorHAnsi" w:hAnsiTheme="minorHAnsi"/>
                <w:sz w:val="20"/>
                <w:szCs w:val="20"/>
                <w:lang w:val="es-MX"/>
              </w:rPr>
            </w:pPr>
          </w:p>
          <w:p w14:paraId="7C3F3A1B" w14:textId="77777777" w:rsidR="002F1B17" w:rsidRPr="002F1B17" w:rsidRDefault="002F1B17" w:rsidP="00F373DD">
            <w:pPr>
              <w:rPr>
                <w:rFonts w:asciiTheme="minorHAnsi" w:hAnsiTheme="minorHAnsi"/>
                <w:sz w:val="20"/>
                <w:szCs w:val="20"/>
                <w:lang w:val="es-MX"/>
              </w:rPr>
            </w:pPr>
          </w:p>
          <w:p w14:paraId="20A509B5" w14:textId="77777777" w:rsidR="002F1B17" w:rsidRPr="002F1B17" w:rsidRDefault="002F1B17" w:rsidP="00F373DD">
            <w:pPr>
              <w:rPr>
                <w:rFonts w:asciiTheme="minorHAnsi" w:hAnsiTheme="minorHAnsi"/>
                <w:sz w:val="20"/>
                <w:szCs w:val="20"/>
                <w:lang w:val="es-MX"/>
              </w:rPr>
            </w:pPr>
          </w:p>
          <w:p w14:paraId="76722DCE" w14:textId="77777777" w:rsidR="002F1B17" w:rsidRPr="002F1B17" w:rsidRDefault="002F1B17" w:rsidP="00F373DD">
            <w:pPr>
              <w:rPr>
                <w:rFonts w:asciiTheme="minorHAnsi" w:hAnsiTheme="minorHAnsi"/>
                <w:sz w:val="20"/>
                <w:szCs w:val="20"/>
                <w:lang w:val="es-MX"/>
              </w:rPr>
            </w:pPr>
          </w:p>
          <w:p w14:paraId="15543BDD" w14:textId="77777777" w:rsidR="002F1B17" w:rsidRPr="002F1B17" w:rsidRDefault="002F1B17" w:rsidP="00F373DD">
            <w:pPr>
              <w:rPr>
                <w:rFonts w:asciiTheme="minorHAnsi" w:hAnsiTheme="minorHAnsi"/>
                <w:sz w:val="20"/>
                <w:szCs w:val="20"/>
                <w:lang w:val="es-MX"/>
              </w:rPr>
            </w:pPr>
          </w:p>
          <w:p w14:paraId="5B8942DC" w14:textId="77777777" w:rsidR="002F1B17" w:rsidRPr="002F1B17" w:rsidRDefault="002F1B17" w:rsidP="00F373DD">
            <w:pPr>
              <w:rPr>
                <w:rFonts w:asciiTheme="minorHAnsi" w:hAnsiTheme="minorHAnsi"/>
                <w:sz w:val="20"/>
                <w:szCs w:val="20"/>
                <w:lang w:val="es-MX"/>
              </w:rPr>
            </w:pPr>
          </w:p>
          <w:p w14:paraId="3BD6C6E4" w14:textId="77777777" w:rsidR="002F1B17" w:rsidRPr="002F1B17" w:rsidRDefault="002F1B17" w:rsidP="00F373DD">
            <w:pPr>
              <w:rPr>
                <w:rFonts w:asciiTheme="minorHAnsi" w:hAnsiTheme="minorHAnsi"/>
                <w:sz w:val="20"/>
                <w:szCs w:val="20"/>
                <w:lang w:val="es-MX"/>
              </w:rPr>
            </w:pPr>
          </w:p>
          <w:p w14:paraId="3998F1EB" w14:textId="77777777" w:rsidR="002F1B17" w:rsidRPr="002F1B17" w:rsidRDefault="002F1B17" w:rsidP="00F373DD">
            <w:pPr>
              <w:rPr>
                <w:rFonts w:asciiTheme="minorHAnsi" w:hAnsiTheme="minorHAnsi"/>
                <w:sz w:val="20"/>
                <w:szCs w:val="20"/>
                <w:lang w:val="es-MX"/>
              </w:rPr>
            </w:pPr>
          </w:p>
          <w:p w14:paraId="3B859D16" w14:textId="77777777" w:rsidR="002F1B17" w:rsidRPr="002F1B17" w:rsidRDefault="002F1B17" w:rsidP="00F373DD">
            <w:pPr>
              <w:rPr>
                <w:rFonts w:asciiTheme="minorHAnsi" w:hAnsiTheme="minorHAnsi"/>
                <w:sz w:val="20"/>
                <w:szCs w:val="20"/>
                <w:lang w:val="es-MX"/>
              </w:rPr>
            </w:pPr>
          </w:p>
          <w:p w14:paraId="0FE8313B" w14:textId="77777777" w:rsidR="002F1B17" w:rsidRPr="002F1B17" w:rsidRDefault="002F1B17" w:rsidP="00F373DD">
            <w:pPr>
              <w:rPr>
                <w:rFonts w:asciiTheme="minorHAnsi" w:hAnsiTheme="minorHAnsi"/>
                <w:sz w:val="20"/>
                <w:szCs w:val="20"/>
                <w:lang w:val="es-MX"/>
              </w:rPr>
            </w:pPr>
          </w:p>
          <w:p w14:paraId="59B56EE9" w14:textId="77777777" w:rsidR="002F1B17" w:rsidRPr="002F1B17" w:rsidRDefault="002F1B17" w:rsidP="00F373DD">
            <w:pPr>
              <w:rPr>
                <w:rFonts w:asciiTheme="minorHAnsi" w:hAnsiTheme="minorHAnsi"/>
                <w:sz w:val="20"/>
                <w:szCs w:val="20"/>
                <w:lang w:val="es-MX"/>
              </w:rPr>
            </w:pPr>
          </w:p>
          <w:p w14:paraId="206CCF9E" w14:textId="77777777" w:rsidR="002F1B17" w:rsidRPr="002F1B17" w:rsidRDefault="002F1B17" w:rsidP="00F373DD">
            <w:pPr>
              <w:rPr>
                <w:rFonts w:asciiTheme="minorHAnsi" w:hAnsiTheme="minorHAnsi"/>
                <w:sz w:val="20"/>
                <w:szCs w:val="20"/>
                <w:lang w:val="es-MX"/>
              </w:rPr>
            </w:pPr>
          </w:p>
          <w:p w14:paraId="09659441" w14:textId="77777777" w:rsidR="002F1B17" w:rsidRPr="002F1B17" w:rsidRDefault="002F1B17" w:rsidP="00F373DD">
            <w:pPr>
              <w:rPr>
                <w:rFonts w:asciiTheme="minorHAnsi" w:hAnsiTheme="minorHAnsi"/>
                <w:sz w:val="20"/>
                <w:szCs w:val="20"/>
                <w:lang w:val="es-MX"/>
              </w:rPr>
            </w:pPr>
          </w:p>
          <w:p w14:paraId="18F52967" w14:textId="77777777" w:rsidR="002F1B17" w:rsidRPr="002F1B17" w:rsidRDefault="002F1B17" w:rsidP="00F373DD">
            <w:pPr>
              <w:rPr>
                <w:rFonts w:asciiTheme="minorHAnsi" w:hAnsiTheme="minorHAnsi"/>
                <w:sz w:val="20"/>
                <w:szCs w:val="20"/>
                <w:lang w:val="es-MX"/>
              </w:rPr>
            </w:pPr>
          </w:p>
          <w:p w14:paraId="10421935" w14:textId="77777777" w:rsidR="002F1B17" w:rsidRPr="002F1B17" w:rsidRDefault="002F1B17" w:rsidP="00F373DD">
            <w:pPr>
              <w:rPr>
                <w:rFonts w:asciiTheme="minorHAnsi" w:hAnsiTheme="minorHAnsi"/>
                <w:sz w:val="20"/>
                <w:szCs w:val="20"/>
                <w:lang w:val="es-MX"/>
              </w:rPr>
            </w:pPr>
          </w:p>
          <w:p w14:paraId="52CDAFFD" w14:textId="77777777" w:rsidR="002F1B17" w:rsidRPr="002F1B17" w:rsidRDefault="002F1B17" w:rsidP="00F373DD">
            <w:pPr>
              <w:rPr>
                <w:rFonts w:asciiTheme="minorHAnsi" w:hAnsiTheme="minorHAnsi"/>
                <w:sz w:val="20"/>
                <w:szCs w:val="20"/>
                <w:lang w:val="es-MX"/>
              </w:rPr>
            </w:pPr>
          </w:p>
          <w:p w14:paraId="37E55D6B" w14:textId="77777777" w:rsidR="002F1B17" w:rsidRPr="002F1B17" w:rsidRDefault="002F1B17" w:rsidP="00F373DD">
            <w:pPr>
              <w:rPr>
                <w:rFonts w:asciiTheme="minorHAnsi" w:hAnsiTheme="minorHAnsi"/>
                <w:sz w:val="20"/>
                <w:szCs w:val="20"/>
                <w:lang w:val="es-MX"/>
              </w:rPr>
            </w:pPr>
          </w:p>
          <w:p w14:paraId="753DA9E9" w14:textId="77777777" w:rsidR="002F1B17" w:rsidRPr="002F1B17" w:rsidRDefault="002F1B17" w:rsidP="00F373DD">
            <w:pPr>
              <w:rPr>
                <w:rFonts w:asciiTheme="minorHAnsi" w:hAnsiTheme="minorHAnsi"/>
                <w:sz w:val="20"/>
                <w:szCs w:val="20"/>
                <w:lang w:val="es-MX"/>
              </w:rPr>
            </w:pPr>
          </w:p>
          <w:p w14:paraId="59AC39E4" w14:textId="77777777" w:rsidR="002F1B17" w:rsidRPr="002F1B17" w:rsidRDefault="002F1B17" w:rsidP="00F373DD">
            <w:pPr>
              <w:rPr>
                <w:rFonts w:asciiTheme="minorHAnsi" w:hAnsiTheme="minorHAnsi"/>
                <w:sz w:val="20"/>
                <w:szCs w:val="20"/>
                <w:lang w:val="es-MX"/>
              </w:rPr>
            </w:pPr>
          </w:p>
          <w:p w14:paraId="3F35CF8C" w14:textId="77777777" w:rsidR="002F1B17" w:rsidRPr="002F1B17" w:rsidRDefault="002F1B17" w:rsidP="00F373DD">
            <w:pPr>
              <w:rPr>
                <w:rFonts w:asciiTheme="minorHAnsi" w:hAnsiTheme="minorHAnsi"/>
                <w:sz w:val="20"/>
                <w:szCs w:val="20"/>
                <w:lang w:val="es-MX"/>
              </w:rPr>
            </w:pPr>
          </w:p>
          <w:p w14:paraId="0E680108" w14:textId="77777777" w:rsidR="002F1B17" w:rsidRPr="002F1B17" w:rsidRDefault="002F1B17" w:rsidP="00F373DD">
            <w:pPr>
              <w:rPr>
                <w:rFonts w:asciiTheme="minorHAnsi" w:hAnsiTheme="minorHAnsi"/>
                <w:sz w:val="20"/>
                <w:szCs w:val="20"/>
                <w:lang w:val="es-MX"/>
              </w:rPr>
            </w:pPr>
          </w:p>
          <w:p w14:paraId="46FC5B36" w14:textId="77777777" w:rsidR="002F1B17" w:rsidRPr="002F1B17" w:rsidRDefault="002F1B17" w:rsidP="00F373DD">
            <w:pPr>
              <w:rPr>
                <w:rFonts w:asciiTheme="minorHAnsi" w:hAnsiTheme="minorHAnsi"/>
                <w:sz w:val="20"/>
                <w:szCs w:val="20"/>
                <w:lang w:val="es-MX"/>
              </w:rPr>
            </w:pPr>
          </w:p>
          <w:p w14:paraId="5A43EF26" w14:textId="77777777" w:rsidR="002F1B17" w:rsidRPr="002F1B17" w:rsidRDefault="002F1B17" w:rsidP="00F373DD">
            <w:pPr>
              <w:rPr>
                <w:rFonts w:asciiTheme="minorHAnsi" w:hAnsiTheme="minorHAnsi"/>
                <w:sz w:val="20"/>
                <w:szCs w:val="20"/>
                <w:lang w:val="es-MX"/>
              </w:rPr>
            </w:pPr>
          </w:p>
          <w:p w14:paraId="7B3A580C" w14:textId="77777777" w:rsidR="002F1B17" w:rsidRPr="002F1B17" w:rsidRDefault="002F1B17" w:rsidP="00F373DD">
            <w:pPr>
              <w:rPr>
                <w:rFonts w:asciiTheme="minorHAnsi" w:hAnsiTheme="minorHAnsi"/>
                <w:sz w:val="20"/>
                <w:szCs w:val="20"/>
                <w:lang w:val="es-MX"/>
              </w:rPr>
            </w:pPr>
          </w:p>
          <w:p w14:paraId="0850BCFF" w14:textId="77777777" w:rsidR="002F1B17" w:rsidRPr="002F1B17" w:rsidRDefault="002F1B17" w:rsidP="00F373DD">
            <w:pPr>
              <w:rPr>
                <w:rFonts w:asciiTheme="minorHAnsi" w:hAnsiTheme="minorHAnsi"/>
                <w:sz w:val="20"/>
                <w:szCs w:val="20"/>
                <w:lang w:val="es-MX"/>
              </w:rPr>
            </w:pPr>
          </w:p>
          <w:p w14:paraId="1C6F4733" w14:textId="77777777" w:rsidR="002F1B17" w:rsidRPr="002F1B17" w:rsidRDefault="002F1B17" w:rsidP="00F373DD">
            <w:pPr>
              <w:rPr>
                <w:rFonts w:asciiTheme="minorHAnsi" w:hAnsiTheme="minorHAnsi"/>
                <w:sz w:val="20"/>
                <w:szCs w:val="20"/>
                <w:lang w:val="es-MX"/>
              </w:rPr>
            </w:pPr>
          </w:p>
          <w:p w14:paraId="740B2AB8" w14:textId="77777777" w:rsidR="002F1B17" w:rsidRPr="002F1B17" w:rsidRDefault="002F1B17" w:rsidP="00F373DD">
            <w:pPr>
              <w:rPr>
                <w:rFonts w:asciiTheme="minorHAnsi" w:hAnsiTheme="minorHAnsi"/>
                <w:sz w:val="20"/>
                <w:szCs w:val="20"/>
                <w:lang w:val="es-MX"/>
              </w:rPr>
            </w:pPr>
          </w:p>
          <w:p w14:paraId="6B72C1B6" w14:textId="77777777" w:rsidR="002F1B17" w:rsidRPr="002F1B17" w:rsidRDefault="002F1B17" w:rsidP="00F373DD">
            <w:pPr>
              <w:rPr>
                <w:rFonts w:asciiTheme="minorHAnsi" w:hAnsiTheme="minorHAnsi"/>
                <w:sz w:val="20"/>
                <w:szCs w:val="20"/>
                <w:lang w:val="es-MX"/>
              </w:rPr>
            </w:pPr>
          </w:p>
          <w:p w14:paraId="2C7E6079" w14:textId="77777777" w:rsidR="002F1B17" w:rsidRPr="002F1B17" w:rsidRDefault="002F1B17" w:rsidP="00F373DD">
            <w:pPr>
              <w:rPr>
                <w:rFonts w:asciiTheme="minorHAnsi" w:hAnsiTheme="minorHAnsi"/>
                <w:sz w:val="20"/>
                <w:szCs w:val="20"/>
                <w:lang w:val="es-MX"/>
              </w:rPr>
            </w:pPr>
          </w:p>
          <w:p w14:paraId="0747D774" w14:textId="77777777" w:rsidR="002F1B17" w:rsidRPr="002F1B17" w:rsidRDefault="002F1B17" w:rsidP="00F373DD">
            <w:pPr>
              <w:rPr>
                <w:rFonts w:asciiTheme="minorHAnsi" w:hAnsiTheme="minorHAnsi"/>
                <w:sz w:val="20"/>
                <w:szCs w:val="20"/>
                <w:lang w:val="es-MX"/>
              </w:rPr>
            </w:pPr>
          </w:p>
          <w:p w14:paraId="6A213A48" w14:textId="77777777" w:rsidR="002F1B17" w:rsidRPr="002F1B17" w:rsidRDefault="002F1B17" w:rsidP="00F373DD">
            <w:pPr>
              <w:rPr>
                <w:rFonts w:asciiTheme="minorHAnsi" w:hAnsiTheme="minorHAnsi"/>
                <w:sz w:val="20"/>
                <w:szCs w:val="20"/>
                <w:lang w:val="es-MX"/>
              </w:rPr>
            </w:pPr>
          </w:p>
          <w:p w14:paraId="17C5BE64" w14:textId="77777777" w:rsidR="002F1B17" w:rsidRPr="002F1B17" w:rsidRDefault="002F1B17" w:rsidP="00F373DD">
            <w:pPr>
              <w:rPr>
                <w:rFonts w:asciiTheme="minorHAnsi" w:hAnsiTheme="minorHAnsi"/>
                <w:sz w:val="20"/>
                <w:szCs w:val="20"/>
                <w:lang w:val="es-MX"/>
              </w:rPr>
            </w:pPr>
          </w:p>
          <w:p w14:paraId="1825BAD4" w14:textId="77777777" w:rsidR="002F1B17" w:rsidRPr="002F1B17" w:rsidRDefault="002F1B17" w:rsidP="00F373DD">
            <w:pPr>
              <w:rPr>
                <w:rFonts w:asciiTheme="minorHAnsi" w:hAnsiTheme="minorHAnsi"/>
                <w:sz w:val="20"/>
                <w:szCs w:val="20"/>
                <w:lang w:val="es-MX"/>
              </w:rPr>
            </w:pPr>
          </w:p>
          <w:p w14:paraId="7A7D08D7" w14:textId="77777777" w:rsidR="002F1B17" w:rsidRPr="002F1B17" w:rsidRDefault="002F1B17" w:rsidP="00F373DD">
            <w:pPr>
              <w:rPr>
                <w:rFonts w:asciiTheme="minorHAnsi" w:hAnsiTheme="minorHAnsi"/>
                <w:sz w:val="20"/>
                <w:szCs w:val="20"/>
                <w:lang w:val="es-MX"/>
              </w:rPr>
            </w:pPr>
          </w:p>
          <w:p w14:paraId="29C9184B" w14:textId="77777777" w:rsidR="002F1B17" w:rsidRPr="002F1B17" w:rsidRDefault="002F1B17" w:rsidP="00F373DD">
            <w:pPr>
              <w:rPr>
                <w:rFonts w:asciiTheme="minorHAnsi" w:hAnsiTheme="minorHAnsi"/>
                <w:sz w:val="20"/>
                <w:szCs w:val="20"/>
                <w:lang w:val="es-MX"/>
              </w:rPr>
            </w:pPr>
          </w:p>
          <w:p w14:paraId="22B5B636" w14:textId="77777777" w:rsidR="002F1B17" w:rsidRPr="002F1B17" w:rsidRDefault="002F1B17" w:rsidP="00F373DD">
            <w:pPr>
              <w:rPr>
                <w:rFonts w:asciiTheme="minorHAnsi" w:hAnsiTheme="minorHAnsi"/>
                <w:sz w:val="20"/>
                <w:szCs w:val="20"/>
                <w:lang w:val="es-MX"/>
              </w:rPr>
            </w:pPr>
          </w:p>
          <w:p w14:paraId="301BFB9A" w14:textId="77777777" w:rsidR="002F1B17" w:rsidRPr="002F1B17" w:rsidRDefault="002F1B17" w:rsidP="00F373DD">
            <w:pPr>
              <w:rPr>
                <w:rFonts w:asciiTheme="minorHAnsi" w:hAnsiTheme="minorHAnsi"/>
                <w:sz w:val="20"/>
                <w:szCs w:val="20"/>
                <w:lang w:val="es-MX"/>
              </w:rPr>
            </w:pPr>
          </w:p>
          <w:p w14:paraId="3C900F73" w14:textId="77777777" w:rsidR="002F1B17" w:rsidRPr="002F1B17" w:rsidRDefault="002F1B17" w:rsidP="00F373DD">
            <w:pPr>
              <w:rPr>
                <w:rFonts w:asciiTheme="minorHAnsi" w:hAnsiTheme="minorHAnsi"/>
                <w:sz w:val="20"/>
                <w:szCs w:val="20"/>
                <w:lang w:val="es-MX"/>
              </w:rPr>
            </w:pPr>
          </w:p>
          <w:p w14:paraId="7DAD73B5" w14:textId="77777777" w:rsidR="002F1B17" w:rsidRPr="002F1B17" w:rsidRDefault="002F1B17" w:rsidP="00F373DD">
            <w:pPr>
              <w:rPr>
                <w:rFonts w:asciiTheme="minorHAnsi" w:hAnsiTheme="minorHAnsi"/>
                <w:sz w:val="20"/>
                <w:szCs w:val="20"/>
                <w:lang w:val="es-MX"/>
              </w:rPr>
            </w:pPr>
          </w:p>
          <w:p w14:paraId="023CEB28" w14:textId="77777777" w:rsidR="002F1B17" w:rsidRPr="002F1B17" w:rsidRDefault="002F1B17" w:rsidP="00F373DD">
            <w:pPr>
              <w:rPr>
                <w:rFonts w:asciiTheme="minorHAnsi" w:hAnsiTheme="minorHAnsi"/>
                <w:sz w:val="20"/>
                <w:szCs w:val="20"/>
                <w:lang w:val="es-MX"/>
              </w:rPr>
            </w:pPr>
          </w:p>
          <w:p w14:paraId="76160F81" w14:textId="77777777" w:rsidR="002F1B17" w:rsidRPr="002F1B17" w:rsidRDefault="002F1B17" w:rsidP="00F373DD">
            <w:pPr>
              <w:rPr>
                <w:rFonts w:asciiTheme="minorHAnsi" w:hAnsiTheme="minorHAnsi"/>
                <w:sz w:val="20"/>
                <w:szCs w:val="20"/>
                <w:lang w:val="es-MX"/>
              </w:rPr>
            </w:pPr>
          </w:p>
          <w:p w14:paraId="475DCDFD" w14:textId="77777777" w:rsidR="002F1B17" w:rsidRPr="002F1B17" w:rsidRDefault="002F1B17" w:rsidP="00F373DD">
            <w:pPr>
              <w:rPr>
                <w:rFonts w:asciiTheme="minorHAnsi" w:hAnsiTheme="minorHAnsi"/>
                <w:sz w:val="20"/>
                <w:szCs w:val="20"/>
                <w:lang w:val="es-MX"/>
              </w:rPr>
            </w:pPr>
          </w:p>
          <w:p w14:paraId="74B432B5" w14:textId="77777777" w:rsidR="002F1B17" w:rsidRDefault="002F1B17" w:rsidP="00F373DD">
            <w:pPr>
              <w:rPr>
                <w:rFonts w:asciiTheme="minorHAnsi" w:hAnsiTheme="minorHAnsi"/>
                <w:sz w:val="20"/>
                <w:szCs w:val="20"/>
                <w:lang w:val="es-MX"/>
              </w:rPr>
            </w:pPr>
          </w:p>
          <w:p w14:paraId="400A34C0" w14:textId="77777777" w:rsidR="00F373DD" w:rsidRDefault="00F373DD" w:rsidP="00F373DD">
            <w:pPr>
              <w:rPr>
                <w:rFonts w:asciiTheme="minorHAnsi" w:hAnsiTheme="minorHAnsi"/>
                <w:sz w:val="20"/>
                <w:szCs w:val="20"/>
                <w:lang w:val="es-MX"/>
              </w:rPr>
            </w:pPr>
          </w:p>
          <w:p w14:paraId="62969246" w14:textId="77777777" w:rsidR="00F373DD" w:rsidRDefault="00F373DD" w:rsidP="00F373DD">
            <w:pPr>
              <w:rPr>
                <w:rFonts w:asciiTheme="minorHAnsi" w:hAnsiTheme="minorHAnsi"/>
                <w:sz w:val="20"/>
                <w:szCs w:val="20"/>
                <w:lang w:val="es-MX"/>
              </w:rPr>
            </w:pPr>
          </w:p>
          <w:p w14:paraId="4576702E" w14:textId="77777777" w:rsidR="006B5583" w:rsidRDefault="006B5583" w:rsidP="00F373DD">
            <w:pPr>
              <w:rPr>
                <w:rFonts w:asciiTheme="minorHAnsi" w:hAnsiTheme="minorHAnsi"/>
                <w:sz w:val="20"/>
                <w:szCs w:val="20"/>
                <w:lang w:val="es-MX"/>
              </w:rPr>
            </w:pPr>
          </w:p>
          <w:p w14:paraId="6BBA6C00" w14:textId="77777777" w:rsidR="002F1B17" w:rsidRPr="002F1B17" w:rsidRDefault="002F1B17" w:rsidP="00F373DD">
            <w:pPr>
              <w:rPr>
                <w:rFonts w:asciiTheme="minorHAnsi" w:hAnsiTheme="minorHAnsi"/>
                <w:sz w:val="20"/>
                <w:szCs w:val="20"/>
                <w:lang w:val="es-MX"/>
              </w:rPr>
            </w:pPr>
            <w:r w:rsidRPr="002F1B17">
              <w:rPr>
                <w:rFonts w:asciiTheme="minorHAnsi" w:hAnsiTheme="minorHAnsi"/>
                <w:sz w:val="20"/>
                <w:szCs w:val="20"/>
              </w:rPr>
              <w:t>Comparar las</w:t>
            </w:r>
            <w:r w:rsidRPr="002F1B17">
              <w:rPr>
                <w:rFonts w:asciiTheme="minorHAnsi" w:hAnsiTheme="minorHAnsi"/>
                <w:bCs/>
                <w:sz w:val="20"/>
                <w:szCs w:val="20"/>
              </w:rPr>
              <w:t xml:space="preserve"> c</w:t>
            </w:r>
            <w:r w:rsidRPr="002F1B17">
              <w:rPr>
                <w:rFonts w:asciiTheme="minorHAnsi" w:hAnsiTheme="minorHAnsi"/>
                <w:sz w:val="20"/>
                <w:szCs w:val="20"/>
              </w:rPr>
              <w:t>aracterísticas de los números naturales, decimales y fracciones comunes</w:t>
            </w:r>
          </w:p>
          <w:p w14:paraId="69CE2D4A" w14:textId="77777777" w:rsidR="002F1B17" w:rsidRPr="002F1B17" w:rsidRDefault="002F1B17" w:rsidP="00F373DD">
            <w:pPr>
              <w:rPr>
                <w:rFonts w:asciiTheme="minorHAnsi" w:hAnsiTheme="minorHAnsi"/>
                <w:sz w:val="20"/>
                <w:szCs w:val="20"/>
                <w:lang w:val="es-MX"/>
              </w:rPr>
            </w:pPr>
          </w:p>
          <w:p w14:paraId="25AC624D" w14:textId="77777777" w:rsidR="002F1B17" w:rsidRPr="002F1B17" w:rsidRDefault="002F1B17" w:rsidP="00F373DD">
            <w:pPr>
              <w:rPr>
                <w:rFonts w:asciiTheme="minorHAnsi" w:hAnsiTheme="minorHAnsi"/>
                <w:sz w:val="20"/>
                <w:szCs w:val="20"/>
                <w:lang w:val="es-MX"/>
              </w:rPr>
            </w:pPr>
          </w:p>
          <w:p w14:paraId="6143E575" w14:textId="77777777" w:rsidR="002F1B17" w:rsidRPr="002F1B17" w:rsidRDefault="002F1B17" w:rsidP="00F373DD">
            <w:pPr>
              <w:rPr>
                <w:rFonts w:asciiTheme="minorHAnsi" w:hAnsiTheme="minorHAnsi"/>
                <w:sz w:val="20"/>
                <w:szCs w:val="20"/>
                <w:lang w:val="es-MX"/>
              </w:rPr>
            </w:pPr>
          </w:p>
          <w:p w14:paraId="04C6B045" w14:textId="77777777" w:rsidR="002F1B17" w:rsidRPr="002F1B17" w:rsidRDefault="002F1B17" w:rsidP="00F373DD">
            <w:pPr>
              <w:rPr>
                <w:rFonts w:asciiTheme="minorHAnsi" w:hAnsiTheme="minorHAnsi"/>
                <w:sz w:val="20"/>
                <w:szCs w:val="20"/>
                <w:lang w:val="es-MX"/>
              </w:rPr>
            </w:pPr>
          </w:p>
          <w:p w14:paraId="5564F6B8" w14:textId="77777777" w:rsidR="002F1B17" w:rsidRPr="002F1B17" w:rsidRDefault="002F1B17" w:rsidP="00F373DD">
            <w:pPr>
              <w:rPr>
                <w:rFonts w:asciiTheme="minorHAnsi" w:hAnsiTheme="minorHAnsi"/>
                <w:sz w:val="20"/>
                <w:szCs w:val="20"/>
                <w:lang w:val="es-MX"/>
              </w:rPr>
            </w:pPr>
          </w:p>
          <w:p w14:paraId="1D59DEC4" w14:textId="77777777" w:rsidR="002F1B17" w:rsidRPr="002F1B17" w:rsidRDefault="002F1B17" w:rsidP="00F373DD">
            <w:pPr>
              <w:rPr>
                <w:rFonts w:asciiTheme="minorHAnsi" w:hAnsiTheme="minorHAnsi"/>
                <w:sz w:val="20"/>
                <w:szCs w:val="20"/>
                <w:lang w:val="es-MX"/>
              </w:rPr>
            </w:pPr>
          </w:p>
          <w:p w14:paraId="1BC3CA97" w14:textId="77777777" w:rsidR="002F1B17" w:rsidRPr="002F1B17" w:rsidRDefault="002F1B17" w:rsidP="00F373DD">
            <w:pPr>
              <w:rPr>
                <w:rFonts w:asciiTheme="minorHAnsi" w:hAnsiTheme="minorHAnsi"/>
                <w:sz w:val="20"/>
                <w:szCs w:val="20"/>
                <w:lang w:val="es-MX"/>
              </w:rPr>
            </w:pPr>
          </w:p>
          <w:p w14:paraId="413FBDF9" w14:textId="77777777" w:rsidR="002F1B17" w:rsidRPr="002F1B17" w:rsidRDefault="002F1B17" w:rsidP="00F373DD">
            <w:pPr>
              <w:rPr>
                <w:rFonts w:asciiTheme="minorHAnsi" w:hAnsiTheme="minorHAnsi"/>
                <w:sz w:val="20"/>
                <w:szCs w:val="20"/>
                <w:lang w:val="es-MX"/>
              </w:rPr>
            </w:pPr>
          </w:p>
          <w:p w14:paraId="4567DF5C" w14:textId="77777777" w:rsidR="002F1B17" w:rsidRPr="002F1B17" w:rsidRDefault="002F1B17" w:rsidP="00F373DD">
            <w:pPr>
              <w:rPr>
                <w:rFonts w:asciiTheme="minorHAnsi" w:hAnsiTheme="minorHAnsi"/>
                <w:sz w:val="20"/>
                <w:szCs w:val="20"/>
                <w:lang w:val="es-MX"/>
              </w:rPr>
            </w:pPr>
          </w:p>
          <w:p w14:paraId="3CF0A776" w14:textId="77777777" w:rsidR="002F1B17" w:rsidRPr="002F1B17" w:rsidRDefault="002F1B17" w:rsidP="00F373DD">
            <w:pPr>
              <w:rPr>
                <w:rFonts w:asciiTheme="minorHAnsi" w:hAnsiTheme="minorHAnsi"/>
                <w:sz w:val="20"/>
                <w:szCs w:val="20"/>
                <w:lang w:val="es-MX"/>
              </w:rPr>
            </w:pPr>
          </w:p>
          <w:p w14:paraId="775527F0" w14:textId="77777777" w:rsidR="002F1B17" w:rsidRDefault="002F1B17" w:rsidP="00F373DD">
            <w:pPr>
              <w:rPr>
                <w:rFonts w:asciiTheme="minorHAnsi" w:hAnsiTheme="minorHAnsi"/>
                <w:sz w:val="20"/>
                <w:szCs w:val="20"/>
                <w:lang w:val="es-MX"/>
              </w:rPr>
            </w:pPr>
          </w:p>
          <w:p w14:paraId="18EA2CBC" w14:textId="77777777" w:rsidR="00173FE9" w:rsidRDefault="00173FE9" w:rsidP="00F373DD">
            <w:pPr>
              <w:rPr>
                <w:rFonts w:asciiTheme="minorHAnsi" w:hAnsiTheme="minorHAnsi"/>
                <w:sz w:val="20"/>
                <w:szCs w:val="20"/>
                <w:lang w:val="es-MX"/>
              </w:rPr>
            </w:pPr>
          </w:p>
          <w:p w14:paraId="2DF52078" w14:textId="77777777" w:rsidR="00521ABE" w:rsidRPr="002F1B17" w:rsidRDefault="00521ABE" w:rsidP="00F373DD">
            <w:pPr>
              <w:rPr>
                <w:rFonts w:asciiTheme="minorHAnsi" w:hAnsiTheme="minorHAnsi"/>
                <w:sz w:val="20"/>
                <w:szCs w:val="20"/>
                <w:lang w:val="es-MX"/>
              </w:rPr>
            </w:pPr>
          </w:p>
          <w:p w14:paraId="6AC2D63A" w14:textId="77777777" w:rsidR="002F1B17" w:rsidRPr="002F1B17" w:rsidRDefault="002F1B17" w:rsidP="00F373DD">
            <w:pPr>
              <w:rPr>
                <w:rFonts w:asciiTheme="minorHAnsi" w:hAnsiTheme="minorHAnsi"/>
                <w:sz w:val="20"/>
                <w:szCs w:val="20"/>
                <w:lang w:val="es-MX"/>
              </w:rPr>
            </w:pPr>
            <w:r w:rsidRPr="002F1B17">
              <w:rPr>
                <w:rFonts w:asciiTheme="minorHAnsi" w:hAnsiTheme="minorHAnsi"/>
                <w:sz w:val="20"/>
                <w:szCs w:val="20"/>
                <w:lang w:val="es-MX"/>
              </w:rPr>
              <w:t>Analizar los procesos algorítmicos de las operaciones básicas</w:t>
            </w:r>
          </w:p>
          <w:p w14:paraId="4FA1562C" w14:textId="77777777" w:rsidR="002F1B17" w:rsidRPr="002F1B17" w:rsidRDefault="002F1B17" w:rsidP="00F373DD">
            <w:pPr>
              <w:rPr>
                <w:rFonts w:asciiTheme="minorHAnsi" w:hAnsiTheme="minorHAnsi"/>
                <w:sz w:val="20"/>
                <w:szCs w:val="20"/>
                <w:lang w:val="es-MX"/>
              </w:rPr>
            </w:pPr>
          </w:p>
          <w:p w14:paraId="7B73AD6C" w14:textId="77777777" w:rsidR="002F1B17" w:rsidRPr="002F1B17" w:rsidRDefault="002F1B17" w:rsidP="00F373DD">
            <w:pPr>
              <w:rPr>
                <w:rFonts w:asciiTheme="minorHAnsi" w:hAnsiTheme="minorHAnsi"/>
                <w:sz w:val="20"/>
                <w:szCs w:val="20"/>
                <w:lang w:val="es-MX"/>
              </w:rPr>
            </w:pPr>
          </w:p>
          <w:p w14:paraId="1FD10777" w14:textId="77777777" w:rsidR="002F1B17" w:rsidRPr="002F1B17" w:rsidRDefault="002F1B17" w:rsidP="00F373DD">
            <w:pPr>
              <w:rPr>
                <w:rFonts w:asciiTheme="minorHAnsi" w:hAnsiTheme="minorHAnsi"/>
                <w:sz w:val="20"/>
                <w:szCs w:val="20"/>
                <w:lang w:val="es-MX"/>
              </w:rPr>
            </w:pPr>
          </w:p>
          <w:p w14:paraId="31182431" w14:textId="77777777" w:rsidR="002F1B17" w:rsidRPr="002F1B17" w:rsidRDefault="002F1B17" w:rsidP="00F373DD">
            <w:pPr>
              <w:rPr>
                <w:rFonts w:asciiTheme="minorHAnsi" w:hAnsiTheme="minorHAnsi"/>
                <w:sz w:val="20"/>
                <w:szCs w:val="20"/>
                <w:lang w:val="es-MX"/>
              </w:rPr>
            </w:pPr>
          </w:p>
          <w:p w14:paraId="06313BFA" w14:textId="77777777" w:rsidR="002F1B17" w:rsidRPr="002F1B17" w:rsidRDefault="002F1B17" w:rsidP="00F373DD">
            <w:pPr>
              <w:rPr>
                <w:rFonts w:asciiTheme="minorHAnsi" w:hAnsiTheme="minorHAnsi"/>
                <w:sz w:val="20"/>
                <w:szCs w:val="20"/>
                <w:lang w:val="es-MX"/>
              </w:rPr>
            </w:pPr>
          </w:p>
          <w:p w14:paraId="29D6A6EF" w14:textId="77777777" w:rsidR="002F1B17" w:rsidRPr="002F1B17" w:rsidRDefault="002F1B17" w:rsidP="00F373DD">
            <w:pPr>
              <w:rPr>
                <w:rFonts w:asciiTheme="minorHAnsi" w:hAnsiTheme="minorHAnsi"/>
                <w:sz w:val="20"/>
                <w:szCs w:val="20"/>
                <w:lang w:val="es-MX"/>
              </w:rPr>
            </w:pPr>
          </w:p>
          <w:p w14:paraId="2ACEF2BF" w14:textId="77777777" w:rsidR="002F1B17" w:rsidRPr="002F1B17" w:rsidRDefault="002F1B17" w:rsidP="00F373DD">
            <w:pPr>
              <w:rPr>
                <w:rFonts w:asciiTheme="minorHAnsi" w:hAnsiTheme="minorHAnsi"/>
                <w:sz w:val="20"/>
                <w:szCs w:val="20"/>
                <w:lang w:val="es-MX"/>
              </w:rPr>
            </w:pPr>
          </w:p>
          <w:p w14:paraId="60434DA5" w14:textId="77777777" w:rsidR="002F1B17" w:rsidRPr="002F1B17" w:rsidRDefault="002F1B17" w:rsidP="00F373DD">
            <w:pPr>
              <w:rPr>
                <w:rFonts w:asciiTheme="minorHAnsi" w:hAnsiTheme="minorHAnsi"/>
                <w:sz w:val="20"/>
                <w:szCs w:val="20"/>
                <w:lang w:val="es-MX"/>
              </w:rPr>
            </w:pPr>
          </w:p>
          <w:p w14:paraId="11069EFE" w14:textId="77777777" w:rsidR="002F1B17" w:rsidRPr="002F1B17" w:rsidRDefault="002F1B17" w:rsidP="00F373DD">
            <w:pPr>
              <w:rPr>
                <w:rFonts w:asciiTheme="minorHAnsi" w:hAnsiTheme="minorHAnsi"/>
                <w:sz w:val="20"/>
                <w:szCs w:val="20"/>
                <w:lang w:val="es-MX"/>
              </w:rPr>
            </w:pPr>
          </w:p>
          <w:p w14:paraId="460E26E7" w14:textId="77777777" w:rsidR="002F1B17" w:rsidRPr="002F1B17" w:rsidRDefault="002F1B17" w:rsidP="00F373DD">
            <w:pPr>
              <w:rPr>
                <w:rFonts w:asciiTheme="minorHAnsi" w:hAnsiTheme="minorHAnsi"/>
                <w:sz w:val="20"/>
                <w:szCs w:val="20"/>
                <w:lang w:val="es-MX"/>
              </w:rPr>
            </w:pPr>
          </w:p>
          <w:p w14:paraId="27F74157" w14:textId="77777777" w:rsidR="002F1B17" w:rsidRPr="002F1B17" w:rsidRDefault="002F1B17" w:rsidP="00F373DD">
            <w:pPr>
              <w:rPr>
                <w:rFonts w:asciiTheme="minorHAnsi" w:hAnsiTheme="minorHAnsi"/>
                <w:sz w:val="20"/>
                <w:szCs w:val="20"/>
                <w:lang w:val="es-MX"/>
              </w:rPr>
            </w:pPr>
          </w:p>
          <w:p w14:paraId="53925CC7" w14:textId="77777777" w:rsidR="002F1B17" w:rsidRPr="002F1B17" w:rsidRDefault="002F1B17" w:rsidP="00F373DD">
            <w:pPr>
              <w:rPr>
                <w:rFonts w:asciiTheme="minorHAnsi" w:hAnsiTheme="minorHAnsi"/>
                <w:sz w:val="20"/>
                <w:szCs w:val="20"/>
                <w:lang w:val="es-MX"/>
              </w:rPr>
            </w:pPr>
          </w:p>
          <w:p w14:paraId="30FE24A5" w14:textId="77777777" w:rsidR="002F1B17" w:rsidRPr="002F1B17" w:rsidRDefault="002F1B17" w:rsidP="00F373DD">
            <w:pPr>
              <w:rPr>
                <w:rFonts w:asciiTheme="minorHAnsi" w:hAnsiTheme="minorHAnsi"/>
                <w:sz w:val="20"/>
                <w:szCs w:val="20"/>
                <w:lang w:val="es-MX"/>
              </w:rPr>
            </w:pPr>
          </w:p>
          <w:p w14:paraId="20D0AC6E" w14:textId="77777777" w:rsidR="002F1B17" w:rsidRPr="002F1B17" w:rsidRDefault="002F1B17" w:rsidP="00F373DD">
            <w:pPr>
              <w:rPr>
                <w:rFonts w:asciiTheme="minorHAnsi" w:hAnsiTheme="minorHAnsi"/>
                <w:sz w:val="20"/>
                <w:szCs w:val="20"/>
                <w:lang w:val="es-MX"/>
              </w:rPr>
            </w:pPr>
          </w:p>
          <w:p w14:paraId="0073AD50" w14:textId="77777777" w:rsidR="002F1B17" w:rsidRPr="002F1B17" w:rsidRDefault="002F1B17" w:rsidP="00F373DD">
            <w:pPr>
              <w:rPr>
                <w:rFonts w:asciiTheme="minorHAnsi" w:hAnsiTheme="minorHAnsi"/>
                <w:sz w:val="20"/>
                <w:szCs w:val="20"/>
                <w:lang w:val="es-MX"/>
              </w:rPr>
            </w:pPr>
          </w:p>
          <w:p w14:paraId="70CC9620" w14:textId="77777777" w:rsidR="002F1B17" w:rsidRPr="002F1B17" w:rsidRDefault="002F1B17" w:rsidP="00F373DD">
            <w:pPr>
              <w:rPr>
                <w:rFonts w:asciiTheme="minorHAnsi" w:hAnsiTheme="minorHAnsi"/>
                <w:sz w:val="20"/>
                <w:szCs w:val="20"/>
                <w:lang w:val="es-MX"/>
              </w:rPr>
            </w:pPr>
          </w:p>
          <w:p w14:paraId="73A82F14" w14:textId="77777777" w:rsidR="002F1B17" w:rsidRPr="002F1B17" w:rsidRDefault="002F1B17" w:rsidP="00F373DD">
            <w:pPr>
              <w:rPr>
                <w:rFonts w:asciiTheme="minorHAnsi" w:hAnsiTheme="minorHAnsi"/>
                <w:sz w:val="20"/>
                <w:szCs w:val="20"/>
                <w:lang w:val="es-MX"/>
              </w:rPr>
            </w:pPr>
          </w:p>
          <w:p w14:paraId="1622F566" w14:textId="77777777" w:rsidR="002F1B17" w:rsidRPr="002F1B17" w:rsidRDefault="002F1B17" w:rsidP="00F373DD">
            <w:pPr>
              <w:rPr>
                <w:rFonts w:asciiTheme="minorHAnsi" w:hAnsiTheme="minorHAnsi"/>
                <w:sz w:val="20"/>
                <w:szCs w:val="20"/>
                <w:lang w:val="es-MX"/>
              </w:rPr>
            </w:pPr>
          </w:p>
          <w:p w14:paraId="562D0985" w14:textId="77777777" w:rsidR="002F1B17" w:rsidRPr="002F1B17" w:rsidRDefault="002F1B17" w:rsidP="00F373DD">
            <w:pPr>
              <w:rPr>
                <w:rFonts w:asciiTheme="minorHAnsi" w:hAnsiTheme="minorHAnsi"/>
                <w:sz w:val="20"/>
                <w:szCs w:val="20"/>
                <w:lang w:val="es-MX"/>
              </w:rPr>
            </w:pPr>
          </w:p>
          <w:p w14:paraId="18D30763" w14:textId="77777777" w:rsidR="002F1B17" w:rsidRPr="002F1B17" w:rsidRDefault="002F1B17" w:rsidP="00F373DD">
            <w:pPr>
              <w:rPr>
                <w:rFonts w:asciiTheme="minorHAnsi" w:hAnsiTheme="minorHAnsi"/>
                <w:sz w:val="20"/>
                <w:szCs w:val="20"/>
                <w:lang w:val="es-MX"/>
              </w:rPr>
            </w:pPr>
          </w:p>
          <w:p w14:paraId="72CF3329" w14:textId="77777777" w:rsidR="002F1B17" w:rsidRPr="002F1B17" w:rsidRDefault="002F1B17" w:rsidP="00F373DD">
            <w:pPr>
              <w:rPr>
                <w:rFonts w:asciiTheme="minorHAnsi" w:hAnsiTheme="minorHAnsi"/>
                <w:sz w:val="20"/>
                <w:szCs w:val="20"/>
                <w:lang w:val="es-MX"/>
              </w:rPr>
            </w:pPr>
            <w:r w:rsidRPr="002F1B17">
              <w:rPr>
                <w:rFonts w:asciiTheme="minorHAnsi" w:hAnsiTheme="minorHAnsi"/>
                <w:sz w:val="20"/>
                <w:szCs w:val="20"/>
                <w:lang w:val="es-MX"/>
              </w:rPr>
              <w:t>Analizará los algoritmos para la suma, resta, producto y cociente de números  racionales.</w:t>
            </w:r>
          </w:p>
          <w:p w14:paraId="11EA8FB4" w14:textId="77777777" w:rsidR="002F1B17" w:rsidRPr="002F1B17" w:rsidRDefault="002F1B17" w:rsidP="00F373DD">
            <w:pPr>
              <w:rPr>
                <w:rFonts w:asciiTheme="minorHAnsi" w:hAnsiTheme="minorHAnsi"/>
                <w:sz w:val="20"/>
                <w:szCs w:val="20"/>
                <w:lang w:val="es-MX"/>
              </w:rPr>
            </w:pPr>
          </w:p>
          <w:p w14:paraId="6E979DC4" w14:textId="77777777" w:rsidR="002F1B17" w:rsidRPr="002F1B17" w:rsidRDefault="002F1B17" w:rsidP="00F373DD">
            <w:pPr>
              <w:rPr>
                <w:rFonts w:asciiTheme="minorHAnsi" w:hAnsiTheme="minorHAnsi"/>
                <w:sz w:val="20"/>
                <w:szCs w:val="20"/>
                <w:lang w:val="es-MX"/>
              </w:rPr>
            </w:pPr>
          </w:p>
          <w:p w14:paraId="498C5CF1" w14:textId="77777777" w:rsidR="002F1B17" w:rsidRPr="002F1B17" w:rsidRDefault="002F1B17" w:rsidP="00F373DD">
            <w:pPr>
              <w:rPr>
                <w:rFonts w:asciiTheme="minorHAnsi" w:hAnsiTheme="minorHAnsi"/>
                <w:sz w:val="20"/>
                <w:szCs w:val="20"/>
                <w:lang w:val="es-MX"/>
              </w:rPr>
            </w:pPr>
          </w:p>
          <w:p w14:paraId="28D66364" w14:textId="77777777" w:rsidR="002F1B17" w:rsidRPr="002F1B17" w:rsidRDefault="002F1B17" w:rsidP="00F373DD">
            <w:pPr>
              <w:rPr>
                <w:rFonts w:asciiTheme="minorHAnsi" w:hAnsiTheme="minorHAnsi"/>
                <w:sz w:val="20"/>
                <w:szCs w:val="20"/>
                <w:lang w:val="es-MX"/>
              </w:rPr>
            </w:pPr>
          </w:p>
          <w:p w14:paraId="43AFC500" w14:textId="77777777" w:rsidR="002F1B17" w:rsidRPr="002F1B17" w:rsidRDefault="002F1B17" w:rsidP="00F373DD">
            <w:pPr>
              <w:rPr>
                <w:rFonts w:asciiTheme="minorHAnsi" w:hAnsiTheme="minorHAnsi"/>
                <w:sz w:val="20"/>
                <w:szCs w:val="20"/>
                <w:lang w:val="es-MX"/>
              </w:rPr>
            </w:pPr>
          </w:p>
          <w:p w14:paraId="49256A64" w14:textId="77777777" w:rsidR="002F1B17" w:rsidRPr="002F1B17" w:rsidRDefault="002F1B17" w:rsidP="00F373DD">
            <w:pPr>
              <w:rPr>
                <w:rFonts w:asciiTheme="minorHAnsi" w:hAnsiTheme="minorHAnsi"/>
                <w:sz w:val="20"/>
                <w:szCs w:val="20"/>
                <w:lang w:val="es-MX"/>
              </w:rPr>
            </w:pPr>
          </w:p>
          <w:p w14:paraId="3B6F4C8E" w14:textId="77777777" w:rsidR="002F1B17" w:rsidRPr="002F1B17" w:rsidRDefault="002F1B17" w:rsidP="00F373DD">
            <w:pPr>
              <w:rPr>
                <w:rFonts w:asciiTheme="minorHAnsi" w:hAnsiTheme="minorHAnsi"/>
                <w:sz w:val="20"/>
                <w:szCs w:val="20"/>
                <w:lang w:val="es-MX"/>
              </w:rPr>
            </w:pPr>
          </w:p>
          <w:p w14:paraId="37D8AF57" w14:textId="77777777" w:rsidR="002F1B17" w:rsidRPr="002F1B17" w:rsidRDefault="002F1B17" w:rsidP="00F373DD">
            <w:pPr>
              <w:rPr>
                <w:rFonts w:asciiTheme="minorHAnsi" w:hAnsiTheme="minorHAnsi"/>
                <w:sz w:val="20"/>
                <w:szCs w:val="20"/>
                <w:lang w:val="es-MX"/>
              </w:rPr>
            </w:pPr>
          </w:p>
          <w:p w14:paraId="0ECB6896" w14:textId="77777777" w:rsidR="002F1B17" w:rsidRPr="002F1B17" w:rsidRDefault="002F1B17" w:rsidP="00F373DD">
            <w:pPr>
              <w:rPr>
                <w:rFonts w:asciiTheme="minorHAnsi" w:hAnsiTheme="minorHAnsi"/>
                <w:sz w:val="20"/>
                <w:szCs w:val="20"/>
                <w:lang w:val="es-MX"/>
              </w:rPr>
            </w:pPr>
          </w:p>
          <w:p w14:paraId="2C77FD03" w14:textId="77777777" w:rsidR="002F1B17" w:rsidRPr="002F1B17" w:rsidRDefault="002F1B17" w:rsidP="00F373DD">
            <w:pPr>
              <w:rPr>
                <w:rFonts w:asciiTheme="minorHAnsi" w:hAnsiTheme="minorHAnsi"/>
                <w:sz w:val="20"/>
                <w:szCs w:val="20"/>
                <w:lang w:val="es-MX"/>
              </w:rPr>
            </w:pPr>
          </w:p>
          <w:p w14:paraId="1232309D" w14:textId="77777777" w:rsidR="002F1B17" w:rsidRPr="002F1B17" w:rsidRDefault="002F1B17" w:rsidP="00F373DD">
            <w:pPr>
              <w:rPr>
                <w:rFonts w:asciiTheme="minorHAnsi" w:hAnsiTheme="minorHAnsi"/>
                <w:sz w:val="20"/>
                <w:szCs w:val="20"/>
                <w:lang w:val="es-MX"/>
              </w:rPr>
            </w:pPr>
          </w:p>
          <w:p w14:paraId="2A7FA651" w14:textId="77777777" w:rsidR="002F1B17" w:rsidRPr="002F1B17" w:rsidRDefault="002F1B17" w:rsidP="00F373DD">
            <w:pPr>
              <w:rPr>
                <w:rFonts w:asciiTheme="minorHAnsi" w:hAnsiTheme="minorHAnsi"/>
                <w:sz w:val="20"/>
                <w:szCs w:val="20"/>
                <w:lang w:val="es-MX"/>
              </w:rPr>
            </w:pPr>
          </w:p>
          <w:p w14:paraId="7E1C3C80" w14:textId="77777777" w:rsidR="002F1B17" w:rsidRPr="002F1B17" w:rsidRDefault="002F1B17" w:rsidP="00F373DD">
            <w:pPr>
              <w:rPr>
                <w:rFonts w:asciiTheme="minorHAnsi" w:hAnsiTheme="minorHAnsi"/>
                <w:sz w:val="20"/>
                <w:szCs w:val="20"/>
                <w:lang w:val="es-MX"/>
              </w:rPr>
            </w:pPr>
          </w:p>
          <w:p w14:paraId="1C49FADB" w14:textId="77777777" w:rsidR="002F1B17" w:rsidRPr="002F1B17" w:rsidRDefault="002F1B17" w:rsidP="00F373DD">
            <w:pPr>
              <w:rPr>
                <w:rFonts w:asciiTheme="minorHAnsi" w:hAnsiTheme="minorHAnsi"/>
                <w:sz w:val="20"/>
                <w:szCs w:val="20"/>
                <w:lang w:val="es-MX"/>
              </w:rPr>
            </w:pPr>
          </w:p>
          <w:p w14:paraId="5D295CE1" w14:textId="77777777" w:rsidR="002F1B17" w:rsidRPr="002F1B17" w:rsidRDefault="002F1B17" w:rsidP="00F373DD">
            <w:pPr>
              <w:rPr>
                <w:rFonts w:asciiTheme="minorHAnsi" w:hAnsiTheme="minorHAnsi"/>
                <w:sz w:val="20"/>
                <w:szCs w:val="20"/>
                <w:lang w:val="es-MX"/>
              </w:rPr>
            </w:pPr>
          </w:p>
          <w:p w14:paraId="16DCFBDB" w14:textId="77777777" w:rsidR="002F1B17" w:rsidRPr="002F1B17" w:rsidRDefault="002F1B17" w:rsidP="00F373DD">
            <w:pPr>
              <w:rPr>
                <w:rFonts w:asciiTheme="minorHAnsi" w:hAnsiTheme="minorHAnsi"/>
                <w:sz w:val="20"/>
                <w:szCs w:val="20"/>
                <w:lang w:val="es-MX"/>
              </w:rPr>
            </w:pPr>
          </w:p>
          <w:p w14:paraId="36B6CB6A" w14:textId="77777777" w:rsidR="002F1B17" w:rsidRPr="002F1B17" w:rsidRDefault="002F1B17" w:rsidP="00F373DD">
            <w:pPr>
              <w:rPr>
                <w:rFonts w:asciiTheme="minorHAnsi" w:hAnsiTheme="minorHAnsi"/>
                <w:sz w:val="20"/>
                <w:szCs w:val="20"/>
                <w:lang w:val="es-MX"/>
              </w:rPr>
            </w:pPr>
          </w:p>
          <w:p w14:paraId="1DA66698" w14:textId="77777777" w:rsidR="002F1B17" w:rsidRDefault="002F1B17" w:rsidP="00F373DD">
            <w:pPr>
              <w:rPr>
                <w:rFonts w:asciiTheme="minorHAnsi" w:hAnsiTheme="minorHAnsi"/>
                <w:sz w:val="20"/>
                <w:szCs w:val="20"/>
                <w:lang w:val="es-MX"/>
              </w:rPr>
            </w:pPr>
          </w:p>
          <w:p w14:paraId="13BA9AD5" w14:textId="77777777" w:rsidR="00C76029" w:rsidRDefault="00C76029" w:rsidP="00F373DD">
            <w:pPr>
              <w:rPr>
                <w:rFonts w:asciiTheme="minorHAnsi" w:hAnsiTheme="minorHAnsi"/>
                <w:sz w:val="20"/>
                <w:szCs w:val="20"/>
                <w:lang w:val="es-MX"/>
              </w:rPr>
            </w:pPr>
          </w:p>
          <w:p w14:paraId="78D28709" w14:textId="77777777" w:rsidR="00C76029" w:rsidRDefault="00C76029" w:rsidP="00F373DD">
            <w:pPr>
              <w:rPr>
                <w:rFonts w:asciiTheme="minorHAnsi" w:hAnsiTheme="minorHAnsi"/>
                <w:sz w:val="20"/>
                <w:szCs w:val="20"/>
                <w:lang w:val="es-MX"/>
              </w:rPr>
            </w:pPr>
          </w:p>
          <w:p w14:paraId="2BEBFD30" w14:textId="77777777" w:rsidR="00C76029" w:rsidRDefault="00C76029" w:rsidP="00F373DD">
            <w:pPr>
              <w:rPr>
                <w:rFonts w:asciiTheme="minorHAnsi" w:hAnsiTheme="minorHAnsi"/>
                <w:sz w:val="20"/>
                <w:szCs w:val="20"/>
                <w:lang w:val="es-MX"/>
              </w:rPr>
            </w:pPr>
          </w:p>
          <w:p w14:paraId="39F4B457" w14:textId="77777777" w:rsidR="00FB4581" w:rsidRDefault="00FB4581" w:rsidP="00F373DD">
            <w:pPr>
              <w:rPr>
                <w:rFonts w:asciiTheme="minorHAnsi" w:hAnsiTheme="minorHAnsi"/>
                <w:sz w:val="20"/>
                <w:szCs w:val="20"/>
                <w:lang w:val="es-MX"/>
              </w:rPr>
            </w:pPr>
          </w:p>
          <w:p w14:paraId="7BB7524E" w14:textId="77777777" w:rsidR="00FB4581" w:rsidRDefault="00FB4581" w:rsidP="00F373DD">
            <w:pPr>
              <w:rPr>
                <w:rFonts w:asciiTheme="minorHAnsi" w:hAnsiTheme="minorHAnsi"/>
                <w:sz w:val="20"/>
                <w:szCs w:val="20"/>
                <w:lang w:val="es-MX"/>
              </w:rPr>
            </w:pPr>
          </w:p>
          <w:p w14:paraId="42DD7F55" w14:textId="77777777" w:rsidR="00FB4581" w:rsidRDefault="00FB4581" w:rsidP="00F373DD">
            <w:pPr>
              <w:rPr>
                <w:rFonts w:asciiTheme="minorHAnsi" w:hAnsiTheme="minorHAnsi"/>
                <w:sz w:val="20"/>
                <w:szCs w:val="20"/>
                <w:lang w:val="es-MX"/>
              </w:rPr>
            </w:pPr>
          </w:p>
          <w:p w14:paraId="466AC99A" w14:textId="77777777" w:rsidR="00FB4581" w:rsidRDefault="00FB4581" w:rsidP="00F373DD">
            <w:pPr>
              <w:rPr>
                <w:rFonts w:asciiTheme="minorHAnsi" w:hAnsiTheme="minorHAnsi"/>
                <w:sz w:val="20"/>
                <w:szCs w:val="20"/>
                <w:lang w:val="es-MX"/>
              </w:rPr>
            </w:pPr>
          </w:p>
          <w:p w14:paraId="09C4FE1A" w14:textId="77777777" w:rsidR="00FB4581" w:rsidRDefault="00FB4581" w:rsidP="00F373DD">
            <w:pPr>
              <w:rPr>
                <w:rFonts w:asciiTheme="minorHAnsi" w:hAnsiTheme="minorHAnsi"/>
                <w:sz w:val="20"/>
                <w:szCs w:val="20"/>
                <w:lang w:val="es-MX"/>
              </w:rPr>
            </w:pPr>
          </w:p>
          <w:p w14:paraId="6554E729" w14:textId="77777777" w:rsidR="00FB4581" w:rsidRDefault="00FB4581" w:rsidP="00F373DD">
            <w:pPr>
              <w:rPr>
                <w:rFonts w:asciiTheme="minorHAnsi" w:hAnsiTheme="minorHAnsi"/>
                <w:sz w:val="20"/>
                <w:szCs w:val="20"/>
                <w:lang w:val="es-MX"/>
              </w:rPr>
            </w:pPr>
          </w:p>
          <w:p w14:paraId="0535072F" w14:textId="77777777" w:rsidR="00FB4581" w:rsidRPr="002F1B17" w:rsidRDefault="00FB4581" w:rsidP="00F373DD">
            <w:pPr>
              <w:rPr>
                <w:rFonts w:asciiTheme="minorHAnsi" w:hAnsiTheme="minorHAnsi"/>
                <w:sz w:val="20"/>
                <w:szCs w:val="20"/>
                <w:lang w:val="es-MX"/>
              </w:rPr>
            </w:pPr>
          </w:p>
          <w:p w14:paraId="175CE30C"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lastRenderedPageBreak/>
              <w:t>Identifica los principales obstáculos que se presentan en la enseñanza y el aprendizaje de la aritmética en la escuela primaria y aplica este conocimiento en el diseño de ambientes de aprendizaje</w:t>
            </w:r>
          </w:p>
          <w:p w14:paraId="617EF735" w14:textId="77777777" w:rsidR="002F1B17" w:rsidRPr="002F1B17" w:rsidRDefault="002F1B17" w:rsidP="00F373DD">
            <w:pPr>
              <w:rPr>
                <w:rFonts w:asciiTheme="minorHAnsi" w:hAnsiTheme="minorHAnsi"/>
                <w:sz w:val="20"/>
                <w:szCs w:val="20"/>
                <w:lang w:val="es-MX"/>
              </w:rPr>
            </w:pPr>
          </w:p>
          <w:p w14:paraId="5EDEA0C4" w14:textId="77777777" w:rsidR="002F1B17" w:rsidRPr="002F1B17" w:rsidRDefault="002F1B17" w:rsidP="00F373DD">
            <w:pPr>
              <w:rPr>
                <w:rFonts w:asciiTheme="minorHAnsi" w:hAnsiTheme="minorHAnsi"/>
                <w:sz w:val="20"/>
                <w:szCs w:val="20"/>
                <w:lang w:val="es-MX"/>
              </w:rPr>
            </w:pPr>
          </w:p>
          <w:p w14:paraId="1DCA6A5A" w14:textId="77777777" w:rsidR="002F1B17" w:rsidRPr="002F1B17" w:rsidRDefault="002F1B17" w:rsidP="00F373DD">
            <w:pPr>
              <w:rPr>
                <w:rFonts w:asciiTheme="minorHAnsi" w:hAnsiTheme="minorHAnsi"/>
                <w:sz w:val="20"/>
                <w:szCs w:val="20"/>
                <w:lang w:val="es-MX"/>
              </w:rPr>
            </w:pPr>
          </w:p>
          <w:p w14:paraId="795ECECA" w14:textId="77777777" w:rsidR="002F1B17" w:rsidRPr="002F1B17" w:rsidRDefault="002F1B17" w:rsidP="00F373DD">
            <w:pPr>
              <w:rPr>
                <w:rFonts w:asciiTheme="minorHAnsi" w:hAnsiTheme="minorHAnsi"/>
                <w:sz w:val="20"/>
                <w:szCs w:val="20"/>
                <w:lang w:val="es-MX"/>
              </w:rPr>
            </w:pPr>
          </w:p>
          <w:p w14:paraId="45302241" w14:textId="77777777" w:rsidR="002F1B17" w:rsidRPr="002F1B17" w:rsidRDefault="002F1B17" w:rsidP="00F373DD">
            <w:pPr>
              <w:rPr>
                <w:rFonts w:asciiTheme="minorHAnsi" w:hAnsiTheme="minorHAnsi"/>
                <w:sz w:val="20"/>
                <w:szCs w:val="20"/>
                <w:lang w:val="es-MX"/>
              </w:rPr>
            </w:pPr>
          </w:p>
          <w:p w14:paraId="629EEFA7" w14:textId="77777777" w:rsidR="002F1B17" w:rsidRPr="002F1B17" w:rsidRDefault="002F1B17" w:rsidP="00F373DD">
            <w:pPr>
              <w:rPr>
                <w:rFonts w:asciiTheme="minorHAnsi" w:hAnsiTheme="minorHAnsi"/>
                <w:sz w:val="20"/>
                <w:szCs w:val="20"/>
                <w:lang w:val="es-MX"/>
              </w:rPr>
            </w:pPr>
          </w:p>
          <w:p w14:paraId="065CC3EC" w14:textId="77777777" w:rsidR="002F1B17" w:rsidRPr="002F1B17" w:rsidRDefault="002F1B17" w:rsidP="00F373DD">
            <w:pPr>
              <w:rPr>
                <w:rFonts w:asciiTheme="minorHAnsi" w:hAnsiTheme="minorHAnsi"/>
                <w:sz w:val="20"/>
                <w:szCs w:val="20"/>
                <w:lang w:val="es-MX"/>
              </w:rPr>
            </w:pPr>
          </w:p>
          <w:p w14:paraId="2FD4D794" w14:textId="77777777" w:rsidR="002F1B17" w:rsidRPr="002F1B17" w:rsidRDefault="002F1B17" w:rsidP="00F373DD">
            <w:pPr>
              <w:rPr>
                <w:rFonts w:asciiTheme="minorHAnsi" w:hAnsiTheme="minorHAnsi"/>
                <w:sz w:val="20"/>
                <w:szCs w:val="20"/>
                <w:lang w:val="es-MX"/>
              </w:rPr>
            </w:pPr>
          </w:p>
          <w:p w14:paraId="135F0E01" w14:textId="77777777" w:rsidR="002F1B17" w:rsidRPr="002F1B17" w:rsidRDefault="002F1B17" w:rsidP="00F373DD">
            <w:pPr>
              <w:rPr>
                <w:rFonts w:asciiTheme="minorHAnsi" w:hAnsiTheme="minorHAnsi"/>
                <w:sz w:val="20"/>
                <w:szCs w:val="20"/>
                <w:lang w:val="es-MX"/>
              </w:rPr>
            </w:pPr>
          </w:p>
          <w:p w14:paraId="40A8E98C" w14:textId="77777777" w:rsidR="002F1B17" w:rsidRPr="002F1B17" w:rsidRDefault="002F1B17" w:rsidP="00F373DD">
            <w:pPr>
              <w:rPr>
                <w:rFonts w:asciiTheme="minorHAnsi" w:hAnsiTheme="minorHAnsi"/>
                <w:sz w:val="20"/>
                <w:szCs w:val="20"/>
                <w:lang w:val="es-MX"/>
              </w:rPr>
            </w:pPr>
          </w:p>
          <w:p w14:paraId="2B1467A4" w14:textId="77777777" w:rsidR="002F1B17" w:rsidRPr="002F1B17" w:rsidRDefault="002F1B17" w:rsidP="00F373DD">
            <w:pPr>
              <w:rPr>
                <w:rFonts w:asciiTheme="minorHAnsi" w:hAnsiTheme="minorHAnsi"/>
                <w:sz w:val="20"/>
                <w:szCs w:val="20"/>
                <w:lang w:val="es-MX"/>
              </w:rPr>
            </w:pPr>
          </w:p>
          <w:p w14:paraId="48D8D8DE" w14:textId="77777777" w:rsidR="002F1B17" w:rsidRPr="002F1B17" w:rsidRDefault="002F1B17" w:rsidP="00F373DD">
            <w:pPr>
              <w:rPr>
                <w:rFonts w:asciiTheme="minorHAnsi" w:hAnsiTheme="minorHAnsi"/>
                <w:sz w:val="20"/>
                <w:szCs w:val="20"/>
                <w:lang w:val="es-MX"/>
              </w:rPr>
            </w:pPr>
          </w:p>
          <w:p w14:paraId="420491C4" w14:textId="77777777" w:rsidR="002F1B17" w:rsidRPr="002F1B17" w:rsidRDefault="002F1B17" w:rsidP="00F373DD">
            <w:pPr>
              <w:rPr>
                <w:rFonts w:asciiTheme="minorHAnsi" w:hAnsiTheme="minorHAnsi"/>
                <w:sz w:val="20"/>
                <w:szCs w:val="20"/>
                <w:lang w:val="es-MX"/>
              </w:rPr>
            </w:pPr>
          </w:p>
          <w:p w14:paraId="4458F33B" w14:textId="77777777" w:rsidR="002F1B17" w:rsidRPr="002F1B17" w:rsidRDefault="002F1B17" w:rsidP="00F373DD">
            <w:pPr>
              <w:rPr>
                <w:rFonts w:asciiTheme="minorHAnsi" w:hAnsiTheme="minorHAnsi"/>
                <w:sz w:val="20"/>
                <w:szCs w:val="20"/>
                <w:lang w:val="es-MX"/>
              </w:rPr>
            </w:pPr>
          </w:p>
          <w:p w14:paraId="2377EEE9" w14:textId="77777777" w:rsidR="002F1B17" w:rsidRPr="002F1B17" w:rsidRDefault="002F1B17" w:rsidP="00F373DD">
            <w:pPr>
              <w:rPr>
                <w:rFonts w:asciiTheme="minorHAnsi" w:hAnsiTheme="minorHAnsi"/>
                <w:sz w:val="20"/>
                <w:szCs w:val="20"/>
                <w:lang w:val="es-MX"/>
              </w:rPr>
            </w:pPr>
          </w:p>
          <w:p w14:paraId="4B151744" w14:textId="77777777" w:rsidR="002F1B17" w:rsidRPr="002F1B17" w:rsidRDefault="002F1B17" w:rsidP="00F373DD">
            <w:pPr>
              <w:rPr>
                <w:rFonts w:asciiTheme="minorHAnsi" w:hAnsiTheme="minorHAnsi"/>
                <w:sz w:val="20"/>
                <w:szCs w:val="20"/>
                <w:lang w:val="es-MX"/>
              </w:rPr>
            </w:pPr>
          </w:p>
          <w:p w14:paraId="032A7582" w14:textId="77777777" w:rsidR="002F1B17" w:rsidRPr="002F1B17" w:rsidRDefault="002F1B17" w:rsidP="00F373DD">
            <w:pPr>
              <w:rPr>
                <w:rFonts w:asciiTheme="minorHAnsi" w:hAnsiTheme="minorHAnsi"/>
                <w:sz w:val="20"/>
                <w:szCs w:val="20"/>
                <w:lang w:val="es-MX"/>
              </w:rPr>
            </w:pPr>
          </w:p>
          <w:p w14:paraId="0EEA9BA0" w14:textId="77777777" w:rsidR="002F1B17" w:rsidRPr="002F1B17" w:rsidRDefault="002F1B17" w:rsidP="00F373DD">
            <w:pPr>
              <w:rPr>
                <w:rFonts w:asciiTheme="minorHAnsi" w:hAnsiTheme="minorHAnsi"/>
                <w:sz w:val="20"/>
                <w:szCs w:val="20"/>
                <w:lang w:val="es-MX"/>
              </w:rPr>
            </w:pPr>
          </w:p>
          <w:p w14:paraId="596100B9" w14:textId="77777777" w:rsidR="002F1B17" w:rsidRPr="002F1B17" w:rsidRDefault="002F1B17" w:rsidP="00F373DD">
            <w:pPr>
              <w:rPr>
                <w:rFonts w:asciiTheme="minorHAnsi" w:hAnsiTheme="minorHAnsi"/>
                <w:sz w:val="20"/>
                <w:szCs w:val="20"/>
                <w:lang w:val="es-MX"/>
              </w:rPr>
            </w:pPr>
          </w:p>
          <w:p w14:paraId="7965A181" w14:textId="77777777" w:rsidR="002F1B17" w:rsidRPr="002F1B17" w:rsidRDefault="002F1B17" w:rsidP="00F373DD">
            <w:pPr>
              <w:rPr>
                <w:rFonts w:asciiTheme="minorHAnsi" w:hAnsiTheme="minorHAnsi"/>
                <w:sz w:val="20"/>
                <w:szCs w:val="20"/>
                <w:lang w:val="es-MX"/>
              </w:rPr>
            </w:pPr>
          </w:p>
          <w:p w14:paraId="4AF1CC12" w14:textId="77777777" w:rsidR="002F1B17" w:rsidRPr="002F1B17" w:rsidRDefault="002F1B17" w:rsidP="00F373DD">
            <w:pPr>
              <w:rPr>
                <w:rFonts w:asciiTheme="minorHAnsi" w:hAnsiTheme="minorHAnsi"/>
                <w:sz w:val="20"/>
                <w:szCs w:val="20"/>
                <w:lang w:val="es-MX"/>
              </w:rPr>
            </w:pPr>
          </w:p>
          <w:p w14:paraId="392EB245" w14:textId="77777777" w:rsidR="002F1B17" w:rsidRDefault="002F1B17" w:rsidP="00F373DD">
            <w:pPr>
              <w:rPr>
                <w:rFonts w:asciiTheme="minorHAnsi" w:hAnsiTheme="minorHAnsi"/>
                <w:sz w:val="20"/>
                <w:szCs w:val="20"/>
                <w:lang w:val="es-MX"/>
              </w:rPr>
            </w:pPr>
          </w:p>
          <w:p w14:paraId="4F79D1D7" w14:textId="77777777" w:rsidR="00281CA3" w:rsidRDefault="00281CA3" w:rsidP="00F373DD">
            <w:pPr>
              <w:rPr>
                <w:rFonts w:asciiTheme="minorHAnsi" w:hAnsiTheme="minorHAnsi"/>
                <w:sz w:val="20"/>
                <w:szCs w:val="20"/>
                <w:lang w:val="es-MX"/>
              </w:rPr>
            </w:pPr>
          </w:p>
          <w:p w14:paraId="0F73F79B" w14:textId="77777777" w:rsidR="00281CA3" w:rsidRDefault="00281CA3" w:rsidP="00F373DD">
            <w:pPr>
              <w:rPr>
                <w:rFonts w:asciiTheme="minorHAnsi" w:hAnsiTheme="minorHAnsi"/>
                <w:sz w:val="20"/>
                <w:szCs w:val="20"/>
                <w:lang w:val="es-MX"/>
              </w:rPr>
            </w:pPr>
          </w:p>
          <w:p w14:paraId="6EEEA842" w14:textId="77777777" w:rsidR="00281CA3" w:rsidRPr="002F1B17" w:rsidRDefault="00281CA3" w:rsidP="00F373DD">
            <w:pPr>
              <w:rPr>
                <w:rFonts w:asciiTheme="minorHAnsi" w:hAnsiTheme="minorHAnsi"/>
                <w:sz w:val="20"/>
                <w:szCs w:val="20"/>
                <w:lang w:val="es-MX"/>
              </w:rPr>
            </w:pPr>
          </w:p>
          <w:p w14:paraId="54B9D999" w14:textId="77777777" w:rsidR="002F1B17" w:rsidRDefault="002F1B17" w:rsidP="00F373DD">
            <w:pPr>
              <w:rPr>
                <w:rFonts w:asciiTheme="minorHAnsi" w:hAnsiTheme="minorHAnsi"/>
                <w:sz w:val="20"/>
                <w:szCs w:val="20"/>
                <w:lang w:val="es-MX"/>
              </w:rPr>
            </w:pPr>
          </w:p>
          <w:p w14:paraId="78DD9287" w14:textId="77777777" w:rsidR="00173FE9" w:rsidRPr="002F1B17" w:rsidRDefault="00173FE9" w:rsidP="00F373DD">
            <w:pPr>
              <w:rPr>
                <w:rFonts w:asciiTheme="minorHAnsi" w:hAnsiTheme="minorHAnsi"/>
                <w:sz w:val="20"/>
                <w:szCs w:val="20"/>
                <w:lang w:val="es-MX"/>
              </w:rPr>
            </w:pPr>
          </w:p>
          <w:p w14:paraId="674B3DFA" w14:textId="77777777" w:rsidR="002F1B17" w:rsidRDefault="002F1B17" w:rsidP="00F373DD">
            <w:pPr>
              <w:rPr>
                <w:rFonts w:asciiTheme="minorHAnsi" w:hAnsiTheme="minorHAnsi"/>
                <w:sz w:val="20"/>
                <w:szCs w:val="20"/>
                <w:lang w:val="es-MX"/>
              </w:rPr>
            </w:pPr>
          </w:p>
          <w:p w14:paraId="4C958041" w14:textId="77777777" w:rsidR="00173FE9" w:rsidRDefault="00173FE9" w:rsidP="00F373DD">
            <w:pPr>
              <w:rPr>
                <w:rFonts w:asciiTheme="minorHAnsi" w:hAnsiTheme="minorHAnsi"/>
                <w:sz w:val="20"/>
                <w:szCs w:val="20"/>
                <w:lang w:val="es-MX"/>
              </w:rPr>
            </w:pPr>
          </w:p>
          <w:p w14:paraId="1E660EB0" w14:textId="77777777" w:rsidR="00173FE9" w:rsidRDefault="00173FE9" w:rsidP="00F373DD">
            <w:pPr>
              <w:rPr>
                <w:rFonts w:asciiTheme="minorHAnsi" w:hAnsiTheme="minorHAnsi"/>
                <w:sz w:val="20"/>
                <w:szCs w:val="20"/>
                <w:lang w:val="es-MX"/>
              </w:rPr>
            </w:pPr>
          </w:p>
          <w:p w14:paraId="4C4E3DF1" w14:textId="77777777" w:rsidR="00173FE9" w:rsidRDefault="00173FE9" w:rsidP="00F373DD">
            <w:pPr>
              <w:rPr>
                <w:rFonts w:asciiTheme="minorHAnsi" w:hAnsiTheme="minorHAnsi"/>
                <w:sz w:val="20"/>
                <w:szCs w:val="20"/>
                <w:lang w:val="es-MX"/>
              </w:rPr>
            </w:pPr>
          </w:p>
          <w:p w14:paraId="70AB35BE" w14:textId="77777777" w:rsidR="00173FE9" w:rsidRPr="002F1B17" w:rsidRDefault="00173FE9" w:rsidP="00F373DD">
            <w:pPr>
              <w:rPr>
                <w:rFonts w:asciiTheme="minorHAnsi" w:hAnsiTheme="minorHAnsi"/>
                <w:sz w:val="20"/>
                <w:szCs w:val="20"/>
                <w:lang w:val="es-MX"/>
              </w:rPr>
            </w:pPr>
          </w:p>
          <w:p w14:paraId="7339A924"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Usa las TIC como herramientas para el aprendizaje y la enseñanza en ambientes de resolución de problemas aritméticos.</w:t>
            </w:r>
          </w:p>
          <w:p w14:paraId="061AB24F" w14:textId="77777777" w:rsidR="002F1B17" w:rsidRPr="002F1B17" w:rsidRDefault="002F1B17" w:rsidP="00F373DD">
            <w:pPr>
              <w:rPr>
                <w:rFonts w:asciiTheme="minorHAnsi" w:hAnsiTheme="minorHAnsi"/>
                <w:sz w:val="20"/>
                <w:szCs w:val="20"/>
                <w:lang w:val="es-MX"/>
              </w:rPr>
            </w:pPr>
          </w:p>
          <w:p w14:paraId="49372749" w14:textId="77777777" w:rsidR="002F1B17" w:rsidRPr="002F1B17" w:rsidRDefault="002F1B17" w:rsidP="00F373DD">
            <w:pPr>
              <w:rPr>
                <w:rFonts w:asciiTheme="minorHAnsi" w:hAnsiTheme="minorHAnsi"/>
                <w:sz w:val="20"/>
                <w:szCs w:val="20"/>
                <w:lang w:val="es-MX"/>
              </w:rPr>
            </w:pPr>
          </w:p>
          <w:p w14:paraId="63EB0A43" w14:textId="77777777" w:rsidR="002F1B17" w:rsidRPr="002F1B17" w:rsidRDefault="002F1B17" w:rsidP="00F373DD">
            <w:pPr>
              <w:rPr>
                <w:rFonts w:asciiTheme="minorHAnsi" w:hAnsiTheme="minorHAnsi"/>
                <w:sz w:val="20"/>
                <w:szCs w:val="20"/>
                <w:lang w:val="es-MX"/>
              </w:rPr>
            </w:pPr>
          </w:p>
          <w:p w14:paraId="4AF59803" w14:textId="77777777" w:rsidR="002F1B17" w:rsidRPr="002F1B17" w:rsidRDefault="002F1B17" w:rsidP="00F373DD">
            <w:pPr>
              <w:rPr>
                <w:rFonts w:asciiTheme="minorHAnsi" w:hAnsiTheme="minorHAnsi"/>
                <w:sz w:val="20"/>
                <w:szCs w:val="20"/>
                <w:lang w:val="es-MX"/>
              </w:rPr>
            </w:pPr>
          </w:p>
        </w:tc>
        <w:tc>
          <w:tcPr>
            <w:tcW w:w="554" w:type="pct"/>
          </w:tcPr>
          <w:p w14:paraId="4AD5859A" w14:textId="77777777" w:rsidR="002F1B17" w:rsidRPr="002F1B17" w:rsidRDefault="002F1B17" w:rsidP="00F373DD">
            <w:pPr>
              <w:pStyle w:val="Cuadrculamedia21"/>
              <w:rPr>
                <w:rFonts w:asciiTheme="minorHAnsi" w:hAnsiTheme="minorHAnsi" w:cstheme="minorHAnsi"/>
                <w:b w:val="0"/>
                <w:szCs w:val="20"/>
              </w:rPr>
            </w:pPr>
            <w:r w:rsidRPr="002F1B17">
              <w:rPr>
                <w:rFonts w:asciiTheme="minorHAnsi" w:hAnsiTheme="minorHAnsi" w:cstheme="minorHAnsi"/>
                <w:b w:val="0"/>
                <w:szCs w:val="20"/>
              </w:rPr>
              <w:lastRenderedPageBreak/>
              <w:t xml:space="preserve">Ávila, A. (2008). </w:t>
            </w:r>
            <w:r w:rsidRPr="002F1B17">
              <w:rPr>
                <w:rFonts w:asciiTheme="minorHAnsi" w:hAnsiTheme="minorHAnsi" w:cstheme="minorHAnsi"/>
                <w:b w:val="0"/>
                <w:i/>
                <w:szCs w:val="20"/>
              </w:rPr>
              <w:t>Los decimales: más que una escritura</w:t>
            </w:r>
            <w:r w:rsidRPr="002F1B17">
              <w:rPr>
                <w:rFonts w:asciiTheme="minorHAnsi" w:hAnsiTheme="minorHAnsi" w:cstheme="minorHAnsi"/>
                <w:b w:val="0"/>
                <w:szCs w:val="20"/>
              </w:rPr>
              <w:t>. México: INEE</w:t>
            </w:r>
          </w:p>
          <w:p w14:paraId="7C734EF7" w14:textId="77777777" w:rsidR="002F1B17" w:rsidRPr="002F1B17" w:rsidRDefault="002F1B17" w:rsidP="00F373DD">
            <w:pPr>
              <w:rPr>
                <w:rFonts w:asciiTheme="minorHAnsi" w:hAnsiTheme="minorHAnsi" w:cs="Arial"/>
                <w:sz w:val="20"/>
                <w:szCs w:val="20"/>
                <w:lang w:val="es-MX"/>
              </w:rPr>
            </w:pPr>
          </w:p>
          <w:p w14:paraId="6EA95AC1" w14:textId="77777777" w:rsidR="002F1B17" w:rsidRPr="002F1B17" w:rsidRDefault="002F1B17" w:rsidP="00F373DD">
            <w:pPr>
              <w:rPr>
                <w:rFonts w:asciiTheme="minorHAnsi" w:hAnsiTheme="minorHAnsi" w:cs="Arial"/>
                <w:sz w:val="20"/>
                <w:szCs w:val="20"/>
                <w:lang w:val="es-MX"/>
              </w:rPr>
            </w:pPr>
          </w:p>
          <w:p w14:paraId="720B9638" w14:textId="77777777" w:rsidR="002F1B17" w:rsidRPr="002F1B17" w:rsidRDefault="002F1B17" w:rsidP="00F373DD">
            <w:pPr>
              <w:rPr>
                <w:rFonts w:asciiTheme="minorHAnsi" w:hAnsiTheme="minorHAnsi" w:cstheme="minorHAnsi"/>
                <w:sz w:val="20"/>
                <w:szCs w:val="20"/>
              </w:rPr>
            </w:pPr>
            <w:proofErr w:type="spellStart"/>
            <w:r w:rsidRPr="002F1B17">
              <w:rPr>
                <w:rFonts w:asciiTheme="minorHAnsi" w:hAnsiTheme="minorHAnsi" w:cstheme="minorHAnsi"/>
                <w:sz w:val="20"/>
                <w:szCs w:val="20"/>
              </w:rPr>
              <w:t>Isoda</w:t>
            </w:r>
            <w:proofErr w:type="spellEnd"/>
            <w:r w:rsidRPr="002F1B17">
              <w:rPr>
                <w:rFonts w:asciiTheme="minorHAnsi" w:hAnsiTheme="minorHAnsi" w:cstheme="minorHAnsi"/>
                <w:sz w:val="20"/>
                <w:szCs w:val="20"/>
              </w:rPr>
              <w:t xml:space="preserve">, M. y Cedillo, T. (editores). </w:t>
            </w:r>
            <w:r w:rsidRPr="002F1B17">
              <w:rPr>
                <w:rFonts w:asciiTheme="minorHAnsi" w:hAnsiTheme="minorHAnsi" w:cstheme="minorHAnsi"/>
                <w:sz w:val="20"/>
                <w:szCs w:val="20"/>
              </w:rPr>
              <w:lastRenderedPageBreak/>
              <w:t>Matemáticas para la Educación Normal Tomo V y VI . Pearson, SEP, México</w:t>
            </w:r>
          </w:p>
          <w:p w14:paraId="418EE924" w14:textId="77777777" w:rsidR="002F1B17" w:rsidRPr="002F1B17" w:rsidRDefault="002F1B17" w:rsidP="00F373DD">
            <w:pPr>
              <w:rPr>
                <w:rFonts w:asciiTheme="minorHAnsi" w:hAnsiTheme="minorHAnsi" w:cstheme="minorHAnsi"/>
                <w:sz w:val="20"/>
                <w:szCs w:val="20"/>
              </w:rPr>
            </w:pPr>
          </w:p>
          <w:p w14:paraId="2292DB3A" w14:textId="77777777" w:rsidR="002F1B17" w:rsidRPr="002F1B17" w:rsidRDefault="002F1B17" w:rsidP="00F373DD">
            <w:pPr>
              <w:rPr>
                <w:rFonts w:asciiTheme="minorHAnsi" w:hAnsiTheme="minorHAnsi" w:cstheme="minorHAnsi"/>
                <w:sz w:val="20"/>
                <w:szCs w:val="20"/>
              </w:rPr>
            </w:pPr>
          </w:p>
          <w:p w14:paraId="76F10F0B" w14:textId="77777777" w:rsidR="002F1B17" w:rsidRPr="002F1B17" w:rsidRDefault="002F1B17" w:rsidP="00F373DD">
            <w:pPr>
              <w:ind w:left="34"/>
              <w:jc w:val="both"/>
              <w:rPr>
                <w:rFonts w:asciiTheme="minorHAnsi" w:hAnsiTheme="minorHAnsi" w:cstheme="minorHAnsi"/>
                <w:bCs/>
                <w:sz w:val="20"/>
                <w:szCs w:val="20"/>
              </w:rPr>
            </w:pPr>
            <w:r w:rsidRPr="002F1B17">
              <w:rPr>
                <w:rFonts w:asciiTheme="minorHAnsi" w:hAnsiTheme="minorHAnsi" w:cstheme="minorHAnsi"/>
                <w:bCs/>
                <w:sz w:val="20"/>
                <w:szCs w:val="20"/>
              </w:rPr>
              <w:t xml:space="preserve">Cedillo, T., </w:t>
            </w:r>
            <w:proofErr w:type="spellStart"/>
            <w:r w:rsidRPr="002F1B17">
              <w:rPr>
                <w:rFonts w:asciiTheme="minorHAnsi" w:hAnsiTheme="minorHAnsi" w:cstheme="minorHAnsi"/>
                <w:bCs/>
                <w:sz w:val="20"/>
                <w:szCs w:val="20"/>
              </w:rPr>
              <w:t>Isoda</w:t>
            </w:r>
            <w:proofErr w:type="spellEnd"/>
            <w:r w:rsidRPr="002F1B17">
              <w:rPr>
                <w:rFonts w:asciiTheme="minorHAnsi" w:hAnsiTheme="minorHAnsi" w:cstheme="minorHAnsi"/>
                <w:bCs/>
                <w:sz w:val="20"/>
                <w:szCs w:val="20"/>
              </w:rPr>
              <w:t xml:space="preserve">, M., </w:t>
            </w:r>
            <w:proofErr w:type="spellStart"/>
            <w:r w:rsidRPr="002F1B17">
              <w:rPr>
                <w:rFonts w:asciiTheme="minorHAnsi" w:hAnsiTheme="minorHAnsi" w:cstheme="minorHAnsi"/>
                <w:bCs/>
                <w:sz w:val="20"/>
                <w:szCs w:val="20"/>
              </w:rPr>
              <w:t>Chalini</w:t>
            </w:r>
            <w:proofErr w:type="spellEnd"/>
            <w:r w:rsidRPr="002F1B17">
              <w:rPr>
                <w:rFonts w:asciiTheme="minorHAnsi" w:hAnsiTheme="minorHAnsi" w:cstheme="minorHAnsi"/>
                <w:bCs/>
                <w:sz w:val="20"/>
                <w:szCs w:val="20"/>
              </w:rPr>
              <w:t xml:space="preserve">, A., Cruz, V. y Vega, E. (2012). Aritmética: </w:t>
            </w:r>
            <w:r w:rsidRPr="002F1B17">
              <w:rPr>
                <w:rFonts w:asciiTheme="minorHAnsi" w:hAnsiTheme="minorHAnsi" w:cstheme="minorHAnsi"/>
                <w:bCs/>
                <w:i/>
                <w:sz w:val="20"/>
                <w:szCs w:val="20"/>
              </w:rPr>
              <w:t>Guía para su  aprendizaje y  enseñanza</w:t>
            </w:r>
            <w:r w:rsidRPr="002F1B17">
              <w:rPr>
                <w:rFonts w:asciiTheme="minorHAnsi" w:hAnsiTheme="minorHAnsi" w:cstheme="minorHAnsi"/>
                <w:bCs/>
                <w:sz w:val="20"/>
                <w:szCs w:val="20"/>
              </w:rPr>
              <w:t xml:space="preserve">. SEP, México. </w:t>
            </w:r>
          </w:p>
          <w:p w14:paraId="18DB0412" w14:textId="77777777" w:rsidR="002F1B17" w:rsidRPr="002F1B17" w:rsidRDefault="002F1B17" w:rsidP="00F373DD">
            <w:pPr>
              <w:rPr>
                <w:rFonts w:asciiTheme="minorHAnsi" w:hAnsiTheme="minorHAnsi" w:cstheme="minorHAnsi"/>
                <w:sz w:val="20"/>
                <w:szCs w:val="20"/>
              </w:rPr>
            </w:pPr>
          </w:p>
          <w:p w14:paraId="2537EFBF" w14:textId="77777777" w:rsidR="002F1B17" w:rsidRPr="002F1B17" w:rsidRDefault="002F1B17" w:rsidP="00F373DD">
            <w:pPr>
              <w:rPr>
                <w:rFonts w:asciiTheme="minorHAnsi" w:hAnsiTheme="minorHAnsi" w:cstheme="minorHAnsi"/>
                <w:sz w:val="20"/>
                <w:szCs w:val="20"/>
              </w:rPr>
            </w:pPr>
          </w:p>
          <w:p w14:paraId="6DF5379E" w14:textId="77777777" w:rsidR="002F1B17" w:rsidRPr="002F1B17" w:rsidRDefault="002F1B17" w:rsidP="00F373DD">
            <w:pPr>
              <w:ind w:left="34"/>
              <w:contextualSpacing/>
              <w:jc w:val="both"/>
              <w:rPr>
                <w:rFonts w:asciiTheme="minorHAnsi" w:hAnsiTheme="minorHAnsi" w:cstheme="minorHAnsi"/>
                <w:sz w:val="20"/>
                <w:szCs w:val="20"/>
              </w:rPr>
            </w:pPr>
            <w:proofErr w:type="spellStart"/>
            <w:r w:rsidRPr="002F1B17">
              <w:rPr>
                <w:rFonts w:asciiTheme="minorHAnsi" w:hAnsiTheme="minorHAnsi" w:cstheme="minorHAnsi"/>
                <w:sz w:val="20"/>
                <w:szCs w:val="20"/>
              </w:rPr>
              <w:t>Billstein</w:t>
            </w:r>
            <w:proofErr w:type="spellEnd"/>
            <w:r w:rsidRPr="002F1B17">
              <w:rPr>
                <w:rFonts w:asciiTheme="minorHAnsi" w:hAnsiTheme="minorHAnsi" w:cstheme="minorHAnsi"/>
                <w:sz w:val="20"/>
                <w:szCs w:val="20"/>
              </w:rPr>
              <w:t xml:space="preserve">, R., </w:t>
            </w:r>
            <w:proofErr w:type="spellStart"/>
            <w:r w:rsidRPr="002F1B17">
              <w:rPr>
                <w:rFonts w:asciiTheme="minorHAnsi" w:hAnsiTheme="minorHAnsi" w:cstheme="minorHAnsi"/>
                <w:sz w:val="20"/>
                <w:szCs w:val="20"/>
              </w:rPr>
              <w:t>Libeskind</w:t>
            </w:r>
            <w:proofErr w:type="spellEnd"/>
            <w:r w:rsidRPr="002F1B17">
              <w:rPr>
                <w:rFonts w:asciiTheme="minorHAnsi" w:hAnsiTheme="minorHAnsi" w:cstheme="minorHAnsi"/>
                <w:sz w:val="20"/>
                <w:szCs w:val="20"/>
              </w:rPr>
              <w:t xml:space="preserve">, S. y </w:t>
            </w:r>
            <w:proofErr w:type="spellStart"/>
            <w:r w:rsidRPr="002F1B17">
              <w:rPr>
                <w:rFonts w:asciiTheme="minorHAnsi" w:hAnsiTheme="minorHAnsi" w:cstheme="minorHAnsi"/>
                <w:sz w:val="20"/>
                <w:szCs w:val="20"/>
              </w:rPr>
              <w:t>Lott</w:t>
            </w:r>
            <w:proofErr w:type="spellEnd"/>
            <w:r w:rsidRPr="002F1B17">
              <w:rPr>
                <w:rFonts w:asciiTheme="minorHAnsi" w:hAnsiTheme="minorHAnsi" w:cstheme="minorHAnsi"/>
                <w:sz w:val="20"/>
                <w:szCs w:val="20"/>
              </w:rPr>
              <w:t xml:space="preserve">, J. (2008). </w:t>
            </w:r>
            <w:r w:rsidRPr="002F1B17">
              <w:rPr>
                <w:rFonts w:asciiTheme="minorHAnsi" w:hAnsiTheme="minorHAnsi" w:cstheme="minorHAnsi"/>
                <w:i/>
                <w:sz w:val="20"/>
                <w:szCs w:val="20"/>
              </w:rPr>
              <w:t>Un enfoque de solución de problemas de matemáticas para maestros de educación básica.</w:t>
            </w:r>
            <w:r w:rsidRPr="002F1B17">
              <w:rPr>
                <w:rFonts w:asciiTheme="minorHAnsi" w:hAnsiTheme="minorHAnsi" w:cstheme="minorHAnsi"/>
                <w:sz w:val="20"/>
                <w:szCs w:val="20"/>
              </w:rPr>
              <w:t xml:space="preserve"> México: Manuel López Mateos (Editor).</w:t>
            </w:r>
          </w:p>
          <w:p w14:paraId="7363A24E" w14:textId="77777777" w:rsidR="002F1B17" w:rsidRPr="002F1B17" w:rsidRDefault="002F1B17" w:rsidP="00F373DD">
            <w:pPr>
              <w:rPr>
                <w:rFonts w:asciiTheme="minorHAnsi" w:hAnsiTheme="minorHAnsi" w:cs="Arial"/>
                <w:sz w:val="20"/>
                <w:szCs w:val="20"/>
                <w:lang w:val="es-MX"/>
              </w:rPr>
            </w:pPr>
          </w:p>
          <w:p w14:paraId="5056788E" w14:textId="77777777" w:rsidR="002F1B17" w:rsidRPr="002F1B17" w:rsidRDefault="002F1B17" w:rsidP="00F373DD">
            <w:pPr>
              <w:rPr>
                <w:rFonts w:asciiTheme="minorHAnsi" w:hAnsiTheme="minorHAnsi" w:cs="Arial"/>
                <w:sz w:val="20"/>
                <w:szCs w:val="20"/>
                <w:lang w:val="es-MX"/>
              </w:rPr>
            </w:pPr>
          </w:p>
          <w:p w14:paraId="205BC0EC" w14:textId="77777777" w:rsidR="002F1B17" w:rsidRPr="002F1B17" w:rsidRDefault="002F1B17" w:rsidP="00F373DD">
            <w:pPr>
              <w:rPr>
                <w:rFonts w:asciiTheme="minorHAnsi" w:hAnsiTheme="minorHAnsi" w:cs="Arial"/>
                <w:sz w:val="20"/>
                <w:szCs w:val="20"/>
                <w:lang w:val="es-MX"/>
              </w:rPr>
            </w:pPr>
          </w:p>
          <w:p w14:paraId="7B04CF55" w14:textId="77777777" w:rsidR="002F1B17" w:rsidRPr="002F1B17" w:rsidRDefault="002F1B17" w:rsidP="00F373DD">
            <w:pPr>
              <w:rPr>
                <w:rFonts w:asciiTheme="minorHAnsi" w:hAnsiTheme="minorHAnsi" w:cs="Arial"/>
                <w:sz w:val="20"/>
                <w:szCs w:val="20"/>
                <w:lang w:val="es-MX"/>
              </w:rPr>
            </w:pPr>
          </w:p>
          <w:p w14:paraId="0292F987" w14:textId="77777777" w:rsidR="002F1B17" w:rsidRPr="002F1B17" w:rsidRDefault="002F1B17" w:rsidP="00F373DD">
            <w:pPr>
              <w:rPr>
                <w:rFonts w:asciiTheme="minorHAnsi" w:hAnsiTheme="minorHAnsi" w:cs="Arial"/>
                <w:sz w:val="20"/>
                <w:szCs w:val="20"/>
                <w:lang w:val="es-MX"/>
              </w:rPr>
            </w:pPr>
          </w:p>
          <w:p w14:paraId="5B7B5714" w14:textId="77777777" w:rsidR="002F1B17" w:rsidRDefault="002F1B17" w:rsidP="00F373DD">
            <w:pPr>
              <w:rPr>
                <w:rFonts w:asciiTheme="minorHAnsi" w:hAnsiTheme="minorHAnsi" w:cs="Arial"/>
                <w:sz w:val="20"/>
                <w:szCs w:val="20"/>
                <w:lang w:val="es-MX"/>
              </w:rPr>
            </w:pPr>
          </w:p>
          <w:p w14:paraId="25C88C76" w14:textId="77777777" w:rsidR="006B5583" w:rsidRDefault="006B5583" w:rsidP="00F373DD">
            <w:pPr>
              <w:rPr>
                <w:rFonts w:asciiTheme="minorHAnsi" w:hAnsiTheme="minorHAnsi" w:cs="Arial"/>
                <w:sz w:val="20"/>
                <w:szCs w:val="20"/>
                <w:lang w:val="es-MX"/>
              </w:rPr>
            </w:pPr>
          </w:p>
          <w:p w14:paraId="19C14E75" w14:textId="77777777" w:rsidR="006B5583" w:rsidRDefault="006B5583" w:rsidP="00F373DD">
            <w:pPr>
              <w:rPr>
                <w:rFonts w:asciiTheme="minorHAnsi" w:hAnsiTheme="minorHAnsi" w:cs="Arial"/>
                <w:sz w:val="20"/>
                <w:szCs w:val="20"/>
                <w:lang w:val="es-MX"/>
              </w:rPr>
            </w:pPr>
          </w:p>
          <w:p w14:paraId="27EB8BD6" w14:textId="77777777" w:rsidR="006B5583" w:rsidRDefault="006B5583" w:rsidP="00F373DD">
            <w:pPr>
              <w:rPr>
                <w:rFonts w:asciiTheme="minorHAnsi" w:hAnsiTheme="minorHAnsi" w:cs="Arial"/>
                <w:sz w:val="20"/>
                <w:szCs w:val="20"/>
                <w:lang w:val="es-MX"/>
              </w:rPr>
            </w:pPr>
          </w:p>
          <w:p w14:paraId="12606677" w14:textId="77777777" w:rsidR="006B5583" w:rsidRDefault="006B5583" w:rsidP="00F373DD">
            <w:pPr>
              <w:rPr>
                <w:rFonts w:asciiTheme="minorHAnsi" w:hAnsiTheme="minorHAnsi" w:cs="Arial"/>
                <w:sz w:val="20"/>
                <w:szCs w:val="20"/>
                <w:lang w:val="es-MX"/>
              </w:rPr>
            </w:pPr>
          </w:p>
          <w:p w14:paraId="17478EEB" w14:textId="77777777" w:rsidR="006B5583" w:rsidRDefault="006B5583" w:rsidP="00F373DD">
            <w:pPr>
              <w:rPr>
                <w:rFonts w:asciiTheme="minorHAnsi" w:hAnsiTheme="minorHAnsi" w:cs="Arial"/>
                <w:sz w:val="20"/>
                <w:szCs w:val="20"/>
                <w:lang w:val="es-MX"/>
              </w:rPr>
            </w:pPr>
          </w:p>
          <w:p w14:paraId="2F427CE1" w14:textId="77777777" w:rsidR="002F1B17" w:rsidRPr="002F1B17" w:rsidRDefault="002F1B17" w:rsidP="00F373DD">
            <w:pPr>
              <w:pStyle w:val="Sinespaciado"/>
              <w:rPr>
                <w:rFonts w:asciiTheme="minorHAnsi" w:hAnsiTheme="minorHAnsi"/>
                <w:bCs/>
                <w:sz w:val="20"/>
                <w:szCs w:val="20"/>
              </w:rPr>
            </w:pPr>
            <w:proofErr w:type="spellStart"/>
            <w:r w:rsidRPr="002F1B17">
              <w:rPr>
                <w:rFonts w:asciiTheme="minorHAnsi" w:hAnsiTheme="minorHAnsi"/>
                <w:bCs/>
                <w:sz w:val="20"/>
                <w:szCs w:val="20"/>
              </w:rPr>
              <w:t>Isoda</w:t>
            </w:r>
            <w:proofErr w:type="spellEnd"/>
            <w:r w:rsidRPr="002F1B17">
              <w:rPr>
                <w:rFonts w:asciiTheme="minorHAnsi" w:hAnsiTheme="minorHAnsi"/>
                <w:bCs/>
                <w:sz w:val="20"/>
                <w:szCs w:val="20"/>
              </w:rPr>
              <w:t xml:space="preserve">, M. y Cedillo, T. , (eds.) (2012), </w:t>
            </w:r>
            <w:r w:rsidRPr="002F1B17">
              <w:rPr>
                <w:rFonts w:asciiTheme="minorHAnsi" w:hAnsiTheme="minorHAnsi"/>
                <w:sz w:val="20"/>
                <w:szCs w:val="20"/>
              </w:rPr>
              <w:t xml:space="preserve">Tomo IV, Vol. 2, </w:t>
            </w:r>
            <w:r w:rsidRPr="002F1B17">
              <w:rPr>
                <w:rFonts w:asciiTheme="minorHAnsi" w:hAnsiTheme="minorHAnsi"/>
                <w:bCs/>
                <w:sz w:val="20"/>
                <w:szCs w:val="20"/>
              </w:rPr>
              <w:t>pp. 65-75.</w:t>
            </w:r>
          </w:p>
          <w:p w14:paraId="24BD7D5C" w14:textId="77777777" w:rsidR="002F1B17" w:rsidRPr="002F1B17" w:rsidRDefault="002F1B17" w:rsidP="00F373DD">
            <w:pPr>
              <w:pStyle w:val="Sinespaciado"/>
              <w:rPr>
                <w:rFonts w:asciiTheme="minorHAnsi" w:hAnsiTheme="minorHAnsi"/>
                <w:bCs/>
                <w:sz w:val="20"/>
                <w:szCs w:val="20"/>
              </w:rPr>
            </w:pPr>
          </w:p>
          <w:p w14:paraId="147F000D" w14:textId="77777777" w:rsidR="002F1B17" w:rsidRPr="002F1B17" w:rsidRDefault="002F1B17" w:rsidP="00F373DD">
            <w:pPr>
              <w:pStyle w:val="Sinespaciado"/>
              <w:rPr>
                <w:rFonts w:asciiTheme="minorHAnsi" w:hAnsiTheme="minorHAnsi"/>
                <w:bCs/>
                <w:sz w:val="20"/>
                <w:szCs w:val="20"/>
              </w:rPr>
            </w:pPr>
          </w:p>
          <w:p w14:paraId="6731AD17" w14:textId="77777777" w:rsidR="002F1B17" w:rsidRPr="002F1B17" w:rsidRDefault="002F1B17" w:rsidP="00F373DD">
            <w:pPr>
              <w:pStyle w:val="Sinespaciado"/>
              <w:rPr>
                <w:rFonts w:asciiTheme="minorHAnsi" w:hAnsiTheme="minorHAnsi"/>
                <w:bCs/>
                <w:sz w:val="20"/>
                <w:szCs w:val="20"/>
              </w:rPr>
            </w:pPr>
          </w:p>
          <w:p w14:paraId="77CA384C" w14:textId="77777777" w:rsidR="002F1B17" w:rsidRPr="002F1B17" w:rsidRDefault="002F1B17" w:rsidP="00F373DD">
            <w:pPr>
              <w:pStyle w:val="Sinespaciado"/>
              <w:rPr>
                <w:rFonts w:asciiTheme="minorHAnsi" w:hAnsiTheme="minorHAnsi"/>
                <w:sz w:val="20"/>
                <w:szCs w:val="20"/>
              </w:rPr>
            </w:pPr>
          </w:p>
          <w:p w14:paraId="23DEBFDC" w14:textId="77777777" w:rsidR="002F1B17" w:rsidRPr="002F1B17" w:rsidRDefault="002F1B17" w:rsidP="00F373DD">
            <w:pPr>
              <w:spacing w:after="120"/>
              <w:ind w:left="34"/>
              <w:jc w:val="both"/>
              <w:rPr>
                <w:rFonts w:asciiTheme="minorHAnsi" w:hAnsiTheme="minorHAnsi" w:cstheme="minorHAnsi"/>
                <w:bCs/>
                <w:sz w:val="20"/>
                <w:szCs w:val="20"/>
              </w:rPr>
            </w:pPr>
            <w:proofErr w:type="spellStart"/>
            <w:r w:rsidRPr="002F1B17">
              <w:rPr>
                <w:rFonts w:asciiTheme="minorHAnsi" w:hAnsiTheme="minorHAnsi" w:cstheme="minorHAnsi"/>
                <w:bCs/>
                <w:sz w:val="20"/>
                <w:szCs w:val="20"/>
              </w:rPr>
              <w:t>Konic</w:t>
            </w:r>
            <w:proofErr w:type="spellEnd"/>
            <w:r w:rsidRPr="002F1B17">
              <w:rPr>
                <w:rFonts w:asciiTheme="minorHAnsi" w:hAnsiTheme="minorHAnsi" w:cstheme="minorHAnsi"/>
                <w:bCs/>
                <w:sz w:val="20"/>
                <w:szCs w:val="20"/>
              </w:rPr>
              <w:t xml:space="preserve">, P.M., </w:t>
            </w:r>
            <w:proofErr w:type="spellStart"/>
            <w:r w:rsidRPr="002F1B17">
              <w:rPr>
                <w:rFonts w:asciiTheme="minorHAnsi" w:hAnsiTheme="minorHAnsi" w:cstheme="minorHAnsi"/>
                <w:bCs/>
                <w:sz w:val="20"/>
                <w:szCs w:val="20"/>
              </w:rPr>
              <w:t>Godino</w:t>
            </w:r>
            <w:proofErr w:type="spellEnd"/>
            <w:r w:rsidRPr="002F1B17">
              <w:rPr>
                <w:rFonts w:asciiTheme="minorHAnsi" w:hAnsiTheme="minorHAnsi" w:cstheme="minorHAnsi"/>
                <w:bCs/>
                <w:sz w:val="20"/>
                <w:szCs w:val="20"/>
              </w:rPr>
              <w:t>, J. y  Rivas, M. Revista de didáctica de las matemáticas números.</w:t>
            </w:r>
          </w:p>
          <w:p w14:paraId="33732554" w14:textId="77777777" w:rsidR="002F1B17" w:rsidRDefault="002F1B17" w:rsidP="00F373DD">
            <w:pPr>
              <w:rPr>
                <w:rFonts w:asciiTheme="minorHAnsi" w:hAnsiTheme="minorHAnsi" w:cs="Arial"/>
                <w:sz w:val="20"/>
                <w:szCs w:val="20"/>
              </w:rPr>
            </w:pPr>
          </w:p>
          <w:p w14:paraId="2FEB6314" w14:textId="77777777" w:rsidR="00521ABE" w:rsidRPr="002F1B17" w:rsidRDefault="00521ABE" w:rsidP="00F373DD">
            <w:pPr>
              <w:rPr>
                <w:rFonts w:asciiTheme="minorHAnsi" w:hAnsiTheme="minorHAnsi" w:cs="Arial"/>
                <w:sz w:val="20"/>
                <w:szCs w:val="20"/>
              </w:rPr>
            </w:pPr>
          </w:p>
          <w:p w14:paraId="636BC927" w14:textId="77777777" w:rsidR="002F1B17" w:rsidRPr="002F1B17" w:rsidRDefault="002F1B17" w:rsidP="00F373DD">
            <w:pPr>
              <w:pStyle w:val="Sinespaciado"/>
              <w:rPr>
                <w:rFonts w:asciiTheme="minorHAnsi" w:hAnsiTheme="minorHAnsi"/>
                <w:sz w:val="20"/>
                <w:szCs w:val="20"/>
              </w:rPr>
            </w:pPr>
            <w:proofErr w:type="spellStart"/>
            <w:r w:rsidRPr="002F1B17">
              <w:rPr>
                <w:rFonts w:asciiTheme="minorHAnsi" w:hAnsiTheme="minorHAnsi"/>
                <w:sz w:val="20"/>
                <w:szCs w:val="20"/>
              </w:rPr>
              <w:t>Isoda</w:t>
            </w:r>
            <w:proofErr w:type="spellEnd"/>
            <w:r w:rsidRPr="002F1B17">
              <w:rPr>
                <w:rFonts w:asciiTheme="minorHAnsi" w:hAnsiTheme="minorHAnsi"/>
                <w:sz w:val="20"/>
                <w:szCs w:val="20"/>
              </w:rPr>
              <w:t>, M. y Cedillo, T. , (eds.) (2012):</w:t>
            </w:r>
          </w:p>
          <w:p w14:paraId="3910BB81"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Tomo II, Vol. 1, pp. 28-42.</w:t>
            </w:r>
          </w:p>
          <w:p w14:paraId="51F611A3"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Tomo III, Vol. 1, pp. 37-46.</w:t>
            </w:r>
          </w:p>
          <w:p w14:paraId="680F88E2"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Tomo III, Vol. 2, pp. 45-56.</w:t>
            </w:r>
          </w:p>
          <w:p w14:paraId="37032ACE"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Tomo IV, Vol. 1, pp. 29-33 y 37-51.Tomo IV, Vol. 2, pp. 65-75.</w:t>
            </w:r>
          </w:p>
          <w:p w14:paraId="0F8DFF79" w14:textId="77777777" w:rsidR="009F250C" w:rsidRDefault="009F250C" w:rsidP="00F373DD">
            <w:pPr>
              <w:pStyle w:val="Sinespaciado"/>
              <w:rPr>
                <w:rFonts w:asciiTheme="minorHAnsi" w:hAnsiTheme="minorHAnsi"/>
                <w:sz w:val="20"/>
                <w:szCs w:val="20"/>
              </w:rPr>
            </w:pPr>
          </w:p>
          <w:p w14:paraId="558E883E" w14:textId="77777777" w:rsidR="009F250C" w:rsidRDefault="009F250C" w:rsidP="00F373DD">
            <w:pPr>
              <w:pStyle w:val="Sinespaciado"/>
              <w:rPr>
                <w:rFonts w:asciiTheme="minorHAnsi" w:hAnsiTheme="minorHAnsi"/>
                <w:sz w:val="20"/>
                <w:szCs w:val="20"/>
              </w:rPr>
            </w:pPr>
          </w:p>
          <w:p w14:paraId="580D90B5"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Tomo V, Vol. 1, pp. 26-43 y 78-93.</w:t>
            </w:r>
          </w:p>
          <w:p w14:paraId="1B7555F5"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Tomo V, Vol. 2, pp. 23-37.</w:t>
            </w:r>
          </w:p>
          <w:p w14:paraId="7F6F688C"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lastRenderedPageBreak/>
              <w:t>Tomo VI, Vol. 1, pp. 23-34.</w:t>
            </w:r>
          </w:p>
          <w:p w14:paraId="700ACD2D"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 xml:space="preserve">Tomo VI, Vol. 2, pp. 13-24. </w:t>
            </w:r>
          </w:p>
          <w:p w14:paraId="696E1D2C" w14:textId="77777777" w:rsidR="002F1B17" w:rsidRPr="002F1B17" w:rsidRDefault="002F1B17" w:rsidP="00F373DD">
            <w:pPr>
              <w:rPr>
                <w:rFonts w:asciiTheme="minorHAnsi" w:hAnsiTheme="minorHAnsi" w:cs="Arial"/>
                <w:sz w:val="20"/>
                <w:szCs w:val="20"/>
              </w:rPr>
            </w:pPr>
          </w:p>
          <w:p w14:paraId="40621B7E" w14:textId="77777777" w:rsidR="002F1B17" w:rsidRDefault="002F1B17" w:rsidP="00F373DD">
            <w:pPr>
              <w:rPr>
                <w:rFonts w:asciiTheme="minorHAnsi" w:hAnsiTheme="minorHAnsi" w:cs="Arial"/>
                <w:sz w:val="20"/>
                <w:szCs w:val="20"/>
              </w:rPr>
            </w:pPr>
          </w:p>
          <w:p w14:paraId="0EC589F1" w14:textId="77777777" w:rsidR="002F1B17" w:rsidRPr="002F1B17" w:rsidRDefault="002F1B17" w:rsidP="00F373DD">
            <w:pPr>
              <w:ind w:left="34"/>
              <w:rPr>
                <w:rFonts w:asciiTheme="minorHAnsi" w:hAnsiTheme="minorHAnsi" w:cstheme="minorHAnsi"/>
                <w:sz w:val="20"/>
                <w:szCs w:val="20"/>
              </w:rPr>
            </w:pPr>
            <w:proofErr w:type="spellStart"/>
            <w:r w:rsidRPr="002F1B17">
              <w:rPr>
                <w:rFonts w:asciiTheme="minorHAnsi" w:hAnsiTheme="minorHAnsi" w:cstheme="minorHAnsi"/>
                <w:sz w:val="20"/>
                <w:szCs w:val="20"/>
              </w:rPr>
              <w:t>Fandiño</w:t>
            </w:r>
            <w:proofErr w:type="spellEnd"/>
            <w:r w:rsidRPr="002F1B17">
              <w:rPr>
                <w:rFonts w:asciiTheme="minorHAnsi" w:hAnsiTheme="minorHAnsi" w:cstheme="minorHAnsi"/>
                <w:sz w:val="20"/>
                <w:szCs w:val="20"/>
              </w:rPr>
              <w:t xml:space="preserve">, M. (2009). </w:t>
            </w:r>
            <w:r w:rsidRPr="002F1B17">
              <w:rPr>
                <w:rFonts w:asciiTheme="minorHAnsi" w:hAnsiTheme="minorHAnsi" w:cstheme="minorHAnsi"/>
                <w:i/>
                <w:sz w:val="20"/>
                <w:szCs w:val="20"/>
              </w:rPr>
              <w:t>Las fracciones aspectos conceptuales y didácticos</w:t>
            </w:r>
            <w:r w:rsidRPr="002F1B17">
              <w:rPr>
                <w:rFonts w:asciiTheme="minorHAnsi" w:hAnsiTheme="minorHAnsi" w:cstheme="minorHAnsi"/>
                <w:sz w:val="20"/>
                <w:szCs w:val="20"/>
              </w:rPr>
              <w:t>. Colombia: Magisterio. Capítulo 5 y7.</w:t>
            </w:r>
          </w:p>
          <w:p w14:paraId="4B499BDF" w14:textId="77777777" w:rsidR="002F1B17" w:rsidRPr="002F1B17" w:rsidRDefault="002F1B17" w:rsidP="00F373DD">
            <w:pPr>
              <w:ind w:left="34"/>
              <w:rPr>
                <w:rFonts w:asciiTheme="minorHAnsi" w:hAnsiTheme="minorHAnsi" w:cstheme="minorHAnsi"/>
                <w:sz w:val="20"/>
                <w:szCs w:val="20"/>
              </w:rPr>
            </w:pPr>
          </w:p>
          <w:p w14:paraId="61ED9220" w14:textId="77777777" w:rsidR="002F1B17" w:rsidRPr="002F1B17" w:rsidRDefault="002F1B17" w:rsidP="00F373DD">
            <w:pPr>
              <w:pStyle w:val="Sinespaciado"/>
              <w:rPr>
                <w:rFonts w:asciiTheme="minorHAnsi" w:hAnsiTheme="minorHAnsi"/>
                <w:sz w:val="20"/>
                <w:szCs w:val="20"/>
              </w:rPr>
            </w:pPr>
            <w:proofErr w:type="spellStart"/>
            <w:r w:rsidRPr="002F1B17">
              <w:rPr>
                <w:rFonts w:asciiTheme="minorHAnsi" w:hAnsiTheme="minorHAnsi"/>
                <w:sz w:val="20"/>
                <w:szCs w:val="20"/>
              </w:rPr>
              <w:t>Llinares</w:t>
            </w:r>
            <w:proofErr w:type="spellEnd"/>
            <w:r w:rsidRPr="002F1B17">
              <w:rPr>
                <w:rFonts w:asciiTheme="minorHAnsi" w:hAnsiTheme="minorHAnsi"/>
                <w:sz w:val="20"/>
                <w:szCs w:val="20"/>
              </w:rPr>
              <w:t xml:space="preserve">, S. (1997). </w:t>
            </w:r>
            <w:r w:rsidRPr="002F1B17">
              <w:rPr>
                <w:rFonts w:asciiTheme="minorHAnsi" w:hAnsiTheme="minorHAnsi"/>
                <w:i/>
                <w:sz w:val="20"/>
                <w:szCs w:val="20"/>
              </w:rPr>
              <w:t>Fracciones: La relación parte todo</w:t>
            </w:r>
            <w:r w:rsidRPr="002F1B17">
              <w:rPr>
                <w:rFonts w:asciiTheme="minorHAnsi" w:hAnsiTheme="minorHAnsi"/>
                <w:sz w:val="20"/>
                <w:szCs w:val="20"/>
              </w:rPr>
              <w:t>. Madrid: Síntesis. Capítulos 5 y 6.</w:t>
            </w:r>
          </w:p>
          <w:p w14:paraId="720BC6D7" w14:textId="77777777" w:rsidR="002F1B17" w:rsidRPr="002F1B17" w:rsidRDefault="002F1B17" w:rsidP="00F373DD">
            <w:pPr>
              <w:rPr>
                <w:rFonts w:asciiTheme="minorHAnsi" w:hAnsiTheme="minorHAnsi" w:cs="Arial"/>
                <w:sz w:val="20"/>
                <w:szCs w:val="20"/>
              </w:rPr>
            </w:pPr>
          </w:p>
          <w:p w14:paraId="14311780" w14:textId="788263F3" w:rsidR="00C76029" w:rsidRPr="004B159C" w:rsidRDefault="002F1B17" w:rsidP="004B159C">
            <w:pPr>
              <w:pStyle w:val="Sinespaciado"/>
              <w:rPr>
                <w:rFonts w:asciiTheme="minorHAnsi" w:hAnsiTheme="minorHAnsi"/>
                <w:bCs/>
                <w:sz w:val="20"/>
                <w:szCs w:val="20"/>
              </w:rPr>
            </w:pPr>
            <w:proofErr w:type="spellStart"/>
            <w:r w:rsidRPr="002F1B17">
              <w:rPr>
                <w:rFonts w:asciiTheme="minorHAnsi" w:hAnsiTheme="minorHAnsi"/>
                <w:bCs/>
                <w:sz w:val="20"/>
                <w:szCs w:val="20"/>
              </w:rPr>
              <w:t>Isoda</w:t>
            </w:r>
            <w:proofErr w:type="spellEnd"/>
            <w:r w:rsidRPr="002F1B17">
              <w:rPr>
                <w:rFonts w:asciiTheme="minorHAnsi" w:hAnsiTheme="minorHAnsi"/>
                <w:bCs/>
                <w:sz w:val="20"/>
                <w:szCs w:val="20"/>
              </w:rPr>
              <w:t>, M. y Cedillo, T. (eds.), (eds.) (2012), Tomo V, Vol. 2, pp. 55-72.</w:t>
            </w:r>
          </w:p>
          <w:p w14:paraId="3A5F37F5" w14:textId="77777777" w:rsidR="002F1B17" w:rsidRPr="002F1B17" w:rsidRDefault="002F1B17" w:rsidP="00F373DD">
            <w:pPr>
              <w:ind w:left="34"/>
              <w:jc w:val="both"/>
              <w:rPr>
                <w:rFonts w:asciiTheme="minorHAnsi" w:hAnsiTheme="minorHAnsi" w:cstheme="minorHAnsi"/>
                <w:bCs/>
                <w:sz w:val="20"/>
                <w:szCs w:val="20"/>
              </w:rPr>
            </w:pPr>
            <w:r w:rsidRPr="002F1B17">
              <w:rPr>
                <w:rFonts w:asciiTheme="minorHAnsi" w:hAnsiTheme="minorHAnsi" w:cstheme="minorHAnsi"/>
                <w:bCs/>
                <w:sz w:val="20"/>
                <w:szCs w:val="20"/>
              </w:rPr>
              <w:t xml:space="preserve">Pujadas, M. y Liliana </w:t>
            </w:r>
            <w:proofErr w:type="spellStart"/>
            <w:r w:rsidRPr="002F1B17">
              <w:rPr>
                <w:rFonts w:asciiTheme="minorHAnsi" w:hAnsiTheme="minorHAnsi" w:cstheme="minorHAnsi"/>
                <w:bCs/>
                <w:sz w:val="20"/>
                <w:szCs w:val="20"/>
              </w:rPr>
              <w:t>Eguiluz</w:t>
            </w:r>
            <w:proofErr w:type="spellEnd"/>
            <w:r w:rsidRPr="002F1B17">
              <w:rPr>
                <w:rFonts w:asciiTheme="minorHAnsi" w:hAnsiTheme="minorHAnsi" w:cstheme="minorHAnsi"/>
                <w:bCs/>
                <w:sz w:val="20"/>
                <w:szCs w:val="20"/>
              </w:rPr>
              <w:t>. (2000). Fracciones ¿un quebradero de cabeza? Sugerencias para el aula. Argentina: Novedades educativas.</w:t>
            </w:r>
          </w:p>
          <w:p w14:paraId="71F27D27" w14:textId="77777777" w:rsidR="002F1B17" w:rsidRDefault="002F1B17" w:rsidP="00F373DD">
            <w:pPr>
              <w:rPr>
                <w:rFonts w:asciiTheme="minorHAnsi" w:hAnsiTheme="minorHAnsi" w:cs="Arial"/>
                <w:sz w:val="20"/>
                <w:szCs w:val="20"/>
              </w:rPr>
            </w:pPr>
          </w:p>
          <w:p w14:paraId="7EB8487C" w14:textId="77777777" w:rsidR="00281CA3" w:rsidRPr="002F1B17" w:rsidRDefault="00281CA3" w:rsidP="00F373DD">
            <w:pPr>
              <w:rPr>
                <w:rFonts w:asciiTheme="minorHAnsi" w:hAnsiTheme="minorHAnsi" w:cs="Arial"/>
                <w:sz w:val="20"/>
                <w:szCs w:val="20"/>
              </w:rPr>
            </w:pPr>
          </w:p>
          <w:p w14:paraId="7EC1BF0B" w14:textId="77777777" w:rsidR="002F1B17" w:rsidRPr="002F1B17" w:rsidRDefault="002F1B17" w:rsidP="00F373DD">
            <w:pPr>
              <w:pStyle w:val="Sinespaciado"/>
              <w:rPr>
                <w:rFonts w:asciiTheme="minorHAnsi" w:hAnsiTheme="minorHAnsi"/>
                <w:bCs/>
                <w:sz w:val="20"/>
                <w:szCs w:val="20"/>
              </w:rPr>
            </w:pPr>
            <w:proofErr w:type="spellStart"/>
            <w:r w:rsidRPr="002F1B17">
              <w:rPr>
                <w:rFonts w:asciiTheme="minorHAnsi" w:hAnsiTheme="minorHAnsi"/>
                <w:bCs/>
                <w:sz w:val="20"/>
                <w:szCs w:val="20"/>
              </w:rPr>
              <w:t>Isoda</w:t>
            </w:r>
            <w:proofErr w:type="spellEnd"/>
            <w:r w:rsidRPr="002F1B17">
              <w:rPr>
                <w:rFonts w:asciiTheme="minorHAnsi" w:hAnsiTheme="minorHAnsi"/>
                <w:bCs/>
                <w:sz w:val="20"/>
                <w:szCs w:val="20"/>
              </w:rPr>
              <w:t>, M. y Cedillo, T. (eds), (2012), Tomo V, Vol. 2, pp. 23-37.</w:t>
            </w:r>
          </w:p>
          <w:p w14:paraId="69CB0EE4" w14:textId="77777777" w:rsidR="002F1B17" w:rsidRPr="002F1B17" w:rsidRDefault="002F1B17" w:rsidP="00F373DD">
            <w:pPr>
              <w:rPr>
                <w:rFonts w:asciiTheme="minorHAnsi" w:hAnsiTheme="minorHAnsi" w:cs="Arial"/>
                <w:sz w:val="20"/>
                <w:szCs w:val="20"/>
              </w:rPr>
            </w:pPr>
          </w:p>
          <w:p w14:paraId="2E073172" w14:textId="77777777" w:rsidR="002F1B17" w:rsidRPr="002F1B17" w:rsidRDefault="002F1B17" w:rsidP="00F373DD">
            <w:pPr>
              <w:pStyle w:val="Sinespaciado"/>
              <w:rPr>
                <w:rFonts w:asciiTheme="minorHAnsi" w:hAnsiTheme="minorHAnsi"/>
                <w:bCs/>
                <w:sz w:val="20"/>
                <w:szCs w:val="20"/>
              </w:rPr>
            </w:pPr>
            <w:r w:rsidRPr="002F1B17">
              <w:rPr>
                <w:rFonts w:asciiTheme="minorHAnsi" w:hAnsiTheme="minorHAnsi"/>
                <w:bCs/>
                <w:sz w:val="20"/>
                <w:szCs w:val="20"/>
              </w:rPr>
              <w:t>Isoda, M. y Cedillo, T. (eds), (2012), Tomo VI, Vol. 1, pp. 23-34 y Cedillo, T. y Cruz, V., (2012), Bloque 3.</w:t>
            </w:r>
          </w:p>
          <w:p w14:paraId="6500BC7A" w14:textId="77777777" w:rsidR="002F1B17" w:rsidRPr="002F1B17" w:rsidRDefault="002F1B17" w:rsidP="00F373DD">
            <w:pPr>
              <w:rPr>
                <w:rFonts w:asciiTheme="minorHAnsi" w:hAnsiTheme="minorHAnsi" w:cs="Arial"/>
                <w:sz w:val="20"/>
                <w:szCs w:val="20"/>
              </w:rPr>
            </w:pPr>
          </w:p>
          <w:p w14:paraId="684B7AE5" w14:textId="77777777" w:rsidR="002F1B17" w:rsidRPr="002F1B17" w:rsidRDefault="002F1B17" w:rsidP="00F373DD">
            <w:pPr>
              <w:rPr>
                <w:rFonts w:asciiTheme="minorHAnsi" w:hAnsiTheme="minorHAnsi" w:cs="Arial"/>
                <w:sz w:val="20"/>
                <w:szCs w:val="20"/>
              </w:rPr>
            </w:pPr>
          </w:p>
          <w:p w14:paraId="32B69695" w14:textId="77777777" w:rsidR="002F1B17" w:rsidRPr="002F1B17" w:rsidRDefault="002F1B17" w:rsidP="00F373DD">
            <w:pPr>
              <w:rPr>
                <w:rFonts w:asciiTheme="minorHAnsi" w:hAnsiTheme="minorHAnsi" w:cs="Arial"/>
                <w:sz w:val="20"/>
                <w:szCs w:val="20"/>
              </w:rPr>
            </w:pPr>
          </w:p>
          <w:p w14:paraId="21BBA17B" w14:textId="77777777" w:rsidR="002F1B17" w:rsidRPr="002F1B17" w:rsidRDefault="002F1B17" w:rsidP="00F373DD">
            <w:pPr>
              <w:rPr>
                <w:rFonts w:asciiTheme="minorHAnsi" w:hAnsiTheme="minorHAnsi" w:cs="Arial"/>
                <w:sz w:val="20"/>
                <w:szCs w:val="20"/>
              </w:rPr>
            </w:pPr>
          </w:p>
          <w:p w14:paraId="362EACDF" w14:textId="77777777" w:rsidR="002F1B17" w:rsidRPr="002F1B17" w:rsidRDefault="002F1B17" w:rsidP="00F373DD">
            <w:pPr>
              <w:rPr>
                <w:rFonts w:asciiTheme="minorHAnsi" w:hAnsiTheme="minorHAnsi" w:cs="Arial"/>
                <w:sz w:val="20"/>
                <w:szCs w:val="20"/>
              </w:rPr>
            </w:pPr>
          </w:p>
          <w:p w14:paraId="37AAC1E7" w14:textId="77777777" w:rsidR="002F1B17" w:rsidRPr="002F1B17" w:rsidRDefault="002F1B17" w:rsidP="00F373DD">
            <w:pPr>
              <w:rPr>
                <w:rFonts w:asciiTheme="minorHAnsi" w:hAnsiTheme="minorHAnsi" w:cs="Arial"/>
                <w:sz w:val="20"/>
                <w:szCs w:val="20"/>
              </w:rPr>
            </w:pPr>
          </w:p>
          <w:p w14:paraId="2CDD7B0F" w14:textId="77777777" w:rsidR="002F1B17" w:rsidRPr="002F1B17" w:rsidRDefault="002F1B17" w:rsidP="00F373DD">
            <w:pPr>
              <w:rPr>
                <w:rFonts w:asciiTheme="minorHAnsi" w:hAnsiTheme="minorHAnsi" w:cs="Arial"/>
                <w:sz w:val="20"/>
                <w:szCs w:val="20"/>
              </w:rPr>
            </w:pPr>
          </w:p>
          <w:p w14:paraId="47C6B482" w14:textId="77777777" w:rsidR="002F1B17" w:rsidRPr="002F1B17" w:rsidRDefault="002F1B17" w:rsidP="00F373DD">
            <w:pPr>
              <w:rPr>
                <w:rFonts w:asciiTheme="minorHAnsi" w:hAnsiTheme="minorHAnsi" w:cs="Arial"/>
                <w:sz w:val="20"/>
                <w:szCs w:val="20"/>
              </w:rPr>
            </w:pPr>
          </w:p>
          <w:p w14:paraId="2D07B2B3" w14:textId="77777777" w:rsidR="002F1B17" w:rsidRPr="002F1B17" w:rsidRDefault="002F1B17" w:rsidP="00F373DD">
            <w:pPr>
              <w:rPr>
                <w:rFonts w:asciiTheme="minorHAnsi" w:hAnsiTheme="minorHAnsi" w:cs="Arial"/>
                <w:sz w:val="20"/>
                <w:szCs w:val="20"/>
              </w:rPr>
            </w:pPr>
          </w:p>
          <w:p w14:paraId="1B5F3DD8" w14:textId="77777777" w:rsidR="002F1B17" w:rsidRDefault="002F1B17" w:rsidP="00F373DD">
            <w:pPr>
              <w:rPr>
                <w:rFonts w:asciiTheme="minorHAnsi" w:hAnsiTheme="minorHAnsi" w:cs="Arial"/>
                <w:sz w:val="20"/>
                <w:szCs w:val="20"/>
              </w:rPr>
            </w:pPr>
          </w:p>
          <w:p w14:paraId="2FD43F84" w14:textId="77777777" w:rsidR="00281CA3" w:rsidRDefault="00281CA3" w:rsidP="00F373DD">
            <w:pPr>
              <w:rPr>
                <w:rFonts w:asciiTheme="minorHAnsi" w:hAnsiTheme="minorHAnsi" w:cs="Arial"/>
                <w:sz w:val="20"/>
                <w:szCs w:val="20"/>
              </w:rPr>
            </w:pPr>
          </w:p>
          <w:p w14:paraId="7C957FB2" w14:textId="77777777" w:rsidR="00281CA3" w:rsidRDefault="00281CA3" w:rsidP="00F373DD">
            <w:pPr>
              <w:rPr>
                <w:rFonts w:asciiTheme="minorHAnsi" w:hAnsiTheme="minorHAnsi" w:cs="Arial"/>
                <w:sz w:val="20"/>
                <w:szCs w:val="20"/>
              </w:rPr>
            </w:pPr>
          </w:p>
          <w:p w14:paraId="0E50BA37" w14:textId="77777777" w:rsidR="00281CA3" w:rsidRDefault="00281CA3" w:rsidP="00F373DD">
            <w:pPr>
              <w:rPr>
                <w:rFonts w:asciiTheme="minorHAnsi" w:hAnsiTheme="minorHAnsi" w:cs="Arial"/>
                <w:sz w:val="20"/>
                <w:szCs w:val="20"/>
              </w:rPr>
            </w:pPr>
          </w:p>
          <w:p w14:paraId="4A048ED8" w14:textId="77777777" w:rsidR="00281CA3" w:rsidRPr="002F1B17" w:rsidRDefault="00281CA3" w:rsidP="00F373DD">
            <w:pPr>
              <w:rPr>
                <w:rFonts w:asciiTheme="minorHAnsi" w:hAnsiTheme="minorHAnsi" w:cs="Arial"/>
                <w:sz w:val="20"/>
                <w:szCs w:val="20"/>
              </w:rPr>
            </w:pPr>
          </w:p>
          <w:p w14:paraId="2BE8DD85" w14:textId="77777777" w:rsidR="002F1B17" w:rsidRDefault="002F1B17" w:rsidP="00F373DD">
            <w:pPr>
              <w:rPr>
                <w:rFonts w:asciiTheme="minorHAnsi" w:hAnsiTheme="minorHAnsi" w:cs="Arial"/>
                <w:sz w:val="20"/>
                <w:szCs w:val="20"/>
              </w:rPr>
            </w:pPr>
          </w:p>
          <w:p w14:paraId="1F87041F" w14:textId="77777777" w:rsidR="00173FE9" w:rsidRDefault="00173FE9" w:rsidP="00F373DD">
            <w:pPr>
              <w:rPr>
                <w:rFonts w:asciiTheme="minorHAnsi" w:hAnsiTheme="minorHAnsi" w:cs="Arial"/>
                <w:sz w:val="20"/>
                <w:szCs w:val="20"/>
              </w:rPr>
            </w:pPr>
          </w:p>
          <w:p w14:paraId="3F514E1A" w14:textId="77777777" w:rsidR="00173FE9" w:rsidRPr="002F1B17" w:rsidRDefault="00173FE9" w:rsidP="00F373DD">
            <w:pPr>
              <w:rPr>
                <w:rFonts w:asciiTheme="minorHAnsi" w:hAnsiTheme="minorHAnsi" w:cs="Arial"/>
                <w:sz w:val="20"/>
                <w:szCs w:val="20"/>
              </w:rPr>
            </w:pPr>
          </w:p>
          <w:p w14:paraId="2D2E064D"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Cedillo, T. y Cruz, V., (2012), Bloques 3, 4 y 5.</w:t>
            </w:r>
          </w:p>
          <w:p w14:paraId="59B47D0E" w14:textId="77777777" w:rsidR="002F1B17" w:rsidRPr="002F1B17" w:rsidRDefault="002F1B17" w:rsidP="00F373DD">
            <w:pPr>
              <w:rPr>
                <w:rFonts w:asciiTheme="minorHAnsi" w:hAnsiTheme="minorHAnsi" w:cs="Arial"/>
                <w:sz w:val="20"/>
                <w:szCs w:val="20"/>
              </w:rPr>
            </w:pPr>
          </w:p>
          <w:p w14:paraId="7C2E6E0E" w14:textId="77777777" w:rsidR="002F1B17" w:rsidRPr="002F1B17" w:rsidRDefault="002F1B17" w:rsidP="00F373DD">
            <w:pPr>
              <w:rPr>
                <w:rFonts w:asciiTheme="minorHAnsi" w:hAnsiTheme="minorHAnsi" w:cs="Arial"/>
                <w:sz w:val="20"/>
                <w:szCs w:val="20"/>
              </w:rPr>
            </w:pPr>
          </w:p>
          <w:p w14:paraId="1C41057A" w14:textId="77777777" w:rsidR="002F1B17" w:rsidRPr="002F1B17" w:rsidRDefault="002F1B17" w:rsidP="00F373DD">
            <w:pPr>
              <w:rPr>
                <w:rFonts w:asciiTheme="minorHAnsi" w:hAnsiTheme="minorHAnsi" w:cs="Arial"/>
                <w:sz w:val="20"/>
                <w:szCs w:val="20"/>
              </w:rPr>
            </w:pPr>
          </w:p>
          <w:p w14:paraId="057BCC80" w14:textId="77777777" w:rsidR="002F1B17" w:rsidRPr="002F1B17" w:rsidRDefault="002F1B17" w:rsidP="00F373DD">
            <w:pPr>
              <w:rPr>
                <w:rFonts w:asciiTheme="minorHAnsi" w:hAnsiTheme="minorHAnsi" w:cs="Arial"/>
                <w:sz w:val="20"/>
                <w:szCs w:val="20"/>
              </w:rPr>
            </w:pPr>
          </w:p>
          <w:p w14:paraId="7961004C" w14:textId="77777777" w:rsidR="002F1B17" w:rsidRPr="002F1B17" w:rsidRDefault="002F1B17" w:rsidP="00F373DD">
            <w:pPr>
              <w:rPr>
                <w:rFonts w:asciiTheme="minorHAnsi" w:hAnsiTheme="minorHAnsi" w:cs="Arial"/>
                <w:sz w:val="20"/>
                <w:szCs w:val="20"/>
              </w:rPr>
            </w:pPr>
          </w:p>
          <w:p w14:paraId="19554D7C" w14:textId="77777777" w:rsidR="002F1B17" w:rsidRPr="002F1B17" w:rsidRDefault="002F1B17" w:rsidP="00F373DD">
            <w:pPr>
              <w:rPr>
                <w:rFonts w:asciiTheme="minorHAnsi" w:hAnsiTheme="minorHAnsi" w:cs="Arial"/>
                <w:sz w:val="20"/>
                <w:szCs w:val="20"/>
              </w:rPr>
            </w:pPr>
          </w:p>
          <w:p w14:paraId="788A5AD8" w14:textId="77777777" w:rsidR="002F1B17" w:rsidRPr="002F1B17" w:rsidRDefault="002F1B17" w:rsidP="00F373DD">
            <w:pPr>
              <w:rPr>
                <w:rFonts w:asciiTheme="minorHAnsi" w:hAnsiTheme="minorHAnsi" w:cs="Arial"/>
                <w:sz w:val="20"/>
                <w:szCs w:val="20"/>
              </w:rPr>
            </w:pPr>
          </w:p>
          <w:p w14:paraId="6ECC17A3" w14:textId="77777777" w:rsidR="002F1B17" w:rsidRPr="002F1B17" w:rsidRDefault="002F1B17" w:rsidP="00F373DD">
            <w:pPr>
              <w:rPr>
                <w:rFonts w:asciiTheme="minorHAnsi" w:hAnsiTheme="minorHAnsi" w:cs="Arial"/>
                <w:sz w:val="20"/>
                <w:szCs w:val="20"/>
              </w:rPr>
            </w:pPr>
          </w:p>
        </w:tc>
        <w:tc>
          <w:tcPr>
            <w:tcW w:w="478" w:type="pct"/>
          </w:tcPr>
          <w:p w14:paraId="26B3BC21" w14:textId="77777777" w:rsidR="002F1B17" w:rsidRPr="002F1B17" w:rsidRDefault="002F1B17" w:rsidP="00F373DD">
            <w:pPr>
              <w:rPr>
                <w:rFonts w:asciiTheme="minorHAnsi" w:hAnsiTheme="minorHAnsi"/>
                <w:sz w:val="20"/>
                <w:szCs w:val="20"/>
                <w:lang w:val="es-MX"/>
              </w:rPr>
            </w:pPr>
          </w:p>
          <w:p w14:paraId="584517D3" w14:textId="77777777" w:rsidR="002F1B17" w:rsidRPr="002F1B17" w:rsidRDefault="002F1B17" w:rsidP="00F373DD">
            <w:pPr>
              <w:rPr>
                <w:rFonts w:asciiTheme="minorHAnsi" w:hAnsiTheme="minorHAnsi"/>
                <w:sz w:val="20"/>
                <w:szCs w:val="20"/>
                <w:lang w:val="es-MX"/>
              </w:rPr>
            </w:pPr>
            <w:r w:rsidRPr="002F1B17">
              <w:rPr>
                <w:rFonts w:asciiTheme="minorHAnsi" w:hAnsiTheme="minorHAnsi"/>
                <w:sz w:val="20"/>
                <w:szCs w:val="20"/>
                <w:lang w:val="es-MX"/>
              </w:rPr>
              <w:t>Individual</w:t>
            </w:r>
          </w:p>
          <w:p w14:paraId="6DAFF1AF" w14:textId="77777777" w:rsidR="002F1B17" w:rsidRPr="002F1B17" w:rsidRDefault="002F1B17" w:rsidP="00F373DD">
            <w:pPr>
              <w:rPr>
                <w:rFonts w:asciiTheme="minorHAnsi" w:hAnsiTheme="minorHAnsi"/>
                <w:sz w:val="20"/>
                <w:szCs w:val="20"/>
                <w:lang w:val="es-MX"/>
              </w:rPr>
            </w:pPr>
          </w:p>
          <w:p w14:paraId="11D7C655" w14:textId="77777777" w:rsidR="002F1B17" w:rsidRPr="002F1B17" w:rsidRDefault="002F1B17" w:rsidP="00F373DD">
            <w:pPr>
              <w:rPr>
                <w:rFonts w:asciiTheme="minorHAnsi" w:hAnsiTheme="minorHAnsi"/>
                <w:sz w:val="20"/>
                <w:szCs w:val="20"/>
                <w:lang w:val="es-MX"/>
              </w:rPr>
            </w:pPr>
          </w:p>
          <w:p w14:paraId="1DE052D1" w14:textId="77777777" w:rsidR="002F1B17" w:rsidRPr="002F1B17" w:rsidRDefault="002F1B17" w:rsidP="00F373DD">
            <w:pPr>
              <w:rPr>
                <w:rFonts w:asciiTheme="minorHAnsi" w:hAnsiTheme="minorHAnsi"/>
                <w:sz w:val="20"/>
                <w:szCs w:val="20"/>
                <w:lang w:val="es-MX"/>
              </w:rPr>
            </w:pPr>
          </w:p>
          <w:p w14:paraId="41D5EEA6" w14:textId="77777777" w:rsidR="002F1B17" w:rsidRPr="002F1B17" w:rsidRDefault="002F1B17" w:rsidP="00F373DD">
            <w:pPr>
              <w:rPr>
                <w:rFonts w:asciiTheme="minorHAnsi" w:hAnsiTheme="minorHAnsi"/>
                <w:sz w:val="20"/>
                <w:szCs w:val="20"/>
                <w:lang w:val="es-MX"/>
              </w:rPr>
            </w:pPr>
          </w:p>
          <w:p w14:paraId="47311E29" w14:textId="77777777" w:rsidR="002F1B17" w:rsidRPr="002F1B17" w:rsidRDefault="002F1B17" w:rsidP="00F373DD">
            <w:pPr>
              <w:rPr>
                <w:rFonts w:asciiTheme="minorHAnsi" w:hAnsiTheme="minorHAnsi"/>
                <w:sz w:val="20"/>
                <w:szCs w:val="20"/>
                <w:lang w:val="es-MX"/>
              </w:rPr>
            </w:pPr>
          </w:p>
          <w:p w14:paraId="425EEC27" w14:textId="77777777" w:rsidR="002F1B17" w:rsidRPr="002F1B17" w:rsidRDefault="002F1B17" w:rsidP="00F373DD">
            <w:pPr>
              <w:rPr>
                <w:rFonts w:asciiTheme="minorHAnsi" w:hAnsiTheme="minorHAnsi"/>
                <w:sz w:val="20"/>
                <w:szCs w:val="20"/>
                <w:lang w:val="es-MX"/>
              </w:rPr>
            </w:pPr>
          </w:p>
          <w:p w14:paraId="4E96652A" w14:textId="77777777" w:rsidR="002F1B17" w:rsidRPr="002F1B17" w:rsidRDefault="002F1B17" w:rsidP="00F373DD">
            <w:pPr>
              <w:rPr>
                <w:rFonts w:asciiTheme="minorHAnsi" w:hAnsiTheme="minorHAnsi"/>
                <w:sz w:val="20"/>
                <w:szCs w:val="20"/>
                <w:lang w:val="es-MX"/>
              </w:rPr>
            </w:pPr>
          </w:p>
          <w:p w14:paraId="7AB3E3A8" w14:textId="77777777" w:rsidR="002F1B17" w:rsidRPr="002F1B17" w:rsidRDefault="002F1B17" w:rsidP="00F373DD">
            <w:pPr>
              <w:rPr>
                <w:rFonts w:asciiTheme="minorHAnsi" w:hAnsiTheme="minorHAnsi"/>
                <w:sz w:val="20"/>
                <w:szCs w:val="20"/>
                <w:lang w:val="es-MX"/>
              </w:rPr>
            </w:pPr>
          </w:p>
          <w:p w14:paraId="62319758" w14:textId="77777777" w:rsidR="002F1B17" w:rsidRPr="002F1B17" w:rsidRDefault="002F1B17" w:rsidP="00F373DD">
            <w:pPr>
              <w:rPr>
                <w:rFonts w:asciiTheme="minorHAnsi" w:hAnsiTheme="minorHAnsi"/>
                <w:sz w:val="20"/>
                <w:szCs w:val="20"/>
                <w:lang w:val="es-MX"/>
              </w:rPr>
            </w:pPr>
          </w:p>
          <w:p w14:paraId="2387F9CA" w14:textId="77777777" w:rsidR="002F1B17" w:rsidRPr="002F1B17" w:rsidRDefault="002F1B17" w:rsidP="00F373DD">
            <w:pPr>
              <w:rPr>
                <w:rFonts w:asciiTheme="minorHAnsi" w:hAnsiTheme="minorHAnsi"/>
                <w:sz w:val="20"/>
                <w:szCs w:val="20"/>
                <w:lang w:val="es-MX"/>
              </w:rPr>
            </w:pPr>
          </w:p>
          <w:p w14:paraId="328686A9" w14:textId="77777777" w:rsidR="002F1B17" w:rsidRPr="002F1B17" w:rsidRDefault="002F1B17" w:rsidP="00F373DD">
            <w:pPr>
              <w:rPr>
                <w:rFonts w:asciiTheme="minorHAnsi" w:hAnsiTheme="minorHAnsi"/>
                <w:sz w:val="20"/>
                <w:szCs w:val="20"/>
                <w:lang w:val="es-MX"/>
              </w:rPr>
            </w:pPr>
          </w:p>
          <w:p w14:paraId="6DE8D7C9" w14:textId="77777777" w:rsidR="002F1B17" w:rsidRPr="002F1B17" w:rsidRDefault="002F1B17" w:rsidP="00F373DD">
            <w:pPr>
              <w:rPr>
                <w:rFonts w:asciiTheme="minorHAnsi" w:hAnsiTheme="minorHAnsi"/>
                <w:sz w:val="20"/>
                <w:szCs w:val="20"/>
                <w:lang w:val="es-MX"/>
              </w:rPr>
            </w:pPr>
          </w:p>
          <w:p w14:paraId="18AB246C" w14:textId="77777777" w:rsidR="002F1B17" w:rsidRPr="002F1B17" w:rsidRDefault="002F1B17" w:rsidP="00F373DD">
            <w:pPr>
              <w:rPr>
                <w:rFonts w:asciiTheme="minorHAnsi" w:hAnsiTheme="minorHAnsi"/>
                <w:sz w:val="20"/>
                <w:szCs w:val="20"/>
                <w:lang w:val="es-MX"/>
              </w:rPr>
            </w:pPr>
          </w:p>
          <w:p w14:paraId="78A0F402" w14:textId="77777777" w:rsidR="002F1B17" w:rsidRPr="002F1B17" w:rsidRDefault="002F1B17" w:rsidP="00F373DD">
            <w:pPr>
              <w:rPr>
                <w:rFonts w:asciiTheme="minorHAnsi" w:hAnsiTheme="minorHAnsi"/>
                <w:sz w:val="20"/>
                <w:szCs w:val="20"/>
                <w:lang w:val="es-MX"/>
              </w:rPr>
            </w:pPr>
          </w:p>
          <w:p w14:paraId="51BDFA72" w14:textId="77777777" w:rsidR="002F1B17" w:rsidRPr="002F1B17" w:rsidRDefault="002F1B17" w:rsidP="00F373DD">
            <w:pPr>
              <w:rPr>
                <w:rFonts w:asciiTheme="minorHAnsi" w:hAnsiTheme="minorHAnsi"/>
                <w:sz w:val="20"/>
                <w:szCs w:val="20"/>
                <w:lang w:val="es-MX"/>
              </w:rPr>
            </w:pPr>
          </w:p>
          <w:p w14:paraId="003DBBDD" w14:textId="77777777" w:rsidR="002F1B17" w:rsidRPr="002F1B17" w:rsidRDefault="002F1B17" w:rsidP="00F373DD">
            <w:pPr>
              <w:rPr>
                <w:rFonts w:asciiTheme="minorHAnsi" w:hAnsiTheme="minorHAnsi"/>
                <w:sz w:val="20"/>
                <w:szCs w:val="20"/>
                <w:lang w:val="es-MX"/>
              </w:rPr>
            </w:pPr>
          </w:p>
          <w:p w14:paraId="5B5CB598" w14:textId="77777777" w:rsidR="002F1B17" w:rsidRPr="002F1B17" w:rsidRDefault="002F1B17" w:rsidP="00F373DD">
            <w:pPr>
              <w:rPr>
                <w:rFonts w:asciiTheme="minorHAnsi" w:hAnsiTheme="minorHAnsi"/>
                <w:sz w:val="20"/>
                <w:szCs w:val="20"/>
                <w:lang w:val="es-MX"/>
              </w:rPr>
            </w:pPr>
          </w:p>
          <w:p w14:paraId="0EAF7DC9" w14:textId="77777777" w:rsidR="002F1B17" w:rsidRDefault="002F1B17" w:rsidP="00F373DD">
            <w:pPr>
              <w:rPr>
                <w:rFonts w:asciiTheme="minorHAnsi" w:hAnsiTheme="minorHAnsi"/>
                <w:sz w:val="20"/>
                <w:szCs w:val="20"/>
                <w:lang w:val="es-MX"/>
              </w:rPr>
            </w:pPr>
          </w:p>
          <w:p w14:paraId="7D7949A7" w14:textId="77777777" w:rsidR="00577417" w:rsidRPr="002F1B17" w:rsidRDefault="00577417" w:rsidP="00F373DD">
            <w:pPr>
              <w:rPr>
                <w:rFonts w:asciiTheme="minorHAnsi" w:hAnsiTheme="minorHAnsi"/>
                <w:sz w:val="20"/>
                <w:szCs w:val="20"/>
                <w:lang w:val="es-MX"/>
              </w:rPr>
            </w:pPr>
          </w:p>
          <w:p w14:paraId="310B905E" w14:textId="77777777" w:rsidR="002F1B17" w:rsidRPr="002F1B17" w:rsidRDefault="002F1B17" w:rsidP="00F373DD">
            <w:pPr>
              <w:rPr>
                <w:rFonts w:asciiTheme="minorHAnsi" w:hAnsiTheme="minorHAnsi"/>
                <w:sz w:val="20"/>
                <w:szCs w:val="20"/>
                <w:lang w:val="es-MX"/>
              </w:rPr>
            </w:pPr>
            <w:r w:rsidRPr="002F1B17">
              <w:rPr>
                <w:rFonts w:asciiTheme="minorHAnsi" w:hAnsiTheme="minorHAnsi"/>
                <w:sz w:val="20"/>
                <w:szCs w:val="20"/>
                <w:lang w:val="es-MX"/>
              </w:rPr>
              <w:t>Binas</w:t>
            </w:r>
          </w:p>
          <w:p w14:paraId="23AE3400" w14:textId="77777777" w:rsidR="002F1B17" w:rsidRPr="002F1B17" w:rsidRDefault="002F1B17" w:rsidP="00F373DD">
            <w:pPr>
              <w:rPr>
                <w:rFonts w:asciiTheme="minorHAnsi" w:hAnsiTheme="minorHAnsi"/>
                <w:sz w:val="20"/>
                <w:szCs w:val="20"/>
                <w:lang w:val="es-MX"/>
              </w:rPr>
            </w:pPr>
          </w:p>
          <w:p w14:paraId="6D0DB346" w14:textId="77777777" w:rsidR="002F1B17" w:rsidRPr="002F1B17" w:rsidRDefault="002F1B17" w:rsidP="00F373DD">
            <w:pPr>
              <w:rPr>
                <w:rFonts w:asciiTheme="minorHAnsi" w:hAnsiTheme="minorHAnsi"/>
                <w:sz w:val="20"/>
                <w:szCs w:val="20"/>
                <w:lang w:val="es-MX"/>
              </w:rPr>
            </w:pPr>
          </w:p>
          <w:p w14:paraId="41A36503" w14:textId="77777777" w:rsidR="002F1B17" w:rsidRPr="002F1B17" w:rsidRDefault="002F1B17" w:rsidP="00F373DD">
            <w:pPr>
              <w:rPr>
                <w:rFonts w:asciiTheme="minorHAnsi" w:hAnsiTheme="minorHAnsi"/>
                <w:sz w:val="20"/>
                <w:szCs w:val="20"/>
                <w:lang w:val="es-MX"/>
              </w:rPr>
            </w:pPr>
          </w:p>
          <w:p w14:paraId="3467032D" w14:textId="77777777" w:rsidR="002F1B17" w:rsidRPr="002F1B17" w:rsidRDefault="002F1B17" w:rsidP="00F373DD">
            <w:pPr>
              <w:rPr>
                <w:rFonts w:asciiTheme="minorHAnsi" w:hAnsiTheme="minorHAnsi"/>
                <w:sz w:val="20"/>
                <w:szCs w:val="20"/>
                <w:lang w:val="es-MX"/>
              </w:rPr>
            </w:pPr>
          </w:p>
          <w:p w14:paraId="6EF19C14" w14:textId="77777777" w:rsidR="002F1B17" w:rsidRPr="002F1B17" w:rsidRDefault="002F1B17" w:rsidP="00F373DD">
            <w:pPr>
              <w:rPr>
                <w:rFonts w:asciiTheme="minorHAnsi" w:hAnsiTheme="minorHAnsi"/>
                <w:sz w:val="20"/>
                <w:szCs w:val="20"/>
                <w:lang w:val="es-MX"/>
              </w:rPr>
            </w:pPr>
          </w:p>
          <w:p w14:paraId="45FD9716" w14:textId="77777777" w:rsidR="002F1B17" w:rsidRPr="002F1B17" w:rsidRDefault="002F1B17" w:rsidP="00F373DD">
            <w:pPr>
              <w:rPr>
                <w:rFonts w:asciiTheme="minorHAnsi" w:hAnsiTheme="minorHAnsi"/>
                <w:sz w:val="20"/>
                <w:szCs w:val="20"/>
                <w:lang w:val="es-MX"/>
              </w:rPr>
            </w:pPr>
          </w:p>
          <w:p w14:paraId="2C9A0F85" w14:textId="77777777" w:rsidR="002F1B17" w:rsidRPr="002F1B17" w:rsidRDefault="002F1B17" w:rsidP="00F373DD">
            <w:pPr>
              <w:rPr>
                <w:rFonts w:asciiTheme="minorHAnsi" w:hAnsiTheme="minorHAnsi"/>
                <w:sz w:val="20"/>
                <w:szCs w:val="20"/>
                <w:lang w:val="es-MX"/>
              </w:rPr>
            </w:pPr>
          </w:p>
          <w:p w14:paraId="2D5223B4" w14:textId="77777777" w:rsidR="002F1B17" w:rsidRPr="002F1B17" w:rsidRDefault="002F1B17" w:rsidP="00F373DD">
            <w:pPr>
              <w:rPr>
                <w:rFonts w:asciiTheme="minorHAnsi" w:hAnsiTheme="minorHAnsi"/>
                <w:sz w:val="20"/>
                <w:szCs w:val="20"/>
                <w:lang w:val="es-MX"/>
              </w:rPr>
            </w:pPr>
          </w:p>
          <w:p w14:paraId="433087AF" w14:textId="77777777" w:rsidR="002F1B17" w:rsidRPr="002F1B17" w:rsidRDefault="002F1B17" w:rsidP="00F373DD">
            <w:pPr>
              <w:rPr>
                <w:rFonts w:asciiTheme="minorHAnsi" w:hAnsiTheme="minorHAnsi"/>
                <w:sz w:val="20"/>
                <w:szCs w:val="20"/>
                <w:lang w:val="es-MX"/>
              </w:rPr>
            </w:pPr>
          </w:p>
          <w:p w14:paraId="37D20F81" w14:textId="77777777" w:rsidR="002F1B17" w:rsidRPr="002F1B17" w:rsidRDefault="002F1B17" w:rsidP="00F373DD">
            <w:pPr>
              <w:rPr>
                <w:rFonts w:asciiTheme="minorHAnsi" w:hAnsiTheme="minorHAnsi"/>
                <w:sz w:val="20"/>
                <w:szCs w:val="20"/>
                <w:lang w:val="es-MX"/>
              </w:rPr>
            </w:pPr>
          </w:p>
          <w:p w14:paraId="10A993EB" w14:textId="77777777" w:rsidR="002F1B17" w:rsidRPr="002F1B17" w:rsidRDefault="002F1B17" w:rsidP="00F373DD">
            <w:pPr>
              <w:rPr>
                <w:rFonts w:asciiTheme="minorHAnsi" w:hAnsiTheme="minorHAnsi"/>
                <w:sz w:val="20"/>
                <w:szCs w:val="20"/>
                <w:lang w:val="es-MX"/>
              </w:rPr>
            </w:pPr>
          </w:p>
          <w:p w14:paraId="549C5FDC" w14:textId="77777777" w:rsidR="002F1B17" w:rsidRPr="002F1B17" w:rsidRDefault="002F1B17" w:rsidP="00F373DD">
            <w:pPr>
              <w:rPr>
                <w:rFonts w:asciiTheme="minorHAnsi" w:hAnsiTheme="minorHAnsi"/>
                <w:sz w:val="20"/>
                <w:szCs w:val="20"/>
                <w:lang w:val="es-MX"/>
              </w:rPr>
            </w:pPr>
          </w:p>
          <w:p w14:paraId="0E164B53" w14:textId="77777777" w:rsidR="002F1B17" w:rsidRPr="002F1B17" w:rsidRDefault="002F1B17" w:rsidP="00F373DD">
            <w:pPr>
              <w:rPr>
                <w:rFonts w:asciiTheme="minorHAnsi" w:hAnsiTheme="minorHAnsi"/>
                <w:sz w:val="20"/>
                <w:szCs w:val="20"/>
                <w:lang w:val="es-MX"/>
              </w:rPr>
            </w:pPr>
            <w:r w:rsidRPr="002F1B17">
              <w:rPr>
                <w:rFonts w:asciiTheme="minorHAnsi" w:hAnsiTheme="minorHAnsi"/>
                <w:sz w:val="20"/>
                <w:szCs w:val="20"/>
                <w:lang w:val="es-MX"/>
              </w:rPr>
              <w:t>Binas</w:t>
            </w:r>
          </w:p>
          <w:p w14:paraId="08545ECF" w14:textId="77777777" w:rsidR="002F1B17" w:rsidRPr="002F1B17" w:rsidRDefault="002F1B17" w:rsidP="00F373DD">
            <w:pPr>
              <w:rPr>
                <w:rFonts w:asciiTheme="minorHAnsi" w:hAnsiTheme="minorHAnsi"/>
                <w:sz w:val="20"/>
                <w:szCs w:val="20"/>
                <w:lang w:val="es-MX"/>
              </w:rPr>
            </w:pPr>
          </w:p>
          <w:p w14:paraId="27C5F2C2" w14:textId="77777777" w:rsidR="002F1B17" w:rsidRPr="002F1B17" w:rsidRDefault="002F1B17" w:rsidP="00F373DD">
            <w:pPr>
              <w:rPr>
                <w:rFonts w:asciiTheme="minorHAnsi" w:hAnsiTheme="minorHAnsi"/>
                <w:sz w:val="20"/>
                <w:szCs w:val="20"/>
                <w:lang w:val="es-MX"/>
              </w:rPr>
            </w:pPr>
          </w:p>
          <w:p w14:paraId="6FFEC1DC" w14:textId="77777777" w:rsidR="002F1B17" w:rsidRPr="002F1B17" w:rsidRDefault="002F1B17" w:rsidP="00F373DD">
            <w:pPr>
              <w:rPr>
                <w:rFonts w:asciiTheme="minorHAnsi" w:hAnsiTheme="minorHAnsi"/>
                <w:sz w:val="20"/>
                <w:szCs w:val="20"/>
                <w:lang w:val="es-MX"/>
              </w:rPr>
            </w:pPr>
          </w:p>
          <w:p w14:paraId="1B5FF668" w14:textId="77777777" w:rsidR="002F1B17" w:rsidRPr="002F1B17" w:rsidRDefault="002F1B17" w:rsidP="00F373DD">
            <w:pPr>
              <w:rPr>
                <w:rFonts w:asciiTheme="minorHAnsi" w:hAnsiTheme="minorHAnsi"/>
                <w:sz w:val="20"/>
                <w:szCs w:val="20"/>
                <w:lang w:val="es-MX"/>
              </w:rPr>
            </w:pPr>
          </w:p>
          <w:p w14:paraId="4B7CB365" w14:textId="77777777" w:rsidR="002F1B17" w:rsidRPr="002F1B17" w:rsidRDefault="002F1B17" w:rsidP="00F373DD">
            <w:pPr>
              <w:rPr>
                <w:rFonts w:asciiTheme="minorHAnsi" w:hAnsiTheme="minorHAnsi"/>
                <w:sz w:val="20"/>
                <w:szCs w:val="20"/>
                <w:lang w:val="es-MX"/>
              </w:rPr>
            </w:pPr>
          </w:p>
          <w:p w14:paraId="09FB0BB4" w14:textId="77777777" w:rsidR="002F1B17" w:rsidRPr="002F1B17" w:rsidRDefault="002F1B17" w:rsidP="00F373DD">
            <w:pPr>
              <w:rPr>
                <w:rFonts w:asciiTheme="minorHAnsi" w:hAnsiTheme="minorHAnsi"/>
                <w:sz w:val="20"/>
                <w:szCs w:val="20"/>
                <w:lang w:val="es-MX"/>
              </w:rPr>
            </w:pPr>
          </w:p>
          <w:p w14:paraId="7EFC9BFA" w14:textId="77777777" w:rsidR="002F1B17" w:rsidRPr="002F1B17" w:rsidRDefault="002F1B17" w:rsidP="00F373DD">
            <w:pPr>
              <w:rPr>
                <w:rFonts w:asciiTheme="minorHAnsi" w:hAnsiTheme="minorHAnsi"/>
                <w:sz w:val="20"/>
                <w:szCs w:val="20"/>
                <w:lang w:val="es-MX"/>
              </w:rPr>
            </w:pPr>
          </w:p>
          <w:p w14:paraId="3BF8D0BD" w14:textId="77777777" w:rsidR="002F1B17" w:rsidRPr="002F1B17" w:rsidRDefault="002F1B17" w:rsidP="00F373DD">
            <w:pPr>
              <w:rPr>
                <w:rFonts w:asciiTheme="minorHAnsi" w:hAnsiTheme="minorHAnsi"/>
                <w:sz w:val="20"/>
                <w:szCs w:val="20"/>
                <w:lang w:val="es-MX"/>
              </w:rPr>
            </w:pPr>
          </w:p>
          <w:p w14:paraId="536CB382" w14:textId="77777777" w:rsidR="002F1B17" w:rsidRPr="002F1B17" w:rsidRDefault="002F1B17" w:rsidP="00F373DD">
            <w:pPr>
              <w:rPr>
                <w:rFonts w:asciiTheme="minorHAnsi" w:hAnsiTheme="minorHAnsi"/>
                <w:sz w:val="20"/>
                <w:szCs w:val="20"/>
                <w:lang w:val="es-MX"/>
              </w:rPr>
            </w:pPr>
          </w:p>
          <w:p w14:paraId="0C2F5BB2" w14:textId="77777777" w:rsidR="002F1B17" w:rsidRPr="002F1B17" w:rsidRDefault="002F1B17" w:rsidP="00F373DD">
            <w:pPr>
              <w:rPr>
                <w:rFonts w:asciiTheme="minorHAnsi" w:hAnsiTheme="minorHAnsi"/>
                <w:sz w:val="20"/>
                <w:szCs w:val="20"/>
                <w:lang w:val="es-MX"/>
              </w:rPr>
            </w:pPr>
          </w:p>
          <w:p w14:paraId="0FDD6A7F" w14:textId="77777777" w:rsidR="002F1B17" w:rsidRPr="002F1B17" w:rsidRDefault="002F1B17" w:rsidP="00F373DD">
            <w:pPr>
              <w:rPr>
                <w:rFonts w:asciiTheme="minorHAnsi" w:hAnsiTheme="minorHAnsi"/>
                <w:sz w:val="20"/>
                <w:szCs w:val="20"/>
                <w:lang w:val="es-MX"/>
              </w:rPr>
            </w:pPr>
          </w:p>
          <w:p w14:paraId="3C4B51C5" w14:textId="77777777" w:rsidR="002F1B17" w:rsidRPr="002F1B17" w:rsidRDefault="002F1B17" w:rsidP="00F373DD">
            <w:pPr>
              <w:rPr>
                <w:rFonts w:asciiTheme="minorHAnsi" w:hAnsiTheme="minorHAnsi"/>
                <w:sz w:val="20"/>
                <w:szCs w:val="20"/>
                <w:lang w:val="es-MX"/>
              </w:rPr>
            </w:pPr>
          </w:p>
          <w:p w14:paraId="308CBEEB" w14:textId="77777777" w:rsidR="002F1B17" w:rsidRPr="002F1B17" w:rsidRDefault="002F1B17" w:rsidP="00F373DD">
            <w:pPr>
              <w:rPr>
                <w:rFonts w:asciiTheme="minorHAnsi" w:hAnsiTheme="minorHAnsi"/>
                <w:sz w:val="20"/>
                <w:szCs w:val="20"/>
                <w:lang w:val="es-MX"/>
              </w:rPr>
            </w:pPr>
          </w:p>
          <w:p w14:paraId="22851ABC" w14:textId="77777777" w:rsidR="002F1B17" w:rsidRPr="002F1B17" w:rsidRDefault="002F1B17" w:rsidP="00F373DD">
            <w:pPr>
              <w:rPr>
                <w:rFonts w:asciiTheme="minorHAnsi" w:hAnsiTheme="minorHAnsi"/>
                <w:sz w:val="20"/>
                <w:szCs w:val="20"/>
                <w:lang w:val="es-MX"/>
              </w:rPr>
            </w:pPr>
          </w:p>
          <w:p w14:paraId="675F5E35" w14:textId="77777777" w:rsidR="002F1B17" w:rsidRPr="002F1B17" w:rsidRDefault="002F1B17" w:rsidP="00F373DD">
            <w:pPr>
              <w:rPr>
                <w:rFonts w:asciiTheme="minorHAnsi" w:hAnsiTheme="minorHAnsi"/>
                <w:sz w:val="20"/>
                <w:szCs w:val="20"/>
                <w:lang w:val="es-MX"/>
              </w:rPr>
            </w:pPr>
          </w:p>
          <w:p w14:paraId="50AE1522" w14:textId="77777777" w:rsidR="002F1B17" w:rsidRPr="002F1B17" w:rsidRDefault="002F1B17" w:rsidP="00F373DD">
            <w:pPr>
              <w:rPr>
                <w:rFonts w:asciiTheme="minorHAnsi" w:hAnsiTheme="minorHAnsi"/>
                <w:sz w:val="20"/>
                <w:szCs w:val="20"/>
                <w:lang w:val="es-MX"/>
              </w:rPr>
            </w:pPr>
          </w:p>
          <w:p w14:paraId="416D992F" w14:textId="77777777" w:rsidR="002F1B17" w:rsidRPr="002F1B17" w:rsidRDefault="002F1B17" w:rsidP="00F373DD">
            <w:pPr>
              <w:rPr>
                <w:rFonts w:asciiTheme="minorHAnsi" w:hAnsiTheme="minorHAnsi"/>
                <w:sz w:val="20"/>
                <w:szCs w:val="20"/>
                <w:lang w:val="es-MX"/>
              </w:rPr>
            </w:pPr>
          </w:p>
          <w:p w14:paraId="249A8621" w14:textId="77777777" w:rsidR="002F1B17" w:rsidRDefault="002F1B17" w:rsidP="00F373DD">
            <w:pPr>
              <w:rPr>
                <w:rFonts w:asciiTheme="minorHAnsi" w:hAnsiTheme="minorHAnsi"/>
                <w:sz w:val="20"/>
                <w:szCs w:val="20"/>
                <w:lang w:val="es-MX"/>
              </w:rPr>
            </w:pPr>
          </w:p>
          <w:p w14:paraId="57186299" w14:textId="77777777" w:rsidR="002F1B17" w:rsidRPr="002F1B17" w:rsidRDefault="002F1B17" w:rsidP="00F373DD">
            <w:pPr>
              <w:rPr>
                <w:rFonts w:asciiTheme="minorHAnsi" w:hAnsiTheme="minorHAnsi"/>
                <w:sz w:val="20"/>
                <w:szCs w:val="20"/>
                <w:lang w:val="es-MX"/>
              </w:rPr>
            </w:pPr>
            <w:r w:rsidRPr="002F1B17">
              <w:rPr>
                <w:rFonts w:asciiTheme="minorHAnsi" w:hAnsiTheme="minorHAnsi"/>
                <w:sz w:val="20"/>
                <w:szCs w:val="20"/>
                <w:lang w:val="es-MX"/>
              </w:rPr>
              <w:t>Binas</w:t>
            </w:r>
          </w:p>
          <w:p w14:paraId="5D8B73C7" w14:textId="77777777" w:rsidR="002F1B17" w:rsidRPr="002F1B17" w:rsidRDefault="002F1B17" w:rsidP="00F373DD">
            <w:pPr>
              <w:rPr>
                <w:rFonts w:asciiTheme="minorHAnsi" w:hAnsiTheme="minorHAnsi"/>
                <w:sz w:val="20"/>
                <w:szCs w:val="20"/>
                <w:lang w:val="es-MX"/>
              </w:rPr>
            </w:pPr>
          </w:p>
          <w:p w14:paraId="49E57E39" w14:textId="77777777" w:rsidR="002F1B17" w:rsidRPr="002F1B17" w:rsidRDefault="002F1B17" w:rsidP="00F373DD">
            <w:pPr>
              <w:rPr>
                <w:rFonts w:asciiTheme="minorHAnsi" w:hAnsiTheme="minorHAnsi"/>
                <w:sz w:val="20"/>
                <w:szCs w:val="20"/>
                <w:lang w:val="es-MX"/>
              </w:rPr>
            </w:pPr>
          </w:p>
          <w:p w14:paraId="04281DE3" w14:textId="77777777" w:rsidR="002F1B17" w:rsidRPr="002F1B17" w:rsidRDefault="002F1B17" w:rsidP="00F373DD">
            <w:pPr>
              <w:rPr>
                <w:rFonts w:asciiTheme="minorHAnsi" w:hAnsiTheme="minorHAnsi"/>
                <w:sz w:val="20"/>
                <w:szCs w:val="20"/>
                <w:lang w:val="es-MX"/>
              </w:rPr>
            </w:pPr>
          </w:p>
          <w:p w14:paraId="120F4464" w14:textId="77777777" w:rsidR="002F1B17" w:rsidRPr="002F1B17" w:rsidRDefault="002F1B17" w:rsidP="00F373DD">
            <w:pPr>
              <w:rPr>
                <w:rFonts w:asciiTheme="minorHAnsi" w:hAnsiTheme="minorHAnsi"/>
                <w:sz w:val="20"/>
                <w:szCs w:val="20"/>
                <w:lang w:val="es-MX"/>
              </w:rPr>
            </w:pPr>
          </w:p>
          <w:p w14:paraId="6EBF6945" w14:textId="77777777" w:rsidR="002F1B17" w:rsidRPr="002F1B17" w:rsidRDefault="002F1B17" w:rsidP="00F373DD">
            <w:pPr>
              <w:rPr>
                <w:rFonts w:asciiTheme="minorHAnsi" w:hAnsiTheme="minorHAnsi"/>
                <w:sz w:val="20"/>
                <w:szCs w:val="20"/>
                <w:lang w:val="es-MX"/>
              </w:rPr>
            </w:pPr>
          </w:p>
          <w:p w14:paraId="40367E11" w14:textId="77777777" w:rsidR="002F1B17" w:rsidRPr="002F1B17" w:rsidRDefault="002F1B17" w:rsidP="00F373DD">
            <w:pPr>
              <w:rPr>
                <w:rFonts w:asciiTheme="minorHAnsi" w:hAnsiTheme="minorHAnsi"/>
                <w:sz w:val="20"/>
                <w:szCs w:val="20"/>
                <w:lang w:val="es-MX"/>
              </w:rPr>
            </w:pPr>
          </w:p>
          <w:p w14:paraId="058F31B7" w14:textId="77777777" w:rsidR="002F1B17" w:rsidRPr="002F1B17" w:rsidRDefault="002F1B17" w:rsidP="00F373DD">
            <w:pPr>
              <w:rPr>
                <w:rFonts w:asciiTheme="minorHAnsi" w:hAnsiTheme="minorHAnsi"/>
                <w:sz w:val="20"/>
                <w:szCs w:val="20"/>
                <w:lang w:val="es-MX"/>
              </w:rPr>
            </w:pPr>
          </w:p>
          <w:p w14:paraId="6172DD4B" w14:textId="77777777" w:rsidR="002F1B17" w:rsidRPr="002F1B17" w:rsidRDefault="002F1B17" w:rsidP="00F373DD">
            <w:pPr>
              <w:rPr>
                <w:rFonts w:asciiTheme="minorHAnsi" w:hAnsiTheme="minorHAnsi"/>
                <w:sz w:val="20"/>
                <w:szCs w:val="20"/>
                <w:lang w:val="es-MX"/>
              </w:rPr>
            </w:pPr>
          </w:p>
          <w:p w14:paraId="0EA07FB5" w14:textId="77777777" w:rsidR="002F1B17" w:rsidRPr="002F1B17" w:rsidRDefault="002F1B17" w:rsidP="00F373DD">
            <w:pPr>
              <w:rPr>
                <w:rFonts w:asciiTheme="minorHAnsi" w:hAnsiTheme="minorHAnsi"/>
                <w:sz w:val="20"/>
                <w:szCs w:val="20"/>
                <w:lang w:val="es-MX"/>
              </w:rPr>
            </w:pPr>
          </w:p>
          <w:p w14:paraId="3E500717" w14:textId="77777777" w:rsidR="002F1B17" w:rsidRPr="002F1B17" w:rsidRDefault="002F1B17" w:rsidP="00F373DD">
            <w:pPr>
              <w:rPr>
                <w:rFonts w:asciiTheme="minorHAnsi" w:hAnsiTheme="minorHAnsi"/>
                <w:sz w:val="20"/>
                <w:szCs w:val="20"/>
                <w:lang w:val="es-MX"/>
              </w:rPr>
            </w:pPr>
            <w:r w:rsidRPr="002F1B17">
              <w:rPr>
                <w:rFonts w:asciiTheme="minorHAnsi" w:hAnsiTheme="minorHAnsi"/>
                <w:sz w:val="20"/>
                <w:szCs w:val="20"/>
                <w:lang w:val="es-MX"/>
              </w:rPr>
              <w:t>Individual</w:t>
            </w:r>
          </w:p>
          <w:p w14:paraId="1F2CCA02" w14:textId="77777777" w:rsidR="002F1B17" w:rsidRPr="002F1B17" w:rsidRDefault="002F1B17" w:rsidP="00F373DD">
            <w:pPr>
              <w:rPr>
                <w:rFonts w:asciiTheme="minorHAnsi" w:hAnsiTheme="minorHAnsi"/>
                <w:sz w:val="20"/>
                <w:szCs w:val="20"/>
                <w:lang w:val="es-MX"/>
              </w:rPr>
            </w:pPr>
          </w:p>
          <w:p w14:paraId="144E819A" w14:textId="77777777" w:rsidR="002F1B17" w:rsidRPr="002F1B17" w:rsidRDefault="002F1B17" w:rsidP="00F373DD">
            <w:pPr>
              <w:rPr>
                <w:rFonts w:asciiTheme="minorHAnsi" w:hAnsiTheme="minorHAnsi"/>
                <w:sz w:val="20"/>
                <w:szCs w:val="20"/>
                <w:lang w:val="es-MX"/>
              </w:rPr>
            </w:pPr>
          </w:p>
          <w:p w14:paraId="22CEA061" w14:textId="77777777" w:rsidR="002F1B17" w:rsidRPr="002F1B17" w:rsidRDefault="002F1B17" w:rsidP="00F373DD">
            <w:pPr>
              <w:rPr>
                <w:rFonts w:asciiTheme="minorHAnsi" w:hAnsiTheme="minorHAnsi"/>
                <w:sz w:val="20"/>
                <w:szCs w:val="20"/>
                <w:lang w:val="es-MX"/>
              </w:rPr>
            </w:pPr>
          </w:p>
          <w:p w14:paraId="6BEB5BE3" w14:textId="77777777" w:rsidR="002F1B17" w:rsidRPr="002F1B17" w:rsidRDefault="002F1B17" w:rsidP="00F373DD">
            <w:pPr>
              <w:rPr>
                <w:rFonts w:asciiTheme="minorHAnsi" w:hAnsiTheme="minorHAnsi"/>
                <w:sz w:val="20"/>
                <w:szCs w:val="20"/>
                <w:lang w:val="es-MX"/>
              </w:rPr>
            </w:pPr>
          </w:p>
          <w:p w14:paraId="3F310B93" w14:textId="77777777" w:rsidR="002F1B17" w:rsidRPr="002F1B17" w:rsidRDefault="002F1B17" w:rsidP="00F373DD">
            <w:pPr>
              <w:rPr>
                <w:rFonts w:asciiTheme="minorHAnsi" w:hAnsiTheme="minorHAnsi"/>
                <w:sz w:val="20"/>
                <w:szCs w:val="20"/>
                <w:lang w:val="es-MX"/>
              </w:rPr>
            </w:pPr>
          </w:p>
          <w:p w14:paraId="5795E6D5" w14:textId="77777777" w:rsidR="002F1B17" w:rsidRPr="002F1B17" w:rsidRDefault="002F1B17" w:rsidP="00F373DD">
            <w:pPr>
              <w:rPr>
                <w:rFonts w:asciiTheme="minorHAnsi" w:hAnsiTheme="minorHAnsi"/>
                <w:sz w:val="20"/>
                <w:szCs w:val="20"/>
                <w:lang w:val="es-MX"/>
              </w:rPr>
            </w:pPr>
          </w:p>
          <w:p w14:paraId="2CC570D1" w14:textId="77777777" w:rsidR="009F250C" w:rsidRDefault="009F250C" w:rsidP="00F373DD">
            <w:pPr>
              <w:rPr>
                <w:rFonts w:asciiTheme="minorHAnsi" w:hAnsiTheme="minorHAnsi"/>
                <w:sz w:val="20"/>
                <w:szCs w:val="20"/>
                <w:lang w:val="es-MX"/>
              </w:rPr>
            </w:pPr>
          </w:p>
          <w:p w14:paraId="7444B4AE" w14:textId="77777777" w:rsidR="00521ABE" w:rsidRDefault="00521ABE" w:rsidP="00F373DD">
            <w:pPr>
              <w:rPr>
                <w:rFonts w:asciiTheme="minorHAnsi" w:hAnsiTheme="minorHAnsi"/>
                <w:sz w:val="20"/>
                <w:szCs w:val="20"/>
                <w:lang w:val="es-MX"/>
              </w:rPr>
            </w:pPr>
          </w:p>
          <w:p w14:paraId="2D85C9EF" w14:textId="77777777" w:rsidR="002F1B17" w:rsidRPr="002F1B17" w:rsidRDefault="002F1B17" w:rsidP="00F373DD">
            <w:pPr>
              <w:rPr>
                <w:rFonts w:asciiTheme="minorHAnsi" w:hAnsiTheme="minorHAnsi"/>
                <w:sz w:val="20"/>
                <w:szCs w:val="20"/>
                <w:lang w:val="es-MX"/>
              </w:rPr>
            </w:pPr>
            <w:r w:rsidRPr="002F1B17">
              <w:rPr>
                <w:rFonts w:asciiTheme="minorHAnsi" w:hAnsiTheme="minorHAnsi"/>
                <w:sz w:val="20"/>
                <w:szCs w:val="20"/>
                <w:lang w:val="es-MX"/>
              </w:rPr>
              <w:t>Binas</w:t>
            </w:r>
          </w:p>
          <w:p w14:paraId="00A09EA9" w14:textId="77777777" w:rsidR="002F1B17" w:rsidRPr="002F1B17" w:rsidRDefault="002F1B17" w:rsidP="00F373DD">
            <w:pPr>
              <w:rPr>
                <w:rFonts w:asciiTheme="minorHAnsi" w:hAnsiTheme="minorHAnsi"/>
                <w:sz w:val="20"/>
                <w:szCs w:val="20"/>
                <w:lang w:val="es-MX"/>
              </w:rPr>
            </w:pPr>
          </w:p>
          <w:p w14:paraId="2CF35BCA" w14:textId="77777777" w:rsidR="002F1B17" w:rsidRPr="002F1B17" w:rsidRDefault="002F1B17" w:rsidP="00F373DD">
            <w:pPr>
              <w:rPr>
                <w:rFonts w:asciiTheme="minorHAnsi" w:hAnsiTheme="minorHAnsi"/>
                <w:sz w:val="20"/>
                <w:szCs w:val="20"/>
                <w:lang w:val="es-MX"/>
              </w:rPr>
            </w:pPr>
          </w:p>
          <w:p w14:paraId="0F15162D" w14:textId="77777777" w:rsidR="002F1B17" w:rsidRPr="002F1B17" w:rsidRDefault="002F1B17" w:rsidP="00F373DD">
            <w:pPr>
              <w:rPr>
                <w:rFonts w:asciiTheme="minorHAnsi" w:hAnsiTheme="minorHAnsi"/>
                <w:sz w:val="20"/>
                <w:szCs w:val="20"/>
                <w:lang w:val="es-MX"/>
              </w:rPr>
            </w:pPr>
          </w:p>
          <w:p w14:paraId="37006765" w14:textId="77777777" w:rsidR="002F1B17" w:rsidRPr="002F1B17" w:rsidRDefault="002F1B17" w:rsidP="00F373DD">
            <w:pPr>
              <w:rPr>
                <w:rFonts w:asciiTheme="minorHAnsi" w:hAnsiTheme="minorHAnsi"/>
                <w:sz w:val="20"/>
                <w:szCs w:val="20"/>
                <w:lang w:val="es-MX"/>
              </w:rPr>
            </w:pPr>
          </w:p>
          <w:p w14:paraId="258B61E0" w14:textId="77777777" w:rsidR="002F1B17" w:rsidRPr="002F1B17" w:rsidRDefault="002F1B17" w:rsidP="00F373DD">
            <w:pPr>
              <w:rPr>
                <w:rFonts w:asciiTheme="minorHAnsi" w:hAnsiTheme="minorHAnsi"/>
                <w:sz w:val="20"/>
                <w:szCs w:val="20"/>
                <w:lang w:val="es-MX"/>
              </w:rPr>
            </w:pPr>
          </w:p>
          <w:p w14:paraId="6F3697CD" w14:textId="77777777" w:rsidR="002F1B17" w:rsidRPr="002F1B17" w:rsidRDefault="002F1B17" w:rsidP="00F373DD">
            <w:pPr>
              <w:rPr>
                <w:rFonts w:asciiTheme="minorHAnsi" w:hAnsiTheme="minorHAnsi"/>
                <w:sz w:val="20"/>
                <w:szCs w:val="20"/>
                <w:lang w:val="es-MX"/>
              </w:rPr>
            </w:pPr>
          </w:p>
          <w:p w14:paraId="1C6A93FA" w14:textId="77777777" w:rsidR="002F1B17" w:rsidRPr="002F1B17" w:rsidRDefault="002F1B17" w:rsidP="00F373DD">
            <w:pPr>
              <w:rPr>
                <w:rFonts w:asciiTheme="minorHAnsi" w:hAnsiTheme="minorHAnsi"/>
                <w:sz w:val="20"/>
                <w:szCs w:val="20"/>
                <w:lang w:val="es-MX"/>
              </w:rPr>
            </w:pPr>
          </w:p>
          <w:p w14:paraId="3FBBA514" w14:textId="77777777" w:rsidR="002F1B17" w:rsidRPr="002F1B17" w:rsidRDefault="002F1B17" w:rsidP="00F373DD">
            <w:pPr>
              <w:rPr>
                <w:rFonts w:asciiTheme="minorHAnsi" w:hAnsiTheme="minorHAnsi"/>
                <w:sz w:val="20"/>
                <w:szCs w:val="20"/>
                <w:lang w:val="es-MX"/>
              </w:rPr>
            </w:pPr>
          </w:p>
          <w:p w14:paraId="1CB8C024" w14:textId="77777777" w:rsidR="002F1B17" w:rsidRPr="002F1B17" w:rsidRDefault="002F1B17" w:rsidP="00F373DD">
            <w:pPr>
              <w:rPr>
                <w:rFonts w:asciiTheme="minorHAnsi" w:hAnsiTheme="minorHAnsi"/>
                <w:sz w:val="20"/>
                <w:szCs w:val="20"/>
                <w:lang w:val="es-MX"/>
              </w:rPr>
            </w:pPr>
          </w:p>
          <w:p w14:paraId="76AFF0AE" w14:textId="77777777" w:rsidR="002F1B17" w:rsidRDefault="002F1B17" w:rsidP="00F373DD">
            <w:pPr>
              <w:rPr>
                <w:rFonts w:asciiTheme="minorHAnsi" w:hAnsiTheme="minorHAnsi"/>
                <w:sz w:val="20"/>
                <w:szCs w:val="20"/>
                <w:lang w:val="es-MX"/>
              </w:rPr>
            </w:pPr>
          </w:p>
          <w:p w14:paraId="56B1279D" w14:textId="77777777" w:rsidR="009F250C" w:rsidRDefault="009F250C" w:rsidP="00F373DD">
            <w:pPr>
              <w:rPr>
                <w:rFonts w:asciiTheme="minorHAnsi" w:hAnsiTheme="minorHAnsi"/>
                <w:sz w:val="20"/>
                <w:szCs w:val="20"/>
                <w:lang w:val="es-MX"/>
              </w:rPr>
            </w:pPr>
          </w:p>
          <w:p w14:paraId="65499B28" w14:textId="77777777" w:rsidR="009F250C" w:rsidRDefault="009F250C" w:rsidP="00F373DD">
            <w:pPr>
              <w:rPr>
                <w:rFonts w:asciiTheme="minorHAnsi" w:hAnsiTheme="minorHAnsi"/>
                <w:sz w:val="20"/>
                <w:szCs w:val="20"/>
                <w:lang w:val="es-MX"/>
              </w:rPr>
            </w:pPr>
          </w:p>
          <w:p w14:paraId="53D247AA" w14:textId="77777777" w:rsidR="009F250C" w:rsidRPr="002F1B17" w:rsidRDefault="009F250C" w:rsidP="00F373DD">
            <w:pPr>
              <w:rPr>
                <w:rFonts w:asciiTheme="minorHAnsi" w:hAnsiTheme="minorHAnsi"/>
                <w:sz w:val="20"/>
                <w:szCs w:val="20"/>
                <w:lang w:val="es-MX"/>
              </w:rPr>
            </w:pPr>
          </w:p>
          <w:p w14:paraId="45142172" w14:textId="77777777" w:rsidR="002F1B17" w:rsidRPr="002F1B17" w:rsidRDefault="002F1B17" w:rsidP="00F373DD">
            <w:pPr>
              <w:rPr>
                <w:rFonts w:asciiTheme="minorHAnsi" w:hAnsiTheme="minorHAnsi"/>
                <w:sz w:val="20"/>
                <w:szCs w:val="20"/>
                <w:lang w:val="es-MX"/>
              </w:rPr>
            </w:pPr>
            <w:r w:rsidRPr="002F1B17">
              <w:rPr>
                <w:rFonts w:asciiTheme="minorHAnsi" w:hAnsiTheme="minorHAnsi"/>
                <w:sz w:val="20"/>
                <w:szCs w:val="20"/>
                <w:lang w:val="es-MX"/>
              </w:rPr>
              <w:t>Equipo</w:t>
            </w:r>
          </w:p>
          <w:p w14:paraId="3053E057" w14:textId="77777777" w:rsidR="002F1B17" w:rsidRPr="002F1B17" w:rsidRDefault="002F1B17" w:rsidP="00F373DD">
            <w:pPr>
              <w:rPr>
                <w:rFonts w:asciiTheme="minorHAnsi" w:hAnsiTheme="minorHAnsi"/>
                <w:sz w:val="20"/>
                <w:szCs w:val="20"/>
                <w:lang w:val="es-MX"/>
              </w:rPr>
            </w:pPr>
          </w:p>
          <w:p w14:paraId="1CD23FDA" w14:textId="77777777" w:rsidR="002F1B17" w:rsidRPr="002F1B17" w:rsidRDefault="002F1B17" w:rsidP="00F373DD">
            <w:pPr>
              <w:rPr>
                <w:rFonts w:asciiTheme="minorHAnsi" w:hAnsiTheme="minorHAnsi"/>
                <w:sz w:val="20"/>
                <w:szCs w:val="20"/>
                <w:lang w:val="es-MX"/>
              </w:rPr>
            </w:pPr>
          </w:p>
          <w:p w14:paraId="48E8444B" w14:textId="77777777" w:rsidR="002F1B17" w:rsidRPr="002F1B17" w:rsidRDefault="002F1B17" w:rsidP="00F373DD">
            <w:pPr>
              <w:rPr>
                <w:rFonts w:asciiTheme="minorHAnsi" w:hAnsiTheme="minorHAnsi"/>
                <w:sz w:val="20"/>
                <w:szCs w:val="20"/>
                <w:lang w:val="es-MX"/>
              </w:rPr>
            </w:pPr>
          </w:p>
          <w:p w14:paraId="1190D0A2" w14:textId="77777777" w:rsidR="002F1B17" w:rsidRPr="002F1B17" w:rsidRDefault="002F1B17" w:rsidP="00F373DD">
            <w:pPr>
              <w:rPr>
                <w:rFonts w:asciiTheme="minorHAnsi" w:hAnsiTheme="minorHAnsi"/>
                <w:sz w:val="20"/>
                <w:szCs w:val="20"/>
                <w:lang w:val="es-MX"/>
              </w:rPr>
            </w:pPr>
          </w:p>
          <w:p w14:paraId="7BA09317" w14:textId="77777777" w:rsidR="002F1B17" w:rsidRPr="002F1B17" w:rsidRDefault="002F1B17" w:rsidP="00F373DD">
            <w:pPr>
              <w:rPr>
                <w:rFonts w:asciiTheme="minorHAnsi" w:hAnsiTheme="minorHAnsi"/>
                <w:sz w:val="20"/>
                <w:szCs w:val="20"/>
                <w:lang w:val="es-MX"/>
              </w:rPr>
            </w:pPr>
          </w:p>
          <w:p w14:paraId="5A37DB0E" w14:textId="77777777" w:rsidR="002F1B17" w:rsidRPr="002F1B17" w:rsidRDefault="002F1B17" w:rsidP="00F373DD">
            <w:pPr>
              <w:rPr>
                <w:rFonts w:asciiTheme="minorHAnsi" w:hAnsiTheme="minorHAnsi"/>
                <w:sz w:val="20"/>
                <w:szCs w:val="20"/>
                <w:lang w:val="es-MX"/>
              </w:rPr>
            </w:pPr>
          </w:p>
          <w:p w14:paraId="2BDB921C" w14:textId="77777777" w:rsidR="002F1B17" w:rsidRPr="002F1B17" w:rsidRDefault="002F1B17" w:rsidP="00F373DD">
            <w:pPr>
              <w:rPr>
                <w:rFonts w:asciiTheme="minorHAnsi" w:hAnsiTheme="minorHAnsi"/>
                <w:sz w:val="20"/>
                <w:szCs w:val="20"/>
                <w:lang w:val="es-MX"/>
              </w:rPr>
            </w:pPr>
          </w:p>
          <w:p w14:paraId="218116D6" w14:textId="77777777" w:rsidR="002F1B17" w:rsidRPr="002F1B17" w:rsidRDefault="002F1B17" w:rsidP="00F373DD">
            <w:pPr>
              <w:rPr>
                <w:rFonts w:asciiTheme="minorHAnsi" w:hAnsiTheme="minorHAnsi"/>
                <w:sz w:val="20"/>
                <w:szCs w:val="20"/>
                <w:lang w:val="es-MX"/>
              </w:rPr>
            </w:pPr>
          </w:p>
          <w:p w14:paraId="7055E156" w14:textId="77777777" w:rsidR="002F1B17" w:rsidRPr="002F1B17" w:rsidRDefault="002F1B17" w:rsidP="00F373DD">
            <w:pPr>
              <w:rPr>
                <w:rFonts w:asciiTheme="minorHAnsi" w:hAnsiTheme="minorHAnsi"/>
                <w:sz w:val="20"/>
                <w:szCs w:val="20"/>
                <w:lang w:val="es-MX"/>
              </w:rPr>
            </w:pPr>
          </w:p>
          <w:p w14:paraId="29B29907" w14:textId="77777777" w:rsidR="002F1B17" w:rsidRPr="002F1B17" w:rsidRDefault="002F1B17" w:rsidP="00F373DD">
            <w:pPr>
              <w:rPr>
                <w:rFonts w:asciiTheme="minorHAnsi" w:hAnsiTheme="minorHAnsi"/>
                <w:sz w:val="20"/>
                <w:szCs w:val="20"/>
                <w:lang w:val="es-MX"/>
              </w:rPr>
            </w:pPr>
          </w:p>
          <w:p w14:paraId="43A573E4" w14:textId="77777777" w:rsidR="002F1B17" w:rsidRPr="002F1B17" w:rsidRDefault="002F1B17" w:rsidP="00F373DD">
            <w:pPr>
              <w:rPr>
                <w:rFonts w:asciiTheme="minorHAnsi" w:hAnsiTheme="minorHAnsi"/>
                <w:sz w:val="20"/>
                <w:szCs w:val="20"/>
                <w:lang w:val="es-MX"/>
              </w:rPr>
            </w:pPr>
            <w:r w:rsidRPr="002F1B17">
              <w:rPr>
                <w:rFonts w:asciiTheme="minorHAnsi" w:hAnsiTheme="minorHAnsi"/>
                <w:sz w:val="20"/>
                <w:szCs w:val="20"/>
                <w:lang w:val="es-MX"/>
              </w:rPr>
              <w:t>Individual</w:t>
            </w:r>
          </w:p>
          <w:p w14:paraId="3D5BBD35" w14:textId="77777777" w:rsidR="002F1B17" w:rsidRPr="002F1B17" w:rsidRDefault="002F1B17" w:rsidP="00F373DD">
            <w:pPr>
              <w:rPr>
                <w:rFonts w:asciiTheme="minorHAnsi" w:hAnsiTheme="minorHAnsi"/>
                <w:sz w:val="20"/>
                <w:szCs w:val="20"/>
                <w:lang w:val="es-MX"/>
              </w:rPr>
            </w:pPr>
          </w:p>
          <w:p w14:paraId="037669C2" w14:textId="77777777" w:rsidR="002F1B17" w:rsidRPr="002F1B17" w:rsidRDefault="002F1B17" w:rsidP="00F373DD">
            <w:pPr>
              <w:rPr>
                <w:rFonts w:asciiTheme="minorHAnsi" w:hAnsiTheme="minorHAnsi"/>
                <w:sz w:val="20"/>
                <w:szCs w:val="20"/>
                <w:lang w:val="es-MX"/>
              </w:rPr>
            </w:pPr>
          </w:p>
          <w:p w14:paraId="70C3E03C" w14:textId="77777777" w:rsidR="002F1B17" w:rsidRPr="002F1B17" w:rsidRDefault="002F1B17" w:rsidP="00F373DD">
            <w:pPr>
              <w:rPr>
                <w:rFonts w:asciiTheme="minorHAnsi" w:hAnsiTheme="minorHAnsi"/>
                <w:sz w:val="20"/>
                <w:szCs w:val="20"/>
                <w:lang w:val="es-MX"/>
              </w:rPr>
            </w:pPr>
          </w:p>
          <w:p w14:paraId="257E56CF" w14:textId="77777777" w:rsidR="002F1B17" w:rsidRDefault="002F1B17" w:rsidP="00F373DD">
            <w:pPr>
              <w:rPr>
                <w:rFonts w:asciiTheme="minorHAnsi" w:hAnsiTheme="minorHAnsi"/>
                <w:sz w:val="20"/>
                <w:szCs w:val="20"/>
                <w:lang w:val="es-MX"/>
              </w:rPr>
            </w:pPr>
          </w:p>
          <w:p w14:paraId="7AD50429" w14:textId="77777777" w:rsidR="00CD15D2" w:rsidRDefault="00CD15D2" w:rsidP="00F373DD">
            <w:pPr>
              <w:rPr>
                <w:rFonts w:asciiTheme="minorHAnsi" w:hAnsiTheme="minorHAnsi"/>
                <w:sz w:val="20"/>
                <w:szCs w:val="20"/>
                <w:lang w:val="es-MX"/>
              </w:rPr>
            </w:pPr>
          </w:p>
          <w:p w14:paraId="590D853D" w14:textId="77777777" w:rsidR="00CD15D2" w:rsidRDefault="00CD15D2" w:rsidP="00F373DD">
            <w:pPr>
              <w:rPr>
                <w:rFonts w:asciiTheme="minorHAnsi" w:hAnsiTheme="minorHAnsi"/>
                <w:sz w:val="20"/>
                <w:szCs w:val="20"/>
                <w:lang w:val="es-MX"/>
              </w:rPr>
            </w:pPr>
          </w:p>
          <w:p w14:paraId="76BD682C" w14:textId="77777777" w:rsidR="00CD15D2" w:rsidRDefault="00CD15D2" w:rsidP="00F373DD">
            <w:pPr>
              <w:rPr>
                <w:rFonts w:asciiTheme="minorHAnsi" w:hAnsiTheme="minorHAnsi"/>
                <w:sz w:val="20"/>
                <w:szCs w:val="20"/>
                <w:lang w:val="es-MX"/>
              </w:rPr>
            </w:pPr>
          </w:p>
          <w:p w14:paraId="5B525938" w14:textId="77777777" w:rsidR="00C76029" w:rsidRDefault="00C76029" w:rsidP="00F373DD">
            <w:pPr>
              <w:rPr>
                <w:rFonts w:asciiTheme="minorHAnsi" w:hAnsiTheme="minorHAnsi"/>
                <w:sz w:val="20"/>
                <w:szCs w:val="20"/>
                <w:lang w:val="es-MX"/>
              </w:rPr>
            </w:pPr>
          </w:p>
          <w:p w14:paraId="01358F4A" w14:textId="77777777" w:rsidR="00CD15D2" w:rsidRDefault="00CD15D2" w:rsidP="00F373DD">
            <w:pPr>
              <w:rPr>
                <w:rFonts w:asciiTheme="minorHAnsi" w:hAnsiTheme="minorHAnsi"/>
                <w:sz w:val="20"/>
                <w:szCs w:val="20"/>
                <w:lang w:val="es-MX"/>
              </w:rPr>
            </w:pPr>
            <w:r>
              <w:rPr>
                <w:rFonts w:asciiTheme="minorHAnsi" w:hAnsiTheme="minorHAnsi"/>
                <w:sz w:val="20"/>
                <w:szCs w:val="20"/>
                <w:lang w:val="es-MX"/>
              </w:rPr>
              <w:t>Individual</w:t>
            </w:r>
          </w:p>
          <w:p w14:paraId="7EC6CA78" w14:textId="77777777" w:rsidR="00CD15D2" w:rsidRDefault="00CD15D2" w:rsidP="00F373DD">
            <w:pPr>
              <w:rPr>
                <w:rFonts w:asciiTheme="minorHAnsi" w:hAnsiTheme="minorHAnsi"/>
                <w:sz w:val="20"/>
                <w:szCs w:val="20"/>
                <w:lang w:val="es-MX"/>
              </w:rPr>
            </w:pPr>
          </w:p>
          <w:p w14:paraId="2B524D77" w14:textId="77777777" w:rsidR="00CD15D2" w:rsidRDefault="00CD15D2" w:rsidP="00F373DD">
            <w:pPr>
              <w:rPr>
                <w:rFonts w:asciiTheme="minorHAnsi" w:hAnsiTheme="minorHAnsi"/>
                <w:sz w:val="20"/>
                <w:szCs w:val="20"/>
                <w:lang w:val="es-MX"/>
              </w:rPr>
            </w:pPr>
          </w:p>
          <w:p w14:paraId="0F729497" w14:textId="77777777" w:rsidR="00CD15D2" w:rsidRDefault="00CD15D2" w:rsidP="00F373DD">
            <w:pPr>
              <w:rPr>
                <w:rFonts w:asciiTheme="minorHAnsi" w:hAnsiTheme="minorHAnsi"/>
                <w:sz w:val="20"/>
                <w:szCs w:val="20"/>
                <w:lang w:val="es-MX"/>
              </w:rPr>
            </w:pPr>
          </w:p>
          <w:p w14:paraId="39BB2DD6" w14:textId="77777777" w:rsidR="00CD15D2" w:rsidRPr="002F1B17" w:rsidRDefault="00CD15D2" w:rsidP="00F373DD">
            <w:pPr>
              <w:rPr>
                <w:rFonts w:asciiTheme="minorHAnsi" w:hAnsiTheme="minorHAnsi"/>
                <w:sz w:val="20"/>
                <w:szCs w:val="20"/>
                <w:lang w:val="es-MX"/>
              </w:rPr>
            </w:pPr>
            <w:r>
              <w:rPr>
                <w:rFonts w:asciiTheme="minorHAnsi" w:hAnsiTheme="minorHAnsi"/>
                <w:sz w:val="20"/>
                <w:szCs w:val="20"/>
                <w:lang w:val="es-MX"/>
              </w:rPr>
              <w:t>Binas</w:t>
            </w:r>
          </w:p>
          <w:p w14:paraId="5CDA416F" w14:textId="77777777" w:rsidR="002F1B17" w:rsidRPr="002F1B17" w:rsidRDefault="002F1B17" w:rsidP="00F373DD">
            <w:pPr>
              <w:rPr>
                <w:rFonts w:asciiTheme="minorHAnsi" w:hAnsiTheme="minorHAnsi"/>
                <w:sz w:val="20"/>
                <w:szCs w:val="20"/>
                <w:lang w:val="es-MX"/>
              </w:rPr>
            </w:pPr>
          </w:p>
          <w:p w14:paraId="3C0D1F3C" w14:textId="77777777" w:rsidR="002F1B17" w:rsidRPr="002F1B17" w:rsidRDefault="002F1B17" w:rsidP="00F373DD">
            <w:pPr>
              <w:rPr>
                <w:rFonts w:asciiTheme="minorHAnsi" w:hAnsiTheme="minorHAnsi"/>
                <w:sz w:val="20"/>
                <w:szCs w:val="20"/>
                <w:lang w:val="es-MX"/>
              </w:rPr>
            </w:pPr>
          </w:p>
          <w:p w14:paraId="5E740774" w14:textId="77777777" w:rsidR="002F1B17" w:rsidRPr="002F1B17" w:rsidRDefault="002F1B17" w:rsidP="00F373DD">
            <w:pPr>
              <w:rPr>
                <w:rFonts w:asciiTheme="minorHAnsi" w:hAnsiTheme="minorHAnsi"/>
                <w:sz w:val="20"/>
                <w:szCs w:val="20"/>
                <w:lang w:val="es-MX"/>
              </w:rPr>
            </w:pPr>
          </w:p>
          <w:p w14:paraId="244ED1FF" w14:textId="77777777" w:rsidR="002F1B17" w:rsidRPr="002F1B17" w:rsidRDefault="002F1B17" w:rsidP="00F373DD">
            <w:pPr>
              <w:rPr>
                <w:rFonts w:asciiTheme="minorHAnsi" w:hAnsiTheme="minorHAnsi"/>
                <w:sz w:val="20"/>
                <w:szCs w:val="20"/>
                <w:lang w:val="es-MX"/>
              </w:rPr>
            </w:pPr>
          </w:p>
          <w:p w14:paraId="7EDAE9D7" w14:textId="77777777" w:rsidR="002F1B17" w:rsidRPr="002F1B17" w:rsidRDefault="002F1B17" w:rsidP="00F373DD">
            <w:pPr>
              <w:rPr>
                <w:rFonts w:asciiTheme="minorHAnsi" w:hAnsiTheme="minorHAnsi"/>
                <w:sz w:val="20"/>
                <w:szCs w:val="20"/>
                <w:lang w:val="es-MX"/>
              </w:rPr>
            </w:pPr>
          </w:p>
          <w:p w14:paraId="2F49E4E0" w14:textId="77777777" w:rsidR="002F1B17" w:rsidRPr="002F1B17" w:rsidRDefault="002F1B17" w:rsidP="00F373DD">
            <w:pPr>
              <w:rPr>
                <w:rFonts w:asciiTheme="minorHAnsi" w:hAnsiTheme="minorHAnsi"/>
                <w:sz w:val="20"/>
                <w:szCs w:val="20"/>
                <w:lang w:val="es-MX"/>
              </w:rPr>
            </w:pPr>
          </w:p>
          <w:p w14:paraId="40DE444F" w14:textId="77777777" w:rsidR="002F1B17" w:rsidRPr="002F1B17" w:rsidRDefault="002F1B17" w:rsidP="00F373DD">
            <w:pPr>
              <w:rPr>
                <w:rFonts w:asciiTheme="minorHAnsi" w:hAnsiTheme="minorHAnsi"/>
                <w:sz w:val="20"/>
                <w:szCs w:val="20"/>
                <w:lang w:val="es-MX"/>
              </w:rPr>
            </w:pPr>
          </w:p>
          <w:p w14:paraId="29EF69DC" w14:textId="77777777" w:rsidR="002F1B17" w:rsidRPr="002F1B17" w:rsidRDefault="002F1B17" w:rsidP="00F373DD">
            <w:pPr>
              <w:rPr>
                <w:rFonts w:asciiTheme="minorHAnsi" w:hAnsiTheme="minorHAnsi"/>
                <w:sz w:val="20"/>
                <w:szCs w:val="20"/>
                <w:lang w:val="es-MX"/>
              </w:rPr>
            </w:pPr>
          </w:p>
          <w:p w14:paraId="60BCEA9F" w14:textId="77777777" w:rsidR="002F1B17" w:rsidRPr="002F1B17" w:rsidRDefault="002F1B17" w:rsidP="00F373DD">
            <w:pPr>
              <w:rPr>
                <w:rFonts w:asciiTheme="minorHAnsi" w:hAnsiTheme="minorHAnsi"/>
                <w:sz w:val="20"/>
                <w:szCs w:val="20"/>
                <w:lang w:val="es-MX"/>
              </w:rPr>
            </w:pPr>
          </w:p>
          <w:p w14:paraId="4A81BD76" w14:textId="77777777" w:rsidR="002F1B17" w:rsidRPr="002F1B17" w:rsidRDefault="002F1B17" w:rsidP="00F373DD">
            <w:pPr>
              <w:rPr>
                <w:rFonts w:asciiTheme="minorHAnsi" w:hAnsiTheme="minorHAnsi"/>
                <w:sz w:val="20"/>
                <w:szCs w:val="20"/>
                <w:lang w:val="es-MX"/>
              </w:rPr>
            </w:pPr>
          </w:p>
          <w:p w14:paraId="6E4E40B0" w14:textId="77777777" w:rsidR="002F1B17" w:rsidRPr="002F1B17" w:rsidRDefault="002F1B17" w:rsidP="00F373DD">
            <w:pPr>
              <w:rPr>
                <w:rFonts w:asciiTheme="minorHAnsi" w:hAnsiTheme="minorHAnsi"/>
                <w:sz w:val="20"/>
                <w:szCs w:val="20"/>
                <w:lang w:val="es-MX"/>
              </w:rPr>
            </w:pPr>
          </w:p>
          <w:p w14:paraId="2EB4B31C" w14:textId="77777777" w:rsidR="00521ABE" w:rsidRDefault="00521ABE" w:rsidP="00F373DD">
            <w:pPr>
              <w:rPr>
                <w:rFonts w:asciiTheme="minorHAnsi" w:hAnsiTheme="minorHAnsi"/>
                <w:sz w:val="20"/>
                <w:szCs w:val="20"/>
                <w:lang w:val="es-MX"/>
              </w:rPr>
            </w:pPr>
          </w:p>
          <w:p w14:paraId="6547F7BC" w14:textId="77777777" w:rsidR="00521ABE" w:rsidRDefault="00521ABE" w:rsidP="00F373DD">
            <w:pPr>
              <w:rPr>
                <w:rFonts w:asciiTheme="minorHAnsi" w:hAnsiTheme="minorHAnsi"/>
                <w:sz w:val="20"/>
                <w:szCs w:val="20"/>
                <w:lang w:val="es-MX"/>
              </w:rPr>
            </w:pPr>
          </w:p>
          <w:p w14:paraId="09A4E9E3" w14:textId="77777777" w:rsidR="002F6AEE" w:rsidRDefault="002F6AEE" w:rsidP="00F373DD">
            <w:pPr>
              <w:rPr>
                <w:rFonts w:asciiTheme="minorHAnsi" w:hAnsiTheme="minorHAnsi"/>
                <w:sz w:val="20"/>
                <w:szCs w:val="20"/>
                <w:lang w:val="es-MX"/>
              </w:rPr>
            </w:pPr>
          </w:p>
          <w:p w14:paraId="16AD69AE" w14:textId="77777777" w:rsidR="002F6AEE" w:rsidRDefault="002F6AEE" w:rsidP="00F373DD">
            <w:pPr>
              <w:rPr>
                <w:rFonts w:asciiTheme="minorHAnsi" w:hAnsiTheme="minorHAnsi"/>
                <w:sz w:val="20"/>
                <w:szCs w:val="20"/>
                <w:lang w:val="es-MX"/>
              </w:rPr>
            </w:pPr>
          </w:p>
          <w:p w14:paraId="15BC053D" w14:textId="77777777" w:rsidR="002F6AEE" w:rsidRDefault="002F6AEE" w:rsidP="00F373DD">
            <w:pPr>
              <w:rPr>
                <w:rFonts w:asciiTheme="minorHAnsi" w:hAnsiTheme="minorHAnsi"/>
                <w:sz w:val="20"/>
                <w:szCs w:val="20"/>
                <w:lang w:val="es-MX"/>
              </w:rPr>
            </w:pPr>
          </w:p>
          <w:p w14:paraId="6921C482" w14:textId="77777777" w:rsidR="002F6AEE" w:rsidRDefault="002F6AEE" w:rsidP="00F373DD">
            <w:pPr>
              <w:rPr>
                <w:rFonts w:asciiTheme="minorHAnsi" w:hAnsiTheme="minorHAnsi"/>
                <w:sz w:val="20"/>
                <w:szCs w:val="20"/>
                <w:lang w:val="es-MX"/>
              </w:rPr>
            </w:pPr>
          </w:p>
          <w:p w14:paraId="4F7C96C7" w14:textId="77777777" w:rsidR="002F6AEE" w:rsidRDefault="002F6AEE" w:rsidP="00F373DD">
            <w:pPr>
              <w:rPr>
                <w:rFonts w:asciiTheme="minorHAnsi" w:hAnsiTheme="minorHAnsi"/>
                <w:sz w:val="20"/>
                <w:szCs w:val="20"/>
                <w:lang w:val="es-MX"/>
              </w:rPr>
            </w:pPr>
          </w:p>
          <w:p w14:paraId="79B12B2E" w14:textId="77777777" w:rsidR="002F6AEE" w:rsidRDefault="002F6AEE" w:rsidP="00F373DD">
            <w:pPr>
              <w:rPr>
                <w:rFonts w:asciiTheme="minorHAnsi" w:hAnsiTheme="minorHAnsi"/>
                <w:sz w:val="20"/>
                <w:szCs w:val="20"/>
                <w:lang w:val="es-MX"/>
              </w:rPr>
            </w:pPr>
          </w:p>
          <w:p w14:paraId="1CD26A37" w14:textId="77777777" w:rsidR="002F6AEE" w:rsidRDefault="002F6AEE" w:rsidP="00F373DD">
            <w:pPr>
              <w:rPr>
                <w:rFonts w:asciiTheme="minorHAnsi" w:hAnsiTheme="minorHAnsi"/>
                <w:sz w:val="20"/>
                <w:szCs w:val="20"/>
                <w:lang w:val="es-MX"/>
              </w:rPr>
            </w:pPr>
          </w:p>
          <w:p w14:paraId="4F41860A" w14:textId="77777777" w:rsidR="002F6AEE" w:rsidRDefault="002F6AEE" w:rsidP="00F373DD">
            <w:pPr>
              <w:rPr>
                <w:rFonts w:asciiTheme="minorHAnsi" w:hAnsiTheme="minorHAnsi"/>
                <w:sz w:val="20"/>
                <w:szCs w:val="20"/>
                <w:lang w:val="es-MX"/>
              </w:rPr>
            </w:pPr>
          </w:p>
          <w:p w14:paraId="3CC98B02" w14:textId="77777777" w:rsidR="002D1ABA" w:rsidRPr="002F1B17" w:rsidRDefault="002D1ABA" w:rsidP="00F373DD">
            <w:pPr>
              <w:rPr>
                <w:rFonts w:asciiTheme="minorHAnsi" w:hAnsiTheme="minorHAnsi"/>
                <w:sz w:val="20"/>
                <w:szCs w:val="20"/>
                <w:lang w:val="es-MX"/>
              </w:rPr>
            </w:pPr>
          </w:p>
          <w:p w14:paraId="1AE69456" w14:textId="77777777" w:rsidR="002F1B17" w:rsidRPr="002F1B17" w:rsidRDefault="002F1B17" w:rsidP="00F373DD">
            <w:pPr>
              <w:rPr>
                <w:rFonts w:asciiTheme="minorHAnsi" w:hAnsiTheme="minorHAnsi"/>
                <w:sz w:val="20"/>
                <w:szCs w:val="20"/>
                <w:lang w:val="es-MX"/>
              </w:rPr>
            </w:pPr>
            <w:r w:rsidRPr="002F1B17">
              <w:rPr>
                <w:rFonts w:asciiTheme="minorHAnsi" w:hAnsiTheme="minorHAnsi"/>
                <w:sz w:val="20"/>
                <w:szCs w:val="20"/>
                <w:lang w:val="es-MX"/>
              </w:rPr>
              <w:lastRenderedPageBreak/>
              <w:t>Individual</w:t>
            </w:r>
          </w:p>
          <w:p w14:paraId="1AD55B18" w14:textId="77777777" w:rsidR="002F1B17" w:rsidRPr="002F1B17" w:rsidRDefault="002F1B17" w:rsidP="00F373DD">
            <w:pPr>
              <w:rPr>
                <w:rFonts w:asciiTheme="minorHAnsi" w:hAnsiTheme="minorHAnsi"/>
                <w:sz w:val="20"/>
                <w:szCs w:val="20"/>
                <w:lang w:val="es-MX"/>
              </w:rPr>
            </w:pPr>
          </w:p>
          <w:p w14:paraId="061475DF" w14:textId="77777777" w:rsidR="002F1B17" w:rsidRPr="002F1B17" w:rsidRDefault="002F1B17" w:rsidP="00F373DD">
            <w:pPr>
              <w:rPr>
                <w:rFonts w:asciiTheme="minorHAnsi" w:hAnsiTheme="minorHAnsi"/>
                <w:sz w:val="20"/>
                <w:szCs w:val="20"/>
                <w:lang w:val="es-MX"/>
              </w:rPr>
            </w:pPr>
          </w:p>
          <w:p w14:paraId="59FAB0CB" w14:textId="77777777" w:rsidR="002F1B17" w:rsidRPr="002F1B17" w:rsidRDefault="002F1B17" w:rsidP="00F373DD">
            <w:pPr>
              <w:rPr>
                <w:rFonts w:asciiTheme="minorHAnsi" w:hAnsiTheme="minorHAnsi"/>
                <w:sz w:val="20"/>
                <w:szCs w:val="20"/>
                <w:lang w:val="es-MX"/>
              </w:rPr>
            </w:pPr>
          </w:p>
          <w:p w14:paraId="015D5236" w14:textId="77777777" w:rsidR="002F1B17" w:rsidRDefault="002F1B17" w:rsidP="00F373DD">
            <w:pPr>
              <w:rPr>
                <w:rFonts w:asciiTheme="minorHAnsi" w:hAnsiTheme="minorHAnsi"/>
                <w:sz w:val="20"/>
                <w:szCs w:val="20"/>
                <w:lang w:val="es-MX"/>
              </w:rPr>
            </w:pPr>
          </w:p>
          <w:p w14:paraId="5E615024" w14:textId="77777777" w:rsidR="00FB4581" w:rsidRDefault="00FB4581" w:rsidP="00F373DD">
            <w:pPr>
              <w:rPr>
                <w:rFonts w:asciiTheme="minorHAnsi" w:hAnsiTheme="minorHAnsi"/>
                <w:sz w:val="20"/>
                <w:szCs w:val="20"/>
                <w:lang w:val="es-MX"/>
              </w:rPr>
            </w:pPr>
          </w:p>
          <w:p w14:paraId="564C6C83" w14:textId="77777777" w:rsidR="00FB4581" w:rsidRDefault="00FB4581" w:rsidP="00F373DD">
            <w:pPr>
              <w:rPr>
                <w:rFonts w:asciiTheme="minorHAnsi" w:hAnsiTheme="minorHAnsi"/>
                <w:sz w:val="20"/>
                <w:szCs w:val="20"/>
                <w:lang w:val="es-MX"/>
              </w:rPr>
            </w:pPr>
          </w:p>
          <w:p w14:paraId="4CEBCBF5" w14:textId="77777777" w:rsidR="00FB4581" w:rsidRPr="002F1B17" w:rsidRDefault="00FB4581" w:rsidP="00F373DD">
            <w:pPr>
              <w:rPr>
                <w:rFonts w:asciiTheme="minorHAnsi" w:hAnsiTheme="minorHAnsi"/>
                <w:sz w:val="20"/>
                <w:szCs w:val="20"/>
                <w:lang w:val="es-MX"/>
              </w:rPr>
            </w:pPr>
          </w:p>
          <w:p w14:paraId="10906E54" w14:textId="77777777" w:rsidR="00281CA3" w:rsidRDefault="00281CA3" w:rsidP="00F373DD">
            <w:pPr>
              <w:rPr>
                <w:rFonts w:asciiTheme="minorHAnsi" w:hAnsiTheme="minorHAnsi"/>
                <w:sz w:val="20"/>
                <w:szCs w:val="20"/>
                <w:lang w:val="es-MX"/>
              </w:rPr>
            </w:pPr>
          </w:p>
          <w:p w14:paraId="0FE54B89" w14:textId="77777777" w:rsidR="00281CA3" w:rsidRDefault="00281CA3" w:rsidP="00F373DD">
            <w:pPr>
              <w:rPr>
                <w:rFonts w:asciiTheme="minorHAnsi" w:hAnsiTheme="minorHAnsi"/>
                <w:sz w:val="20"/>
                <w:szCs w:val="20"/>
                <w:lang w:val="es-MX"/>
              </w:rPr>
            </w:pPr>
          </w:p>
          <w:p w14:paraId="01E2E3D1" w14:textId="77777777" w:rsidR="002F6AEE" w:rsidRDefault="002F6AEE" w:rsidP="00F373DD">
            <w:pPr>
              <w:rPr>
                <w:rFonts w:asciiTheme="minorHAnsi" w:hAnsiTheme="minorHAnsi"/>
                <w:sz w:val="20"/>
                <w:szCs w:val="20"/>
                <w:lang w:val="es-MX"/>
              </w:rPr>
            </w:pPr>
          </w:p>
          <w:p w14:paraId="7065BB53" w14:textId="77777777" w:rsidR="002F6AEE" w:rsidRDefault="002F6AEE" w:rsidP="00F373DD">
            <w:pPr>
              <w:rPr>
                <w:rFonts w:asciiTheme="minorHAnsi" w:hAnsiTheme="minorHAnsi"/>
                <w:sz w:val="20"/>
                <w:szCs w:val="20"/>
                <w:lang w:val="es-MX"/>
              </w:rPr>
            </w:pPr>
          </w:p>
          <w:p w14:paraId="09D0650E" w14:textId="77777777" w:rsidR="002F6AEE" w:rsidRDefault="002F6AEE" w:rsidP="00F373DD">
            <w:pPr>
              <w:rPr>
                <w:rFonts w:asciiTheme="minorHAnsi" w:hAnsiTheme="minorHAnsi"/>
                <w:sz w:val="20"/>
                <w:szCs w:val="20"/>
                <w:lang w:val="es-MX"/>
              </w:rPr>
            </w:pPr>
          </w:p>
          <w:p w14:paraId="1AC16DFB" w14:textId="77777777" w:rsidR="002F6AEE" w:rsidRPr="002F1B17" w:rsidRDefault="002F6AEE" w:rsidP="00F373DD">
            <w:pPr>
              <w:rPr>
                <w:rFonts w:asciiTheme="minorHAnsi" w:hAnsiTheme="minorHAnsi"/>
                <w:sz w:val="20"/>
                <w:szCs w:val="20"/>
                <w:lang w:val="es-MX"/>
              </w:rPr>
            </w:pPr>
          </w:p>
          <w:p w14:paraId="6A8F7107" w14:textId="77777777" w:rsidR="002F1B17" w:rsidRPr="002F1B17" w:rsidRDefault="002F1B17" w:rsidP="00F373DD">
            <w:pPr>
              <w:rPr>
                <w:rFonts w:asciiTheme="minorHAnsi" w:hAnsiTheme="minorHAnsi"/>
                <w:sz w:val="20"/>
                <w:szCs w:val="20"/>
                <w:lang w:val="es-MX"/>
              </w:rPr>
            </w:pPr>
            <w:r w:rsidRPr="002F1B17">
              <w:rPr>
                <w:rFonts w:asciiTheme="minorHAnsi" w:hAnsiTheme="minorHAnsi"/>
                <w:sz w:val="20"/>
                <w:szCs w:val="20"/>
                <w:lang w:val="es-MX"/>
              </w:rPr>
              <w:t>Equipo</w:t>
            </w:r>
          </w:p>
          <w:p w14:paraId="1BF00478" w14:textId="77777777" w:rsidR="002F1B17" w:rsidRPr="002F1B17" w:rsidRDefault="002F1B17" w:rsidP="00F373DD">
            <w:pPr>
              <w:rPr>
                <w:rFonts w:asciiTheme="minorHAnsi" w:hAnsiTheme="minorHAnsi"/>
                <w:sz w:val="20"/>
                <w:szCs w:val="20"/>
                <w:lang w:val="es-MX"/>
              </w:rPr>
            </w:pPr>
          </w:p>
          <w:p w14:paraId="61E82AC9" w14:textId="77777777" w:rsidR="002F1B17" w:rsidRPr="002F1B17" w:rsidRDefault="002F1B17" w:rsidP="00F373DD">
            <w:pPr>
              <w:rPr>
                <w:rFonts w:asciiTheme="minorHAnsi" w:hAnsiTheme="minorHAnsi"/>
                <w:sz w:val="20"/>
                <w:szCs w:val="20"/>
                <w:lang w:val="es-MX"/>
              </w:rPr>
            </w:pPr>
          </w:p>
          <w:p w14:paraId="22BE4DE4" w14:textId="77777777" w:rsidR="002F1B17" w:rsidRPr="002F1B17" w:rsidRDefault="002F1B17" w:rsidP="00F373DD">
            <w:pPr>
              <w:rPr>
                <w:rFonts w:asciiTheme="minorHAnsi" w:hAnsiTheme="minorHAnsi"/>
                <w:sz w:val="20"/>
                <w:szCs w:val="20"/>
                <w:lang w:val="es-MX"/>
              </w:rPr>
            </w:pPr>
          </w:p>
          <w:p w14:paraId="79BEFABE" w14:textId="77777777" w:rsidR="002F1B17" w:rsidRPr="002F1B17" w:rsidRDefault="002F1B17" w:rsidP="00F373DD">
            <w:pPr>
              <w:rPr>
                <w:rFonts w:asciiTheme="minorHAnsi" w:hAnsiTheme="minorHAnsi"/>
                <w:sz w:val="20"/>
                <w:szCs w:val="20"/>
                <w:lang w:val="es-MX"/>
              </w:rPr>
            </w:pPr>
          </w:p>
          <w:p w14:paraId="2EA63FD7" w14:textId="77777777" w:rsidR="002F1B17" w:rsidRPr="002F1B17" w:rsidRDefault="002F1B17" w:rsidP="00F373DD">
            <w:pPr>
              <w:rPr>
                <w:rFonts w:asciiTheme="minorHAnsi" w:hAnsiTheme="minorHAnsi"/>
                <w:sz w:val="20"/>
                <w:szCs w:val="20"/>
                <w:lang w:val="es-MX"/>
              </w:rPr>
            </w:pPr>
          </w:p>
          <w:p w14:paraId="3AEBD57A" w14:textId="77777777" w:rsidR="002F1B17" w:rsidRDefault="002F1B17" w:rsidP="00F373DD">
            <w:pPr>
              <w:rPr>
                <w:rFonts w:asciiTheme="minorHAnsi" w:hAnsiTheme="minorHAnsi"/>
                <w:sz w:val="20"/>
                <w:szCs w:val="20"/>
                <w:lang w:val="es-MX"/>
              </w:rPr>
            </w:pPr>
          </w:p>
          <w:p w14:paraId="1FC0011B" w14:textId="77777777" w:rsidR="002F6AEE" w:rsidRDefault="002F6AEE" w:rsidP="00F373DD">
            <w:pPr>
              <w:rPr>
                <w:rFonts w:asciiTheme="minorHAnsi" w:hAnsiTheme="minorHAnsi"/>
                <w:sz w:val="20"/>
                <w:szCs w:val="20"/>
                <w:lang w:val="es-MX"/>
              </w:rPr>
            </w:pPr>
          </w:p>
          <w:p w14:paraId="23F729A0" w14:textId="77777777" w:rsidR="002F6AEE" w:rsidRDefault="002F6AEE" w:rsidP="00F373DD">
            <w:pPr>
              <w:rPr>
                <w:rFonts w:asciiTheme="minorHAnsi" w:hAnsiTheme="minorHAnsi"/>
                <w:sz w:val="20"/>
                <w:szCs w:val="20"/>
                <w:lang w:val="es-MX"/>
              </w:rPr>
            </w:pPr>
          </w:p>
          <w:p w14:paraId="5C04972C" w14:textId="77777777" w:rsidR="002F6AEE" w:rsidRDefault="002F6AEE" w:rsidP="00F373DD">
            <w:pPr>
              <w:rPr>
                <w:rFonts w:asciiTheme="minorHAnsi" w:hAnsiTheme="minorHAnsi"/>
                <w:sz w:val="20"/>
                <w:szCs w:val="20"/>
                <w:lang w:val="es-MX"/>
              </w:rPr>
            </w:pPr>
          </w:p>
          <w:p w14:paraId="372847BB" w14:textId="77777777" w:rsidR="002F6AEE" w:rsidRDefault="002F6AEE" w:rsidP="00F373DD">
            <w:pPr>
              <w:rPr>
                <w:rFonts w:asciiTheme="minorHAnsi" w:hAnsiTheme="minorHAnsi"/>
                <w:sz w:val="20"/>
                <w:szCs w:val="20"/>
                <w:lang w:val="es-MX"/>
              </w:rPr>
            </w:pPr>
          </w:p>
          <w:p w14:paraId="1F54951F" w14:textId="77777777" w:rsidR="002F6AEE" w:rsidRDefault="002F6AEE" w:rsidP="00F373DD">
            <w:pPr>
              <w:rPr>
                <w:rFonts w:asciiTheme="minorHAnsi" w:hAnsiTheme="minorHAnsi"/>
                <w:sz w:val="20"/>
                <w:szCs w:val="20"/>
                <w:lang w:val="es-MX"/>
              </w:rPr>
            </w:pPr>
          </w:p>
          <w:p w14:paraId="0AE984FB" w14:textId="77777777" w:rsidR="002F6AEE" w:rsidRDefault="002F6AEE" w:rsidP="00F373DD">
            <w:pPr>
              <w:rPr>
                <w:rFonts w:asciiTheme="minorHAnsi" w:hAnsiTheme="minorHAnsi"/>
                <w:sz w:val="20"/>
                <w:szCs w:val="20"/>
                <w:lang w:val="es-MX"/>
              </w:rPr>
            </w:pPr>
          </w:p>
          <w:p w14:paraId="3B9F45EF" w14:textId="77777777" w:rsidR="002F6AEE" w:rsidRDefault="002F6AEE" w:rsidP="00F373DD">
            <w:pPr>
              <w:rPr>
                <w:rFonts w:asciiTheme="minorHAnsi" w:hAnsiTheme="minorHAnsi"/>
                <w:sz w:val="20"/>
                <w:szCs w:val="20"/>
                <w:lang w:val="es-MX"/>
              </w:rPr>
            </w:pPr>
          </w:p>
          <w:p w14:paraId="684AB6DE" w14:textId="77777777" w:rsidR="002F6AEE" w:rsidRDefault="002F6AEE" w:rsidP="00F373DD">
            <w:pPr>
              <w:rPr>
                <w:rFonts w:asciiTheme="minorHAnsi" w:hAnsiTheme="minorHAnsi"/>
                <w:sz w:val="20"/>
                <w:szCs w:val="20"/>
                <w:lang w:val="es-MX"/>
              </w:rPr>
            </w:pPr>
          </w:p>
          <w:p w14:paraId="155642B6" w14:textId="77777777" w:rsidR="002F6AEE" w:rsidRPr="002F1B17" w:rsidRDefault="002F6AEE" w:rsidP="00F373DD">
            <w:pPr>
              <w:rPr>
                <w:rFonts w:asciiTheme="minorHAnsi" w:hAnsiTheme="minorHAnsi"/>
                <w:sz w:val="20"/>
                <w:szCs w:val="20"/>
                <w:lang w:val="es-MX"/>
              </w:rPr>
            </w:pPr>
          </w:p>
          <w:p w14:paraId="04696FE8" w14:textId="77777777" w:rsidR="002F1B17" w:rsidRPr="002F1B17" w:rsidRDefault="002F1B17" w:rsidP="00F373DD">
            <w:pPr>
              <w:rPr>
                <w:rFonts w:asciiTheme="minorHAnsi" w:hAnsiTheme="minorHAnsi"/>
                <w:sz w:val="20"/>
                <w:szCs w:val="20"/>
                <w:lang w:val="es-MX"/>
              </w:rPr>
            </w:pPr>
            <w:r w:rsidRPr="002F1B17">
              <w:rPr>
                <w:rFonts w:asciiTheme="minorHAnsi" w:hAnsiTheme="minorHAnsi"/>
                <w:sz w:val="20"/>
                <w:szCs w:val="20"/>
                <w:lang w:val="es-MX"/>
              </w:rPr>
              <w:t>Binas</w:t>
            </w:r>
          </w:p>
          <w:p w14:paraId="5BF6CECD" w14:textId="77777777" w:rsidR="002F1B17" w:rsidRPr="002F1B17" w:rsidRDefault="002F1B17" w:rsidP="00F373DD">
            <w:pPr>
              <w:rPr>
                <w:rFonts w:asciiTheme="minorHAnsi" w:hAnsiTheme="minorHAnsi"/>
                <w:sz w:val="20"/>
                <w:szCs w:val="20"/>
                <w:lang w:val="es-MX"/>
              </w:rPr>
            </w:pPr>
          </w:p>
          <w:p w14:paraId="26687F2B" w14:textId="77777777" w:rsidR="002F1B17" w:rsidRPr="002F1B17" w:rsidRDefault="002F1B17" w:rsidP="00F373DD">
            <w:pPr>
              <w:rPr>
                <w:rFonts w:asciiTheme="minorHAnsi" w:hAnsiTheme="minorHAnsi"/>
                <w:sz w:val="20"/>
                <w:szCs w:val="20"/>
                <w:lang w:val="es-MX"/>
              </w:rPr>
            </w:pPr>
          </w:p>
          <w:p w14:paraId="11E34F4B" w14:textId="77777777" w:rsidR="002F1B17" w:rsidRPr="002F1B17" w:rsidRDefault="002F1B17" w:rsidP="00F373DD">
            <w:pPr>
              <w:rPr>
                <w:rFonts w:asciiTheme="minorHAnsi" w:hAnsiTheme="minorHAnsi"/>
                <w:sz w:val="20"/>
                <w:szCs w:val="20"/>
                <w:lang w:val="es-MX"/>
              </w:rPr>
            </w:pPr>
          </w:p>
          <w:p w14:paraId="5865AC56" w14:textId="77777777" w:rsidR="002F1B17" w:rsidRPr="002F1B17" w:rsidRDefault="002F1B17" w:rsidP="00F373DD">
            <w:pPr>
              <w:rPr>
                <w:rFonts w:asciiTheme="minorHAnsi" w:hAnsiTheme="minorHAnsi"/>
                <w:sz w:val="20"/>
                <w:szCs w:val="20"/>
                <w:lang w:val="es-MX"/>
              </w:rPr>
            </w:pPr>
          </w:p>
          <w:p w14:paraId="4F915301" w14:textId="77777777" w:rsidR="002F1B17" w:rsidRPr="002F1B17" w:rsidRDefault="002F1B17" w:rsidP="00F373DD">
            <w:pPr>
              <w:rPr>
                <w:rFonts w:asciiTheme="minorHAnsi" w:hAnsiTheme="minorHAnsi"/>
                <w:sz w:val="20"/>
                <w:szCs w:val="20"/>
                <w:lang w:val="es-MX"/>
              </w:rPr>
            </w:pPr>
          </w:p>
          <w:p w14:paraId="152A3F8F" w14:textId="77777777" w:rsidR="002F1B17" w:rsidRPr="002F1B17" w:rsidRDefault="002F1B17" w:rsidP="00F373DD">
            <w:pPr>
              <w:rPr>
                <w:rFonts w:asciiTheme="minorHAnsi" w:hAnsiTheme="minorHAnsi"/>
                <w:sz w:val="20"/>
                <w:szCs w:val="20"/>
                <w:lang w:val="es-MX"/>
              </w:rPr>
            </w:pPr>
          </w:p>
          <w:p w14:paraId="10D4FD89" w14:textId="77777777" w:rsidR="002F1B17" w:rsidRPr="002F1B17" w:rsidRDefault="002F1B17" w:rsidP="00F373DD">
            <w:pPr>
              <w:rPr>
                <w:rFonts w:asciiTheme="minorHAnsi" w:hAnsiTheme="minorHAnsi"/>
                <w:sz w:val="20"/>
                <w:szCs w:val="20"/>
                <w:lang w:val="es-MX"/>
              </w:rPr>
            </w:pPr>
          </w:p>
          <w:p w14:paraId="560F272B" w14:textId="77777777" w:rsidR="002F1B17" w:rsidRPr="002F1B17" w:rsidRDefault="002F1B17" w:rsidP="00F373DD">
            <w:pPr>
              <w:rPr>
                <w:rFonts w:asciiTheme="minorHAnsi" w:hAnsiTheme="minorHAnsi"/>
                <w:sz w:val="20"/>
                <w:szCs w:val="20"/>
                <w:lang w:val="es-MX"/>
              </w:rPr>
            </w:pPr>
          </w:p>
          <w:p w14:paraId="1E5E7184" w14:textId="77777777" w:rsidR="002F1B17" w:rsidRPr="002F1B17" w:rsidRDefault="002F1B17" w:rsidP="00F373DD">
            <w:pPr>
              <w:rPr>
                <w:rFonts w:asciiTheme="minorHAnsi" w:hAnsiTheme="minorHAnsi"/>
                <w:sz w:val="20"/>
                <w:szCs w:val="20"/>
                <w:lang w:val="es-MX"/>
              </w:rPr>
            </w:pPr>
          </w:p>
          <w:p w14:paraId="2835A714" w14:textId="77777777" w:rsidR="002F1B17" w:rsidRPr="002F1B17" w:rsidRDefault="002F1B17" w:rsidP="00F373DD">
            <w:pPr>
              <w:rPr>
                <w:rFonts w:asciiTheme="minorHAnsi" w:hAnsiTheme="minorHAnsi"/>
                <w:sz w:val="20"/>
                <w:szCs w:val="20"/>
                <w:lang w:val="es-MX"/>
              </w:rPr>
            </w:pPr>
          </w:p>
          <w:p w14:paraId="2D5760BD" w14:textId="77777777" w:rsidR="002F1B17" w:rsidRPr="002F1B17" w:rsidRDefault="002F1B17" w:rsidP="00F373DD">
            <w:pPr>
              <w:rPr>
                <w:rFonts w:asciiTheme="minorHAnsi" w:hAnsiTheme="minorHAnsi"/>
                <w:sz w:val="20"/>
                <w:szCs w:val="20"/>
                <w:lang w:val="es-MX"/>
              </w:rPr>
            </w:pPr>
          </w:p>
          <w:p w14:paraId="0C270E87" w14:textId="77777777" w:rsidR="002F1B17" w:rsidRPr="002F1B17" w:rsidRDefault="002F1B17" w:rsidP="00F373DD">
            <w:pPr>
              <w:rPr>
                <w:rFonts w:asciiTheme="minorHAnsi" w:hAnsiTheme="minorHAnsi"/>
                <w:sz w:val="20"/>
                <w:szCs w:val="20"/>
                <w:lang w:val="es-MX"/>
              </w:rPr>
            </w:pPr>
          </w:p>
          <w:p w14:paraId="5164F8AE" w14:textId="77777777" w:rsidR="002F1B17" w:rsidRPr="002F1B17" w:rsidRDefault="002F1B17" w:rsidP="00F373DD">
            <w:pPr>
              <w:rPr>
                <w:rFonts w:asciiTheme="minorHAnsi" w:hAnsiTheme="minorHAnsi"/>
                <w:sz w:val="20"/>
                <w:szCs w:val="20"/>
                <w:lang w:val="es-MX"/>
              </w:rPr>
            </w:pPr>
          </w:p>
          <w:p w14:paraId="27A19429" w14:textId="77777777" w:rsidR="002F6AEE" w:rsidRDefault="002F6AEE" w:rsidP="00F373DD">
            <w:pPr>
              <w:rPr>
                <w:rFonts w:asciiTheme="minorHAnsi" w:hAnsiTheme="minorHAnsi"/>
                <w:sz w:val="20"/>
                <w:szCs w:val="20"/>
                <w:lang w:val="es-MX"/>
              </w:rPr>
            </w:pPr>
          </w:p>
          <w:p w14:paraId="7CBDA668" w14:textId="77777777" w:rsidR="002F6AEE" w:rsidRDefault="002F6AEE" w:rsidP="00F373DD">
            <w:pPr>
              <w:rPr>
                <w:rFonts w:asciiTheme="minorHAnsi" w:hAnsiTheme="minorHAnsi"/>
                <w:sz w:val="20"/>
                <w:szCs w:val="20"/>
                <w:lang w:val="es-MX"/>
              </w:rPr>
            </w:pPr>
          </w:p>
          <w:p w14:paraId="12A5E8DB" w14:textId="77777777" w:rsidR="002F6AEE" w:rsidRDefault="002F6AEE" w:rsidP="00F373DD">
            <w:pPr>
              <w:rPr>
                <w:rFonts w:asciiTheme="minorHAnsi" w:hAnsiTheme="minorHAnsi"/>
                <w:sz w:val="20"/>
                <w:szCs w:val="20"/>
                <w:lang w:val="es-MX"/>
              </w:rPr>
            </w:pPr>
          </w:p>
          <w:p w14:paraId="68F5DA78" w14:textId="77777777" w:rsidR="00173FE9" w:rsidRDefault="00173FE9" w:rsidP="00F373DD">
            <w:pPr>
              <w:rPr>
                <w:rFonts w:asciiTheme="minorHAnsi" w:hAnsiTheme="minorHAnsi"/>
                <w:sz w:val="20"/>
                <w:szCs w:val="20"/>
                <w:lang w:val="es-MX"/>
              </w:rPr>
            </w:pPr>
          </w:p>
          <w:p w14:paraId="3ACB1B37" w14:textId="77777777" w:rsidR="002F1B17" w:rsidRPr="002F1B17" w:rsidRDefault="002F1B17" w:rsidP="00F373DD">
            <w:pPr>
              <w:rPr>
                <w:rFonts w:asciiTheme="minorHAnsi" w:hAnsiTheme="minorHAnsi"/>
                <w:sz w:val="20"/>
                <w:szCs w:val="20"/>
                <w:lang w:val="es-MX"/>
              </w:rPr>
            </w:pPr>
            <w:r w:rsidRPr="002F1B17">
              <w:rPr>
                <w:rFonts w:asciiTheme="minorHAnsi" w:hAnsiTheme="minorHAnsi"/>
                <w:sz w:val="20"/>
                <w:szCs w:val="20"/>
                <w:lang w:val="es-MX"/>
              </w:rPr>
              <w:t>Equipo</w:t>
            </w:r>
          </w:p>
          <w:p w14:paraId="1CDFDCDB" w14:textId="77777777" w:rsidR="002F1B17" w:rsidRPr="002F1B17" w:rsidRDefault="002F1B17" w:rsidP="00F373DD">
            <w:pPr>
              <w:rPr>
                <w:rFonts w:asciiTheme="minorHAnsi" w:hAnsiTheme="minorHAnsi"/>
                <w:sz w:val="20"/>
                <w:szCs w:val="20"/>
                <w:lang w:val="es-MX"/>
              </w:rPr>
            </w:pPr>
          </w:p>
          <w:p w14:paraId="53288929" w14:textId="77777777" w:rsidR="002F1B17" w:rsidRPr="002F1B17" w:rsidRDefault="002F1B17" w:rsidP="00F373DD">
            <w:pPr>
              <w:rPr>
                <w:rFonts w:asciiTheme="minorHAnsi" w:hAnsiTheme="minorHAnsi"/>
                <w:sz w:val="20"/>
                <w:szCs w:val="20"/>
                <w:lang w:val="es-MX"/>
              </w:rPr>
            </w:pPr>
          </w:p>
          <w:p w14:paraId="5522CE4C" w14:textId="77777777" w:rsidR="002F1B17" w:rsidRPr="002F1B17" w:rsidRDefault="002F1B17" w:rsidP="00F373DD">
            <w:pPr>
              <w:rPr>
                <w:rFonts w:asciiTheme="minorHAnsi" w:hAnsiTheme="minorHAnsi"/>
                <w:sz w:val="20"/>
                <w:szCs w:val="20"/>
                <w:lang w:val="es-MX"/>
              </w:rPr>
            </w:pPr>
          </w:p>
          <w:p w14:paraId="335122BC" w14:textId="77777777" w:rsidR="002F1B17" w:rsidRPr="002F1B17" w:rsidRDefault="002F1B17" w:rsidP="00F373DD">
            <w:pPr>
              <w:rPr>
                <w:rFonts w:asciiTheme="minorHAnsi" w:hAnsiTheme="minorHAnsi"/>
                <w:sz w:val="20"/>
                <w:szCs w:val="20"/>
                <w:lang w:val="es-MX"/>
              </w:rPr>
            </w:pPr>
          </w:p>
          <w:p w14:paraId="4AAE5A11" w14:textId="77777777" w:rsidR="002F1B17" w:rsidRPr="002F1B17" w:rsidRDefault="002F1B17" w:rsidP="00F373DD">
            <w:pPr>
              <w:rPr>
                <w:rFonts w:asciiTheme="minorHAnsi" w:hAnsiTheme="minorHAnsi"/>
                <w:sz w:val="20"/>
                <w:szCs w:val="20"/>
                <w:lang w:val="es-MX"/>
              </w:rPr>
            </w:pPr>
          </w:p>
          <w:p w14:paraId="1DC21ADD" w14:textId="77777777" w:rsidR="002F1B17" w:rsidRPr="002F1B17" w:rsidRDefault="002F1B17" w:rsidP="00F373DD">
            <w:pPr>
              <w:rPr>
                <w:rFonts w:asciiTheme="minorHAnsi" w:hAnsiTheme="minorHAnsi"/>
                <w:sz w:val="20"/>
                <w:szCs w:val="20"/>
                <w:lang w:val="es-MX"/>
              </w:rPr>
            </w:pPr>
          </w:p>
          <w:p w14:paraId="3A8D5E36" w14:textId="77777777" w:rsidR="002F1B17" w:rsidRPr="002F1B17" w:rsidRDefault="002F1B17" w:rsidP="00F373DD">
            <w:pPr>
              <w:rPr>
                <w:rFonts w:asciiTheme="minorHAnsi" w:hAnsiTheme="minorHAnsi"/>
                <w:sz w:val="20"/>
                <w:szCs w:val="20"/>
                <w:lang w:val="es-MX"/>
              </w:rPr>
            </w:pPr>
          </w:p>
          <w:p w14:paraId="5C6413DC" w14:textId="77777777" w:rsidR="002F1B17" w:rsidRPr="002F1B17" w:rsidRDefault="002F1B17" w:rsidP="00F373DD">
            <w:pPr>
              <w:rPr>
                <w:rFonts w:asciiTheme="minorHAnsi" w:hAnsiTheme="minorHAnsi"/>
                <w:sz w:val="20"/>
                <w:szCs w:val="20"/>
                <w:lang w:val="es-MX"/>
              </w:rPr>
            </w:pPr>
          </w:p>
          <w:p w14:paraId="065ABB63" w14:textId="77777777" w:rsidR="002F1B17" w:rsidRPr="002F1B17" w:rsidRDefault="002F1B17" w:rsidP="00F373DD">
            <w:pPr>
              <w:rPr>
                <w:rFonts w:asciiTheme="minorHAnsi" w:hAnsiTheme="minorHAnsi"/>
                <w:sz w:val="20"/>
                <w:szCs w:val="20"/>
                <w:lang w:val="es-MX"/>
              </w:rPr>
            </w:pPr>
          </w:p>
          <w:p w14:paraId="61D37DFC" w14:textId="77777777" w:rsidR="002F1B17" w:rsidRPr="002F1B17" w:rsidRDefault="002F1B17" w:rsidP="00F373DD">
            <w:pPr>
              <w:rPr>
                <w:rFonts w:asciiTheme="minorHAnsi" w:hAnsiTheme="minorHAnsi"/>
                <w:sz w:val="20"/>
                <w:szCs w:val="20"/>
                <w:lang w:val="es-MX"/>
              </w:rPr>
            </w:pPr>
          </w:p>
          <w:p w14:paraId="09950F28" w14:textId="77777777" w:rsidR="002F1B17" w:rsidRPr="002F1B17" w:rsidRDefault="002F1B17" w:rsidP="00F373DD">
            <w:pPr>
              <w:rPr>
                <w:rFonts w:asciiTheme="minorHAnsi" w:hAnsiTheme="minorHAnsi"/>
                <w:sz w:val="20"/>
                <w:szCs w:val="20"/>
                <w:lang w:val="es-MX"/>
              </w:rPr>
            </w:pPr>
            <w:r w:rsidRPr="002F1B17">
              <w:rPr>
                <w:rFonts w:asciiTheme="minorHAnsi" w:hAnsiTheme="minorHAnsi"/>
                <w:sz w:val="20"/>
                <w:szCs w:val="20"/>
                <w:lang w:val="es-MX"/>
              </w:rPr>
              <w:t>Binas</w:t>
            </w:r>
          </w:p>
          <w:p w14:paraId="36732682" w14:textId="77777777" w:rsidR="002F1B17" w:rsidRPr="002F1B17" w:rsidRDefault="002F1B17" w:rsidP="00F373DD">
            <w:pPr>
              <w:rPr>
                <w:rFonts w:asciiTheme="minorHAnsi" w:hAnsiTheme="minorHAnsi"/>
                <w:sz w:val="20"/>
                <w:szCs w:val="20"/>
                <w:lang w:val="es-MX"/>
              </w:rPr>
            </w:pPr>
          </w:p>
          <w:p w14:paraId="7A990CCF" w14:textId="77777777" w:rsidR="002F1B17" w:rsidRPr="002F1B17" w:rsidRDefault="002F1B17" w:rsidP="00F373DD">
            <w:pPr>
              <w:rPr>
                <w:rFonts w:asciiTheme="minorHAnsi" w:hAnsiTheme="minorHAnsi"/>
                <w:sz w:val="20"/>
                <w:szCs w:val="20"/>
                <w:lang w:val="es-MX"/>
              </w:rPr>
            </w:pPr>
          </w:p>
          <w:p w14:paraId="5C8D5B42" w14:textId="77777777" w:rsidR="002F1B17" w:rsidRPr="002F1B17" w:rsidRDefault="002F1B17" w:rsidP="00F373DD">
            <w:pPr>
              <w:rPr>
                <w:rFonts w:asciiTheme="minorHAnsi" w:hAnsiTheme="minorHAnsi"/>
                <w:sz w:val="20"/>
                <w:szCs w:val="20"/>
                <w:lang w:val="es-MX"/>
              </w:rPr>
            </w:pPr>
          </w:p>
          <w:p w14:paraId="35F2C8C5" w14:textId="77777777" w:rsidR="002F1B17" w:rsidRPr="002F1B17" w:rsidRDefault="002F1B17" w:rsidP="00F373DD">
            <w:pPr>
              <w:rPr>
                <w:rFonts w:asciiTheme="minorHAnsi" w:hAnsiTheme="minorHAnsi"/>
                <w:sz w:val="20"/>
                <w:szCs w:val="20"/>
                <w:lang w:val="es-MX"/>
              </w:rPr>
            </w:pPr>
          </w:p>
          <w:p w14:paraId="3E0D0695" w14:textId="77777777" w:rsidR="002F1B17" w:rsidRPr="002F1B17" w:rsidRDefault="002F1B17" w:rsidP="00F373DD">
            <w:pPr>
              <w:rPr>
                <w:rFonts w:asciiTheme="minorHAnsi" w:hAnsiTheme="minorHAnsi"/>
                <w:sz w:val="20"/>
                <w:szCs w:val="20"/>
                <w:lang w:val="es-MX"/>
              </w:rPr>
            </w:pPr>
          </w:p>
          <w:p w14:paraId="14C253E1" w14:textId="77777777" w:rsidR="002F1B17" w:rsidRPr="002F1B17" w:rsidRDefault="002F1B17" w:rsidP="00F373DD">
            <w:pPr>
              <w:rPr>
                <w:rFonts w:asciiTheme="minorHAnsi" w:hAnsiTheme="minorHAnsi"/>
                <w:sz w:val="20"/>
                <w:szCs w:val="20"/>
                <w:lang w:val="es-MX"/>
              </w:rPr>
            </w:pPr>
          </w:p>
          <w:p w14:paraId="7E1898BB" w14:textId="77777777" w:rsidR="002F1B17" w:rsidRPr="002F1B17" w:rsidRDefault="002F1B17" w:rsidP="00F373DD">
            <w:pPr>
              <w:rPr>
                <w:rFonts w:asciiTheme="minorHAnsi" w:hAnsiTheme="minorHAnsi"/>
                <w:sz w:val="20"/>
                <w:szCs w:val="20"/>
                <w:lang w:val="es-MX"/>
              </w:rPr>
            </w:pPr>
          </w:p>
          <w:p w14:paraId="10A82E67" w14:textId="77777777" w:rsidR="002F1B17" w:rsidRPr="002F1B17" w:rsidRDefault="002F1B17" w:rsidP="00F373DD">
            <w:pPr>
              <w:rPr>
                <w:rFonts w:asciiTheme="minorHAnsi" w:hAnsiTheme="minorHAnsi"/>
                <w:sz w:val="20"/>
                <w:szCs w:val="20"/>
                <w:lang w:val="es-MX"/>
              </w:rPr>
            </w:pPr>
            <w:r w:rsidRPr="002F1B17">
              <w:rPr>
                <w:rFonts w:asciiTheme="minorHAnsi" w:hAnsiTheme="minorHAnsi"/>
                <w:sz w:val="20"/>
                <w:szCs w:val="20"/>
                <w:lang w:val="es-MX"/>
              </w:rPr>
              <w:t>Equipo</w:t>
            </w:r>
          </w:p>
        </w:tc>
        <w:tc>
          <w:tcPr>
            <w:tcW w:w="540" w:type="pct"/>
          </w:tcPr>
          <w:p w14:paraId="1F08F19F" w14:textId="77777777" w:rsidR="002F1B17" w:rsidRPr="002F1B17" w:rsidRDefault="002F1B17" w:rsidP="00F373DD">
            <w:pPr>
              <w:rPr>
                <w:rFonts w:asciiTheme="minorHAnsi" w:hAnsiTheme="minorHAnsi"/>
                <w:sz w:val="20"/>
                <w:szCs w:val="20"/>
                <w:lang w:val="es-MX"/>
              </w:rPr>
            </w:pPr>
          </w:p>
          <w:p w14:paraId="352A3030" w14:textId="77777777" w:rsidR="002F1B17" w:rsidRPr="002F1B17" w:rsidRDefault="002F1B17" w:rsidP="00F373DD">
            <w:pPr>
              <w:rPr>
                <w:rFonts w:asciiTheme="minorHAnsi" w:hAnsiTheme="minorHAnsi"/>
                <w:sz w:val="20"/>
                <w:szCs w:val="20"/>
                <w:lang w:val="es-MX"/>
              </w:rPr>
            </w:pPr>
            <w:r w:rsidRPr="002F1B17">
              <w:rPr>
                <w:rFonts w:asciiTheme="minorHAnsi" w:hAnsiTheme="minorHAnsi"/>
                <w:sz w:val="20"/>
                <w:szCs w:val="20"/>
                <w:lang w:val="es-MX"/>
              </w:rPr>
              <w:t xml:space="preserve">Resumen </w:t>
            </w:r>
          </w:p>
          <w:p w14:paraId="2E876998" w14:textId="77777777" w:rsidR="002F1B17" w:rsidRPr="002F1B17" w:rsidRDefault="002F1B17" w:rsidP="00F373DD">
            <w:pPr>
              <w:rPr>
                <w:rFonts w:asciiTheme="minorHAnsi" w:hAnsiTheme="minorHAnsi"/>
                <w:sz w:val="20"/>
                <w:szCs w:val="20"/>
                <w:lang w:val="es-MX"/>
              </w:rPr>
            </w:pPr>
          </w:p>
          <w:p w14:paraId="1BEAC2FD" w14:textId="77777777" w:rsidR="002F1B17" w:rsidRPr="002F1B17" w:rsidRDefault="002F1B17" w:rsidP="00F373DD">
            <w:pPr>
              <w:rPr>
                <w:rFonts w:asciiTheme="minorHAnsi" w:hAnsiTheme="minorHAnsi"/>
                <w:sz w:val="20"/>
                <w:szCs w:val="20"/>
                <w:lang w:val="es-MX"/>
              </w:rPr>
            </w:pPr>
          </w:p>
          <w:p w14:paraId="1847246D" w14:textId="77777777" w:rsidR="002F1B17" w:rsidRPr="002F1B17" w:rsidRDefault="002F1B17" w:rsidP="00F373DD">
            <w:pPr>
              <w:rPr>
                <w:rFonts w:asciiTheme="minorHAnsi" w:hAnsiTheme="minorHAnsi"/>
                <w:sz w:val="20"/>
                <w:szCs w:val="20"/>
                <w:lang w:val="es-MX"/>
              </w:rPr>
            </w:pPr>
          </w:p>
          <w:p w14:paraId="7C4D2C21" w14:textId="77777777" w:rsidR="002F1B17" w:rsidRPr="002F1B17" w:rsidRDefault="002F1B17" w:rsidP="00F373DD">
            <w:pPr>
              <w:rPr>
                <w:rFonts w:asciiTheme="minorHAnsi" w:hAnsiTheme="minorHAnsi"/>
                <w:sz w:val="20"/>
                <w:szCs w:val="20"/>
                <w:lang w:val="es-MX"/>
              </w:rPr>
            </w:pPr>
          </w:p>
          <w:p w14:paraId="37A2F995" w14:textId="77777777" w:rsidR="002F1B17" w:rsidRPr="002F1B17" w:rsidRDefault="002F1B17" w:rsidP="00F373DD">
            <w:pPr>
              <w:rPr>
                <w:rFonts w:asciiTheme="minorHAnsi" w:hAnsiTheme="minorHAnsi"/>
                <w:sz w:val="20"/>
                <w:szCs w:val="20"/>
                <w:lang w:val="es-MX"/>
              </w:rPr>
            </w:pPr>
          </w:p>
          <w:p w14:paraId="024D8BE5" w14:textId="77777777" w:rsidR="002F1B17" w:rsidRPr="002F1B17" w:rsidRDefault="002F1B17" w:rsidP="00F373DD">
            <w:pPr>
              <w:rPr>
                <w:rFonts w:asciiTheme="minorHAnsi" w:hAnsiTheme="minorHAnsi"/>
                <w:sz w:val="20"/>
                <w:szCs w:val="20"/>
                <w:lang w:val="es-MX"/>
              </w:rPr>
            </w:pPr>
          </w:p>
          <w:p w14:paraId="73FC7D98" w14:textId="77777777" w:rsidR="002F1B17" w:rsidRPr="002F1B17" w:rsidRDefault="002F1B17" w:rsidP="00F373DD">
            <w:pPr>
              <w:rPr>
                <w:rFonts w:asciiTheme="minorHAnsi" w:hAnsiTheme="minorHAnsi"/>
                <w:sz w:val="20"/>
                <w:szCs w:val="20"/>
                <w:lang w:val="es-MX"/>
              </w:rPr>
            </w:pPr>
          </w:p>
          <w:p w14:paraId="386B3345" w14:textId="77777777" w:rsidR="002F1B17" w:rsidRPr="002F1B17" w:rsidRDefault="002F1B17" w:rsidP="00F373DD">
            <w:pPr>
              <w:rPr>
                <w:rFonts w:asciiTheme="minorHAnsi" w:hAnsiTheme="minorHAnsi"/>
                <w:sz w:val="20"/>
                <w:szCs w:val="20"/>
                <w:lang w:val="es-MX"/>
              </w:rPr>
            </w:pPr>
          </w:p>
          <w:p w14:paraId="039AC300" w14:textId="77777777" w:rsidR="002F1B17" w:rsidRPr="002F1B17" w:rsidRDefault="002F1B17" w:rsidP="00F373DD">
            <w:pPr>
              <w:rPr>
                <w:rFonts w:asciiTheme="minorHAnsi" w:hAnsiTheme="minorHAnsi"/>
                <w:sz w:val="20"/>
                <w:szCs w:val="20"/>
                <w:lang w:val="es-MX"/>
              </w:rPr>
            </w:pPr>
          </w:p>
          <w:p w14:paraId="63377DD0" w14:textId="77777777" w:rsidR="002F1B17" w:rsidRPr="002F1B17" w:rsidRDefault="002F1B17" w:rsidP="00F373DD">
            <w:pPr>
              <w:rPr>
                <w:rFonts w:asciiTheme="minorHAnsi" w:hAnsiTheme="minorHAnsi"/>
                <w:sz w:val="20"/>
                <w:szCs w:val="20"/>
                <w:lang w:val="es-MX"/>
              </w:rPr>
            </w:pPr>
          </w:p>
          <w:p w14:paraId="62E271D9" w14:textId="77777777" w:rsidR="002F1B17" w:rsidRPr="002F1B17" w:rsidRDefault="002F1B17" w:rsidP="00F373DD">
            <w:pPr>
              <w:rPr>
                <w:rFonts w:asciiTheme="minorHAnsi" w:hAnsiTheme="minorHAnsi"/>
                <w:sz w:val="20"/>
                <w:szCs w:val="20"/>
                <w:lang w:val="es-MX"/>
              </w:rPr>
            </w:pPr>
          </w:p>
          <w:p w14:paraId="24367125" w14:textId="77777777" w:rsidR="002F1B17" w:rsidRPr="002F1B17" w:rsidRDefault="002F1B17" w:rsidP="00F373DD">
            <w:pPr>
              <w:rPr>
                <w:rFonts w:asciiTheme="minorHAnsi" w:hAnsiTheme="minorHAnsi"/>
                <w:sz w:val="20"/>
                <w:szCs w:val="20"/>
                <w:lang w:val="es-MX"/>
              </w:rPr>
            </w:pPr>
          </w:p>
          <w:p w14:paraId="579F4DB7" w14:textId="77777777" w:rsidR="002F1B17" w:rsidRPr="002F1B17" w:rsidRDefault="002F1B17" w:rsidP="00F373DD">
            <w:pPr>
              <w:rPr>
                <w:rFonts w:asciiTheme="minorHAnsi" w:hAnsiTheme="minorHAnsi"/>
                <w:sz w:val="20"/>
                <w:szCs w:val="20"/>
                <w:lang w:val="es-MX"/>
              </w:rPr>
            </w:pPr>
          </w:p>
          <w:p w14:paraId="157544F1" w14:textId="77777777" w:rsidR="002F1B17" w:rsidRPr="002F1B17" w:rsidRDefault="002F1B17" w:rsidP="00F373DD">
            <w:pPr>
              <w:rPr>
                <w:rFonts w:asciiTheme="minorHAnsi" w:hAnsiTheme="minorHAnsi"/>
                <w:sz w:val="20"/>
                <w:szCs w:val="20"/>
                <w:lang w:val="es-MX"/>
              </w:rPr>
            </w:pPr>
          </w:p>
          <w:p w14:paraId="4EE294C3" w14:textId="77777777" w:rsidR="002F1B17" w:rsidRPr="002F1B17" w:rsidRDefault="002F1B17" w:rsidP="00F373DD">
            <w:pPr>
              <w:rPr>
                <w:rFonts w:asciiTheme="minorHAnsi" w:hAnsiTheme="minorHAnsi"/>
                <w:sz w:val="20"/>
                <w:szCs w:val="20"/>
                <w:lang w:val="es-MX"/>
              </w:rPr>
            </w:pPr>
          </w:p>
          <w:p w14:paraId="6571D40E" w14:textId="77777777" w:rsidR="002F1B17" w:rsidRPr="002F1B17" w:rsidRDefault="002F1B17" w:rsidP="00F373DD">
            <w:pPr>
              <w:rPr>
                <w:rFonts w:asciiTheme="minorHAnsi" w:hAnsiTheme="minorHAnsi"/>
                <w:sz w:val="20"/>
                <w:szCs w:val="20"/>
                <w:lang w:val="es-MX"/>
              </w:rPr>
            </w:pPr>
          </w:p>
          <w:p w14:paraId="5AE10768" w14:textId="77777777" w:rsidR="002F1B17" w:rsidRDefault="002F1B17" w:rsidP="00F373DD">
            <w:pPr>
              <w:rPr>
                <w:rFonts w:asciiTheme="minorHAnsi" w:hAnsiTheme="minorHAnsi"/>
                <w:sz w:val="20"/>
                <w:szCs w:val="20"/>
                <w:lang w:val="es-MX"/>
              </w:rPr>
            </w:pPr>
          </w:p>
          <w:p w14:paraId="05E61752" w14:textId="77777777" w:rsidR="00577417" w:rsidRDefault="00577417" w:rsidP="00F373DD">
            <w:pPr>
              <w:rPr>
                <w:rFonts w:asciiTheme="minorHAnsi" w:hAnsiTheme="minorHAnsi"/>
                <w:sz w:val="20"/>
                <w:szCs w:val="20"/>
                <w:lang w:val="es-MX"/>
              </w:rPr>
            </w:pPr>
          </w:p>
          <w:p w14:paraId="671965E6" w14:textId="77777777" w:rsidR="00577417" w:rsidRPr="002F1B17" w:rsidRDefault="00577417" w:rsidP="00F373DD">
            <w:pPr>
              <w:rPr>
                <w:rFonts w:asciiTheme="minorHAnsi" w:hAnsiTheme="minorHAnsi"/>
                <w:sz w:val="20"/>
                <w:szCs w:val="20"/>
                <w:lang w:val="es-MX"/>
              </w:rPr>
            </w:pPr>
          </w:p>
          <w:p w14:paraId="546722D6"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Tabla en la que se resuman los contextos en que se ubican los problemas con fracciones y decimales.</w:t>
            </w:r>
          </w:p>
          <w:p w14:paraId="13B0565E" w14:textId="77777777" w:rsidR="002F1B17" w:rsidRPr="002F1B17" w:rsidRDefault="002F1B17" w:rsidP="00F373DD">
            <w:pPr>
              <w:rPr>
                <w:rFonts w:asciiTheme="minorHAnsi" w:hAnsiTheme="minorHAnsi"/>
                <w:sz w:val="20"/>
                <w:szCs w:val="20"/>
              </w:rPr>
            </w:pPr>
          </w:p>
          <w:p w14:paraId="6EEE19D4" w14:textId="77777777" w:rsidR="002F1B17" w:rsidRPr="002F1B17" w:rsidRDefault="002F1B17" w:rsidP="00F373DD">
            <w:pPr>
              <w:rPr>
                <w:rFonts w:asciiTheme="minorHAnsi" w:hAnsiTheme="minorHAnsi"/>
                <w:sz w:val="20"/>
                <w:szCs w:val="20"/>
                <w:lang w:val="es-MX"/>
              </w:rPr>
            </w:pPr>
          </w:p>
          <w:p w14:paraId="3F61D75F" w14:textId="77777777" w:rsidR="002F1B17" w:rsidRPr="002F1B17" w:rsidRDefault="002F1B17" w:rsidP="00F373DD">
            <w:pPr>
              <w:rPr>
                <w:rFonts w:asciiTheme="minorHAnsi" w:hAnsiTheme="minorHAnsi"/>
                <w:sz w:val="20"/>
                <w:szCs w:val="20"/>
                <w:lang w:val="es-MX"/>
              </w:rPr>
            </w:pPr>
          </w:p>
          <w:p w14:paraId="27902D02" w14:textId="77777777" w:rsidR="002F1B17" w:rsidRPr="002F1B17" w:rsidRDefault="002F1B17" w:rsidP="00F373DD">
            <w:pPr>
              <w:rPr>
                <w:rFonts w:asciiTheme="minorHAnsi" w:hAnsiTheme="minorHAnsi"/>
                <w:sz w:val="20"/>
                <w:szCs w:val="20"/>
                <w:lang w:val="es-MX"/>
              </w:rPr>
            </w:pPr>
          </w:p>
          <w:p w14:paraId="611B62DE" w14:textId="77777777" w:rsidR="002F1B17" w:rsidRPr="002F1B17" w:rsidRDefault="002F1B17" w:rsidP="00F373DD">
            <w:pPr>
              <w:rPr>
                <w:rFonts w:asciiTheme="minorHAnsi" w:hAnsiTheme="minorHAnsi"/>
                <w:sz w:val="20"/>
                <w:szCs w:val="20"/>
                <w:lang w:val="es-MX"/>
              </w:rPr>
            </w:pPr>
          </w:p>
          <w:p w14:paraId="72ACC0E0" w14:textId="77777777" w:rsidR="002F1B17" w:rsidRPr="002F1B17" w:rsidRDefault="002F1B17" w:rsidP="00F373DD">
            <w:pPr>
              <w:rPr>
                <w:rFonts w:asciiTheme="minorHAnsi" w:hAnsiTheme="minorHAnsi"/>
                <w:sz w:val="20"/>
                <w:szCs w:val="20"/>
                <w:lang w:val="es-MX"/>
              </w:rPr>
            </w:pPr>
          </w:p>
          <w:p w14:paraId="68705698"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Quince problemas resueltos de los capítulos 5 y 6 en Billstein, R., Libeskind, S. y Lott, J. (2008).</w:t>
            </w:r>
          </w:p>
          <w:p w14:paraId="38B703EC" w14:textId="77777777" w:rsidR="002F1B17" w:rsidRPr="002F1B17" w:rsidRDefault="002F1B17" w:rsidP="00F373DD">
            <w:pPr>
              <w:rPr>
                <w:rFonts w:asciiTheme="minorHAnsi" w:hAnsiTheme="minorHAnsi"/>
                <w:sz w:val="20"/>
                <w:szCs w:val="20"/>
                <w:lang w:val="es-MX"/>
              </w:rPr>
            </w:pPr>
          </w:p>
          <w:p w14:paraId="601E547E" w14:textId="77777777" w:rsidR="002F1B17" w:rsidRPr="002F1B17" w:rsidRDefault="002F1B17" w:rsidP="00F373DD">
            <w:pPr>
              <w:rPr>
                <w:rFonts w:asciiTheme="minorHAnsi" w:hAnsiTheme="minorHAnsi"/>
                <w:sz w:val="20"/>
                <w:szCs w:val="20"/>
                <w:lang w:val="es-MX"/>
              </w:rPr>
            </w:pPr>
          </w:p>
          <w:p w14:paraId="069C44DC" w14:textId="77777777" w:rsidR="002F1B17" w:rsidRPr="002F1B17" w:rsidRDefault="002F1B17" w:rsidP="00F373DD">
            <w:pPr>
              <w:rPr>
                <w:rFonts w:asciiTheme="minorHAnsi" w:hAnsiTheme="minorHAnsi"/>
                <w:sz w:val="20"/>
                <w:szCs w:val="20"/>
                <w:lang w:val="es-MX"/>
              </w:rPr>
            </w:pPr>
          </w:p>
          <w:p w14:paraId="340A72A8" w14:textId="77777777" w:rsidR="002F1B17" w:rsidRPr="002F1B17" w:rsidRDefault="002F1B17" w:rsidP="00F373DD">
            <w:pPr>
              <w:rPr>
                <w:rFonts w:asciiTheme="minorHAnsi" w:hAnsiTheme="minorHAnsi"/>
                <w:sz w:val="20"/>
                <w:szCs w:val="20"/>
                <w:lang w:val="es-MX"/>
              </w:rPr>
            </w:pPr>
          </w:p>
          <w:p w14:paraId="0FDD5C7E" w14:textId="77777777" w:rsidR="002F1B17" w:rsidRPr="002F1B17" w:rsidRDefault="002F1B17" w:rsidP="00F373DD">
            <w:pPr>
              <w:rPr>
                <w:rFonts w:asciiTheme="minorHAnsi" w:hAnsiTheme="minorHAnsi"/>
                <w:sz w:val="20"/>
                <w:szCs w:val="20"/>
                <w:lang w:val="es-MX"/>
              </w:rPr>
            </w:pPr>
          </w:p>
          <w:p w14:paraId="3A320FDC" w14:textId="77777777" w:rsidR="002F1B17" w:rsidRPr="002F1B17" w:rsidRDefault="002F1B17" w:rsidP="00F373DD">
            <w:pPr>
              <w:rPr>
                <w:rFonts w:asciiTheme="minorHAnsi" w:hAnsiTheme="minorHAnsi"/>
                <w:sz w:val="20"/>
                <w:szCs w:val="20"/>
                <w:lang w:val="es-MX"/>
              </w:rPr>
            </w:pPr>
          </w:p>
          <w:p w14:paraId="2D974CB4" w14:textId="77777777" w:rsidR="002F1B17" w:rsidRPr="002F1B17" w:rsidRDefault="002F1B17" w:rsidP="00F373DD">
            <w:pPr>
              <w:rPr>
                <w:rFonts w:asciiTheme="minorHAnsi" w:hAnsiTheme="minorHAnsi"/>
                <w:sz w:val="20"/>
                <w:szCs w:val="20"/>
                <w:lang w:val="es-MX"/>
              </w:rPr>
            </w:pPr>
          </w:p>
          <w:p w14:paraId="206670CE" w14:textId="77777777" w:rsidR="002F1B17" w:rsidRPr="002F1B17" w:rsidRDefault="002F1B17" w:rsidP="00F373DD">
            <w:pPr>
              <w:rPr>
                <w:rFonts w:asciiTheme="minorHAnsi" w:hAnsiTheme="minorHAnsi"/>
                <w:sz w:val="20"/>
                <w:szCs w:val="20"/>
                <w:lang w:val="es-MX"/>
              </w:rPr>
            </w:pPr>
          </w:p>
          <w:p w14:paraId="15025964" w14:textId="77777777" w:rsidR="002F1B17" w:rsidRPr="002F1B17" w:rsidRDefault="002F1B17" w:rsidP="00F373DD">
            <w:pPr>
              <w:rPr>
                <w:rFonts w:asciiTheme="minorHAnsi" w:hAnsiTheme="minorHAnsi"/>
                <w:sz w:val="20"/>
                <w:szCs w:val="20"/>
                <w:lang w:val="es-MX"/>
              </w:rPr>
            </w:pPr>
          </w:p>
          <w:p w14:paraId="162C20E8" w14:textId="77777777" w:rsidR="002F1B17" w:rsidRPr="002F1B17" w:rsidRDefault="002F1B17" w:rsidP="00F373DD">
            <w:pPr>
              <w:rPr>
                <w:rFonts w:asciiTheme="minorHAnsi" w:hAnsiTheme="minorHAnsi"/>
                <w:sz w:val="20"/>
                <w:szCs w:val="20"/>
                <w:lang w:val="es-MX"/>
              </w:rPr>
            </w:pPr>
          </w:p>
          <w:p w14:paraId="35F71403" w14:textId="77777777" w:rsidR="002F1B17" w:rsidRPr="002F1B17" w:rsidRDefault="002F1B17" w:rsidP="00F373DD">
            <w:pPr>
              <w:rPr>
                <w:rFonts w:asciiTheme="minorHAnsi" w:hAnsiTheme="minorHAnsi"/>
                <w:sz w:val="20"/>
                <w:szCs w:val="20"/>
                <w:lang w:val="es-MX"/>
              </w:rPr>
            </w:pPr>
          </w:p>
          <w:p w14:paraId="62C7859D" w14:textId="77777777" w:rsidR="002F1B17" w:rsidRDefault="002F1B17" w:rsidP="00F373DD">
            <w:pPr>
              <w:rPr>
                <w:rFonts w:asciiTheme="minorHAnsi" w:hAnsiTheme="minorHAnsi"/>
                <w:sz w:val="20"/>
                <w:szCs w:val="20"/>
                <w:lang w:val="es-MX"/>
              </w:rPr>
            </w:pPr>
          </w:p>
          <w:p w14:paraId="1B5DBFAA"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 xml:space="preserve">Elabora una tabla que permita contrastar las características de los números naturales, las fracciones y los decimales. </w:t>
            </w:r>
          </w:p>
          <w:p w14:paraId="768E983F" w14:textId="77777777" w:rsidR="002F1B17" w:rsidRPr="002F1B17" w:rsidRDefault="002F1B17" w:rsidP="00F373DD">
            <w:pPr>
              <w:rPr>
                <w:rFonts w:asciiTheme="minorHAnsi" w:hAnsiTheme="minorHAnsi"/>
                <w:sz w:val="20"/>
                <w:szCs w:val="20"/>
              </w:rPr>
            </w:pPr>
          </w:p>
          <w:p w14:paraId="5773B1A1" w14:textId="77777777" w:rsidR="002F1B17" w:rsidRPr="002F1B17" w:rsidRDefault="002F1B17" w:rsidP="00F373DD">
            <w:pPr>
              <w:rPr>
                <w:rFonts w:asciiTheme="minorHAnsi" w:hAnsiTheme="minorHAnsi"/>
                <w:sz w:val="20"/>
                <w:szCs w:val="20"/>
              </w:rPr>
            </w:pPr>
          </w:p>
          <w:p w14:paraId="0C725A5D" w14:textId="77777777" w:rsidR="002F1B17" w:rsidRPr="002F1B17" w:rsidRDefault="006B5583" w:rsidP="00F373DD">
            <w:pPr>
              <w:rPr>
                <w:rFonts w:asciiTheme="minorHAnsi" w:hAnsiTheme="minorHAnsi"/>
                <w:sz w:val="20"/>
                <w:szCs w:val="20"/>
              </w:rPr>
            </w:pPr>
            <w:r>
              <w:rPr>
                <w:rFonts w:asciiTheme="minorHAnsi" w:hAnsiTheme="minorHAnsi"/>
                <w:sz w:val="20"/>
                <w:szCs w:val="20"/>
              </w:rPr>
              <w:t>Resumen</w:t>
            </w:r>
          </w:p>
          <w:p w14:paraId="1A015257" w14:textId="77777777" w:rsidR="002F1B17" w:rsidRPr="002F1B17" w:rsidRDefault="002F1B17" w:rsidP="00F373DD">
            <w:pPr>
              <w:rPr>
                <w:rFonts w:asciiTheme="minorHAnsi" w:hAnsiTheme="minorHAnsi"/>
                <w:sz w:val="20"/>
                <w:szCs w:val="20"/>
              </w:rPr>
            </w:pPr>
          </w:p>
          <w:p w14:paraId="3FC0A20E" w14:textId="77777777" w:rsidR="002F1B17" w:rsidRPr="002F1B17" w:rsidRDefault="002F1B17" w:rsidP="00F373DD">
            <w:pPr>
              <w:rPr>
                <w:rFonts w:asciiTheme="minorHAnsi" w:hAnsiTheme="minorHAnsi"/>
                <w:sz w:val="20"/>
                <w:szCs w:val="20"/>
              </w:rPr>
            </w:pPr>
          </w:p>
          <w:p w14:paraId="5C15D3BE" w14:textId="77777777" w:rsidR="002F1B17" w:rsidRPr="002F1B17" w:rsidRDefault="002F1B17" w:rsidP="00F373DD">
            <w:pPr>
              <w:rPr>
                <w:rFonts w:asciiTheme="minorHAnsi" w:hAnsiTheme="minorHAnsi"/>
                <w:sz w:val="20"/>
                <w:szCs w:val="20"/>
              </w:rPr>
            </w:pPr>
          </w:p>
          <w:p w14:paraId="4C690600" w14:textId="77777777" w:rsidR="002F1B17" w:rsidRPr="002F1B17" w:rsidRDefault="002F1B17" w:rsidP="00F373DD">
            <w:pPr>
              <w:rPr>
                <w:rFonts w:asciiTheme="minorHAnsi" w:hAnsiTheme="minorHAnsi"/>
                <w:sz w:val="20"/>
                <w:szCs w:val="20"/>
              </w:rPr>
            </w:pPr>
          </w:p>
          <w:p w14:paraId="74181001" w14:textId="77777777" w:rsidR="002F1B17" w:rsidRPr="002F1B17" w:rsidRDefault="002F1B17" w:rsidP="00F373DD">
            <w:pPr>
              <w:rPr>
                <w:rFonts w:asciiTheme="minorHAnsi" w:hAnsiTheme="minorHAnsi"/>
                <w:sz w:val="20"/>
                <w:szCs w:val="20"/>
              </w:rPr>
            </w:pPr>
          </w:p>
          <w:p w14:paraId="0AD45CD1" w14:textId="77777777" w:rsidR="00521ABE" w:rsidRDefault="00521ABE" w:rsidP="00F373DD">
            <w:pPr>
              <w:pStyle w:val="Sinespaciado"/>
              <w:rPr>
                <w:rFonts w:asciiTheme="minorHAnsi" w:hAnsiTheme="minorHAnsi"/>
                <w:sz w:val="20"/>
                <w:szCs w:val="20"/>
              </w:rPr>
            </w:pPr>
          </w:p>
          <w:p w14:paraId="0FF97D18" w14:textId="77777777" w:rsidR="00521ABE" w:rsidRDefault="00521ABE" w:rsidP="00F373DD">
            <w:pPr>
              <w:pStyle w:val="Sinespaciado"/>
              <w:rPr>
                <w:rFonts w:asciiTheme="minorHAnsi" w:hAnsiTheme="minorHAnsi"/>
                <w:sz w:val="20"/>
                <w:szCs w:val="20"/>
              </w:rPr>
            </w:pPr>
          </w:p>
          <w:p w14:paraId="5A2AE6AE"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Cuadro comparativo sobre</w:t>
            </w:r>
            <w:r w:rsidR="009F250C">
              <w:rPr>
                <w:rFonts w:asciiTheme="minorHAnsi" w:hAnsiTheme="minorHAnsi"/>
                <w:sz w:val="20"/>
                <w:szCs w:val="20"/>
              </w:rPr>
              <w:t xml:space="preserve"> </w:t>
            </w:r>
            <w:r w:rsidRPr="002F1B17">
              <w:rPr>
                <w:rFonts w:asciiTheme="minorHAnsi" w:hAnsiTheme="minorHAnsi"/>
                <w:sz w:val="20"/>
                <w:szCs w:val="20"/>
              </w:rPr>
              <w:t xml:space="preserve"> los conocimientos previos en la formalización de los algoritmos de la suma, resta, multiplicación y división con fracciones comunes y números decimales, con base en M. Isoda y T. Cedillo (eds), 2012, Tomos II, III, IV, V y VI. </w:t>
            </w:r>
          </w:p>
          <w:p w14:paraId="3AE085D7" w14:textId="77777777" w:rsidR="002F1B17" w:rsidRPr="002F1B17" w:rsidRDefault="002F1B17" w:rsidP="00F373DD">
            <w:pPr>
              <w:rPr>
                <w:rFonts w:asciiTheme="minorHAnsi" w:hAnsiTheme="minorHAnsi"/>
                <w:sz w:val="20"/>
                <w:szCs w:val="20"/>
              </w:rPr>
            </w:pPr>
          </w:p>
          <w:p w14:paraId="527B60C5" w14:textId="77777777" w:rsidR="002F1B17" w:rsidRPr="002F1B17" w:rsidRDefault="002F1B17" w:rsidP="00F373DD">
            <w:pPr>
              <w:rPr>
                <w:rFonts w:asciiTheme="minorHAnsi" w:hAnsiTheme="minorHAnsi"/>
                <w:sz w:val="20"/>
                <w:szCs w:val="20"/>
              </w:rPr>
            </w:pPr>
          </w:p>
          <w:p w14:paraId="623C5356" w14:textId="77777777" w:rsidR="002F1B17" w:rsidRPr="002F1B17" w:rsidRDefault="002F1B17" w:rsidP="00F373DD">
            <w:pPr>
              <w:rPr>
                <w:rFonts w:asciiTheme="minorHAnsi" w:hAnsiTheme="minorHAnsi"/>
                <w:sz w:val="20"/>
                <w:szCs w:val="20"/>
              </w:rPr>
            </w:pPr>
          </w:p>
          <w:p w14:paraId="62E70E91" w14:textId="77777777" w:rsidR="009F250C" w:rsidRDefault="009F250C" w:rsidP="00F373DD">
            <w:pPr>
              <w:rPr>
                <w:rFonts w:asciiTheme="minorHAnsi" w:hAnsiTheme="minorHAnsi"/>
                <w:sz w:val="20"/>
                <w:szCs w:val="20"/>
              </w:rPr>
            </w:pPr>
          </w:p>
          <w:p w14:paraId="5526B2C2"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Resumen que compare los textos de Fandiño (2009) y Llinares (1997).</w:t>
            </w:r>
          </w:p>
          <w:p w14:paraId="5ABC267B" w14:textId="77777777" w:rsidR="00C76029" w:rsidRDefault="00C76029" w:rsidP="00F373DD">
            <w:pPr>
              <w:pStyle w:val="Sinespaciado"/>
              <w:rPr>
                <w:rFonts w:asciiTheme="minorHAnsi" w:hAnsiTheme="minorHAnsi"/>
                <w:sz w:val="20"/>
                <w:szCs w:val="20"/>
              </w:rPr>
            </w:pPr>
          </w:p>
          <w:p w14:paraId="7F1D2B33"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Resumen del capítulo 7 en Fandiño (2009).</w:t>
            </w:r>
          </w:p>
          <w:p w14:paraId="1D0F40A9" w14:textId="2B621B03" w:rsidR="002F1B17" w:rsidRDefault="004B159C" w:rsidP="00F373DD">
            <w:pPr>
              <w:rPr>
                <w:rFonts w:asciiTheme="minorHAnsi" w:hAnsiTheme="minorHAnsi"/>
                <w:sz w:val="20"/>
                <w:szCs w:val="20"/>
              </w:rPr>
            </w:pPr>
            <w:r>
              <w:rPr>
                <w:rFonts w:asciiTheme="minorHAnsi" w:hAnsiTheme="minorHAnsi"/>
                <w:sz w:val="20"/>
                <w:szCs w:val="20"/>
              </w:rPr>
              <w:t>Evidencia portafolio</w:t>
            </w:r>
          </w:p>
          <w:p w14:paraId="6DB2FC4F" w14:textId="77777777" w:rsidR="004B159C" w:rsidRPr="002F1B17" w:rsidRDefault="004B159C" w:rsidP="00F373DD">
            <w:pPr>
              <w:rPr>
                <w:rFonts w:asciiTheme="minorHAnsi" w:hAnsiTheme="minorHAnsi"/>
                <w:sz w:val="20"/>
                <w:szCs w:val="20"/>
              </w:rPr>
            </w:pPr>
          </w:p>
          <w:p w14:paraId="6D30540E" w14:textId="77777777" w:rsidR="002F1B17" w:rsidRPr="002F1B17" w:rsidRDefault="002F1B17" w:rsidP="00F373DD">
            <w:pPr>
              <w:pStyle w:val="Sinespaciado"/>
              <w:jc w:val="both"/>
              <w:rPr>
                <w:rFonts w:asciiTheme="minorHAnsi" w:hAnsiTheme="minorHAnsi"/>
                <w:sz w:val="20"/>
                <w:szCs w:val="20"/>
              </w:rPr>
            </w:pPr>
            <w:r w:rsidRPr="002F1B17">
              <w:rPr>
                <w:rFonts w:asciiTheme="minorHAnsi" w:hAnsiTheme="minorHAnsi"/>
                <w:sz w:val="20"/>
                <w:szCs w:val="20"/>
              </w:rPr>
              <w:t>Problemas resueltos que involucran el concepto de razón (los incluidos en M. Isoda y T. Cedillo (eds.), 2012, Tomo V, Vol. 1.</w:t>
            </w:r>
          </w:p>
          <w:p w14:paraId="0D790E5A" w14:textId="77777777" w:rsidR="00281CA3" w:rsidRDefault="00281CA3" w:rsidP="00F373DD">
            <w:pPr>
              <w:pStyle w:val="Sinespaciado"/>
              <w:rPr>
                <w:rFonts w:asciiTheme="minorHAnsi" w:hAnsiTheme="minorHAnsi"/>
                <w:sz w:val="20"/>
                <w:szCs w:val="20"/>
              </w:rPr>
            </w:pPr>
          </w:p>
          <w:p w14:paraId="78283E4D"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 xml:space="preserve">Resumen de las propuestas didácticas en Pujadas (2000). </w:t>
            </w:r>
          </w:p>
          <w:p w14:paraId="3AEB053C" w14:textId="77777777" w:rsidR="002F1B17" w:rsidRPr="002F1B17" w:rsidRDefault="002F1B17" w:rsidP="00F373DD">
            <w:pPr>
              <w:rPr>
                <w:rFonts w:asciiTheme="minorHAnsi" w:hAnsiTheme="minorHAnsi"/>
                <w:sz w:val="20"/>
                <w:szCs w:val="20"/>
              </w:rPr>
            </w:pPr>
          </w:p>
          <w:p w14:paraId="6534B2F9" w14:textId="77777777" w:rsidR="002F1B17" w:rsidRPr="002F1B17" w:rsidRDefault="002F1B17" w:rsidP="00F373DD">
            <w:pPr>
              <w:rPr>
                <w:rFonts w:asciiTheme="minorHAnsi" w:hAnsiTheme="minorHAnsi"/>
                <w:sz w:val="20"/>
                <w:szCs w:val="20"/>
              </w:rPr>
            </w:pPr>
          </w:p>
          <w:p w14:paraId="31C2F50A" w14:textId="0CB435D8" w:rsidR="002F1B17" w:rsidRPr="002F1B17" w:rsidRDefault="004B159C" w:rsidP="00F373DD">
            <w:pPr>
              <w:rPr>
                <w:rFonts w:asciiTheme="minorHAnsi" w:hAnsiTheme="minorHAnsi"/>
                <w:sz w:val="20"/>
                <w:szCs w:val="20"/>
              </w:rPr>
            </w:pPr>
            <w:r>
              <w:rPr>
                <w:rFonts w:asciiTheme="minorHAnsi" w:hAnsiTheme="minorHAnsi"/>
                <w:sz w:val="20"/>
                <w:szCs w:val="20"/>
              </w:rPr>
              <w:t>Evidencia portafolio</w:t>
            </w:r>
          </w:p>
          <w:p w14:paraId="1F3F60C5" w14:textId="77777777" w:rsidR="002F1B17" w:rsidRPr="002F1B17" w:rsidRDefault="002F1B17" w:rsidP="00F373DD">
            <w:pPr>
              <w:rPr>
                <w:rFonts w:asciiTheme="minorHAnsi" w:hAnsiTheme="minorHAnsi"/>
                <w:sz w:val="20"/>
                <w:szCs w:val="20"/>
              </w:rPr>
            </w:pPr>
          </w:p>
          <w:p w14:paraId="5D701AC4" w14:textId="77777777" w:rsidR="002F1B17" w:rsidRPr="002F1B17" w:rsidRDefault="002F1B17" w:rsidP="00F373DD">
            <w:pPr>
              <w:rPr>
                <w:rFonts w:asciiTheme="minorHAnsi" w:hAnsiTheme="minorHAnsi"/>
                <w:sz w:val="20"/>
                <w:szCs w:val="20"/>
              </w:rPr>
            </w:pPr>
          </w:p>
          <w:p w14:paraId="30BFA9B2" w14:textId="77777777" w:rsidR="00281CA3" w:rsidRDefault="00281CA3" w:rsidP="00F373DD">
            <w:pPr>
              <w:pStyle w:val="Sinespaciado"/>
              <w:rPr>
                <w:rFonts w:asciiTheme="minorHAnsi" w:hAnsiTheme="minorHAnsi"/>
                <w:sz w:val="20"/>
                <w:szCs w:val="20"/>
              </w:rPr>
            </w:pPr>
          </w:p>
          <w:p w14:paraId="43DDD8FF" w14:textId="77777777" w:rsidR="00281CA3" w:rsidRDefault="00281CA3" w:rsidP="00F373DD">
            <w:pPr>
              <w:pStyle w:val="Sinespaciado"/>
              <w:rPr>
                <w:rFonts w:asciiTheme="minorHAnsi" w:hAnsiTheme="minorHAnsi"/>
                <w:sz w:val="20"/>
                <w:szCs w:val="20"/>
              </w:rPr>
            </w:pPr>
          </w:p>
          <w:p w14:paraId="30DA857B" w14:textId="77777777" w:rsidR="00281CA3" w:rsidRDefault="00281CA3" w:rsidP="00F373DD">
            <w:pPr>
              <w:pStyle w:val="Sinespaciado"/>
              <w:rPr>
                <w:rFonts w:asciiTheme="minorHAnsi" w:hAnsiTheme="minorHAnsi"/>
                <w:sz w:val="20"/>
                <w:szCs w:val="20"/>
              </w:rPr>
            </w:pPr>
          </w:p>
          <w:p w14:paraId="4A3F872A"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lastRenderedPageBreak/>
              <w:t>Elaboración en equipo de una secuencia de enseñanza para el tema de equivalencia de fracciones.</w:t>
            </w:r>
          </w:p>
          <w:p w14:paraId="02313B0A" w14:textId="77777777" w:rsidR="002F1B17" w:rsidRPr="002F1B17" w:rsidRDefault="002F1B17" w:rsidP="00F373DD">
            <w:pPr>
              <w:rPr>
                <w:rFonts w:asciiTheme="minorHAnsi" w:hAnsiTheme="minorHAnsi"/>
                <w:sz w:val="20"/>
                <w:szCs w:val="20"/>
              </w:rPr>
            </w:pPr>
          </w:p>
          <w:p w14:paraId="35B2ADE0" w14:textId="77777777" w:rsidR="002F1B17" w:rsidRPr="002F1B17" w:rsidRDefault="002F1B17" w:rsidP="00F373DD">
            <w:pPr>
              <w:rPr>
                <w:rFonts w:asciiTheme="minorHAnsi" w:hAnsiTheme="minorHAnsi"/>
                <w:sz w:val="20"/>
                <w:szCs w:val="20"/>
              </w:rPr>
            </w:pPr>
          </w:p>
          <w:p w14:paraId="22C5298B"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Colección de problemas resueltos que involucren el uso de fracciones comunes (tomados de M. Isoda y T. Cedillo (eds.), 2012, Tomo VI, Vol. 2, y en Cedillo, T. y Cruz, V., Bloque 3).</w:t>
            </w:r>
          </w:p>
          <w:p w14:paraId="00D788B3" w14:textId="57B7FBA1" w:rsidR="002F1B17" w:rsidRPr="002F1B17" w:rsidRDefault="00737867" w:rsidP="00F373DD">
            <w:pPr>
              <w:rPr>
                <w:rFonts w:asciiTheme="minorHAnsi" w:hAnsiTheme="minorHAnsi"/>
                <w:sz w:val="20"/>
                <w:szCs w:val="20"/>
              </w:rPr>
            </w:pPr>
            <w:r>
              <w:rPr>
                <w:rFonts w:asciiTheme="minorHAnsi" w:hAnsiTheme="minorHAnsi"/>
                <w:sz w:val="20"/>
                <w:szCs w:val="20"/>
              </w:rPr>
              <w:t>Evidencia portafolio</w:t>
            </w:r>
          </w:p>
          <w:p w14:paraId="67A3EE47" w14:textId="77777777" w:rsidR="002F1B17" w:rsidRPr="002F1B17" w:rsidRDefault="002F1B17" w:rsidP="00F373DD">
            <w:pPr>
              <w:rPr>
                <w:rFonts w:asciiTheme="minorHAnsi" w:hAnsiTheme="minorHAnsi"/>
                <w:sz w:val="20"/>
                <w:szCs w:val="20"/>
              </w:rPr>
            </w:pPr>
          </w:p>
          <w:p w14:paraId="16F8FCED" w14:textId="77777777" w:rsidR="002F1B17" w:rsidRDefault="002F1B17" w:rsidP="00F373DD">
            <w:pPr>
              <w:rPr>
                <w:rFonts w:asciiTheme="minorHAnsi" w:hAnsiTheme="minorHAnsi"/>
                <w:sz w:val="20"/>
                <w:szCs w:val="20"/>
              </w:rPr>
            </w:pPr>
          </w:p>
          <w:p w14:paraId="3E6B82E8" w14:textId="77777777" w:rsidR="00173FE9" w:rsidRDefault="00173FE9" w:rsidP="00F373DD">
            <w:pPr>
              <w:pStyle w:val="Sinespaciado"/>
              <w:rPr>
                <w:rFonts w:asciiTheme="minorHAnsi" w:hAnsiTheme="minorHAnsi"/>
                <w:sz w:val="20"/>
                <w:szCs w:val="20"/>
              </w:rPr>
            </w:pPr>
          </w:p>
          <w:p w14:paraId="2FF5B974" w14:textId="77777777" w:rsidR="002F6AEE" w:rsidRDefault="002F6AEE" w:rsidP="00F373DD">
            <w:pPr>
              <w:pStyle w:val="Sinespaciado"/>
              <w:rPr>
                <w:rFonts w:asciiTheme="minorHAnsi" w:hAnsiTheme="minorHAnsi"/>
                <w:sz w:val="20"/>
                <w:szCs w:val="20"/>
              </w:rPr>
            </w:pPr>
          </w:p>
          <w:p w14:paraId="00D863A6" w14:textId="77777777" w:rsidR="002F6AEE" w:rsidRDefault="002F6AEE" w:rsidP="00F373DD">
            <w:pPr>
              <w:pStyle w:val="Sinespaciado"/>
              <w:rPr>
                <w:rFonts w:asciiTheme="minorHAnsi" w:hAnsiTheme="minorHAnsi"/>
                <w:sz w:val="20"/>
                <w:szCs w:val="20"/>
              </w:rPr>
            </w:pPr>
          </w:p>
          <w:p w14:paraId="08738161" w14:textId="77777777" w:rsidR="002F6AEE" w:rsidRDefault="002F6AEE" w:rsidP="00F373DD">
            <w:pPr>
              <w:pStyle w:val="Sinespaciado"/>
              <w:rPr>
                <w:rFonts w:asciiTheme="minorHAnsi" w:hAnsiTheme="minorHAnsi"/>
                <w:sz w:val="20"/>
                <w:szCs w:val="20"/>
              </w:rPr>
            </w:pPr>
          </w:p>
          <w:p w14:paraId="52372C8F" w14:textId="77777777" w:rsidR="002F6AEE" w:rsidRDefault="002F6AEE" w:rsidP="00F373DD">
            <w:pPr>
              <w:pStyle w:val="Sinespaciado"/>
              <w:rPr>
                <w:rFonts w:asciiTheme="minorHAnsi" w:hAnsiTheme="minorHAnsi"/>
                <w:sz w:val="20"/>
                <w:szCs w:val="20"/>
              </w:rPr>
            </w:pPr>
          </w:p>
          <w:p w14:paraId="29B54E21" w14:textId="77777777" w:rsidR="002F6AEE" w:rsidRDefault="002F6AEE" w:rsidP="00F373DD">
            <w:pPr>
              <w:pStyle w:val="Sinespaciado"/>
              <w:rPr>
                <w:rFonts w:asciiTheme="minorHAnsi" w:hAnsiTheme="minorHAnsi"/>
                <w:sz w:val="20"/>
                <w:szCs w:val="20"/>
              </w:rPr>
            </w:pPr>
          </w:p>
          <w:p w14:paraId="2B831C36" w14:textId="77777777" w:rsidR="002F6AEE" w:rsidRDefault="002F6AEE" w:rsidP="00F373DD">
            <w:pPr>
              <w:pStyle w:val="Sinespaciado"/>
              <w:rPr>
                <w:rFonts w:asciiTheme="minorHAnsi" w:hAnsiTheme="minorHAnsi"/>
                <w:sz w:val="20"/>
                <w:szCs w:val="20"/>
              </w:rPr>
            </w:pPr>
          </w:p>
          <w:p w14:paraId="5FDDFD63" w14:textId="77777777" w:rsidR="002F6AEE" w:rsidRDefault="002F6AEE" w:rsidP="00F373DD">
            <w:pPr>
              <w:pStyle w:val="Sinespaciado"/>
              <w:rPr>
                <w:rFonts w:asciiTheme="minorHAnsi" w:hAnsiTheme="minorHAnsi"/>
                <w:sz w:val="20"/>
                <w:szCs w:val="20"/>
              </w:rPr>
            </w:pPr>
          </w:p>
          <w:p w14:paraId="624E9A87" w14:textId="77777777" w:rsidR="002F6AEE" w:rsidRDefault="002F6AEE" w:rsidP="00F373DD">
            <w:pPr>
              <w:pStyle w:val="Sinespaciado"/>
              <w:rPr>
                <w:rFonts w:asciiTheme="minorHAnsi" w:hAnsiTheme="minorHAnsi"/>
                <w:sz w:val="20"/>
                <w:szCs w:val="20"/>
              </w:rPr>
            </w:pPr>
          </w:p>
          <w:p w14:paraId="7C8B0588" w14:textId="77777777" w:rsidR="002F6AEE" w:rsidRDefault="002F6AEE" w:rsidP="00F373DD">
            <w:pPr>
              <w:pStyle w:val="Sinespaciado"/>
              <w:rPr>
                <w:rFonts w:asciiTheme="minorHAnsi" w:hAnsiTheme="minorHAnsi"/>
                <w:sz w:val="20"/>
                <w:szCs w:val="20"/>
              </w:rPr>
            </w:pPr>
          </w:p>
          <w:p w14:paraId="7C602019" w14:textId="77777777" w:rsidR="002F6AEE" w:rsidRDefault="002F6AEE" w:rsidP="00F373DD">
            <w:pPr>
              <w:pStyle w:val="Sinespaciado"/>
              <w:rPr>
                <w:rFonts w:asciiTheme="minorHAnsi" w:hAnsiTheme="minorHAnsi"/>
                <w:sz w:val="20"/>
                <w:szCs w:val="20"/>
              </w:rPr>
            </w:pPr>
          </w:p>
          <w:p w14:paraId="0EBC5C4A" w14:textId="77777777" w:rsidR="002F6AEE" w:rsidRDefault="002F6AEE" w:rsidP="00F373DD">
            <w:pPr>
              <w:pStyle w:val="Sinespaciado"/>
              <w:rPr>
                <w:rFonts w:asciiTheme="minorHAnsi" w:hAnsiTheme="minorHAnsi"/>
                <w:sz w:val="20"/>
                <w:szCs w:val="20"/>
              </w:rPr>
            </w:pPr>
          </w:p>
          <w:p w14:paraId="6B2D4A70" w14:textId="77777777" w:rsidR="002F6AEE" w:rsidRDefault="002F6AEE" w:rsidP="00F373DD">
            <w:pPr>
              <w:pStyle w:val="Sinespaciado"/>
              <w:rPr>
                <w:rFonts w:asciiTheme="minorHAnsi" w:hAnsiTheme="minorHAnsi"/>
                <w:sz w:val="20"/>
                <w:szCs w:val="20"/>
              </w:rPr>
            </w:pPr>
          </w:p>
          <w:p w14:paraId="438D966F" w14:textId="77777777" w:rsidR="002F6AEE" w:rsidRDefault="002F6AEE" w:rsidP="00F373DD">
            <w:pPr>
              <w:pStyle w:val="Sinespaciado"/>
              <w:rPr>
                <w:rFonts w:asciiTheme="minorHAnsi" w:hAnsiTheme="minorHAnsi"/>
                <w:sz w:val="20"/>
                <w:szCs w:val="20"/>
              </w:rPr>
            </w:pPr>
          </w:p>
          <w:p w14:paraId="3D89C1CB"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Exposición en equipo sobre el uso de recursos tecnológicos  para resolver problemas que involucren el uso de fracciones comunes.</w:t>
            </w:r>
          </w:p>
          <w:p w14:paraId="68DC5578" w14:textId="77777777" w:rsidR="002F1B17" w:rsidRPr="002F1B17" w:rsidRDefault="002F1B17" w:rsidP="00F373DD">
            <w:pPr>
              <w:rPr>
                <w:rFonts w:asciiTheme="minorHAnsi" w:hAnsiTheme="minorHAnsi"/>
                <w:sz w:val="20"/>
                <w:szCs w:val="20"/>
              </w:rPr>
            </w:pPr>
          </w:p>
          <w:p w14:paraId="67C7DCCB"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Colección de problemas resueltos (los incluidos en Cedillo, T. y Cruz, V. (2012), bloques 3, 4 y 5.</w:t>
            </w:r>
          </w:p>
          <w:p w14:paraId="796E4FC7"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 xml:space="preserve">Presentación en equipo de dos secuencias de enseñanza  empleando recursos tecnológicos para operar con fracciones comunes. </w:t>
            </w:r>
          </w:p>
          <w:p w14:paraId="17F7850C" w14:textId="2EB618F2" w:rsidR="002F1B17" w:rsidRPr="002F1B17" w:rsidRDefault="00737867" w:rsidP="00F373DD">
            <w:pPr>
              <w:rPr>
                <w:rFonts w:asciiTheme="minorHAnsi" w:hAnsiTheme="minorHAnsi"/>
                <w:sz w:val="20"/>
                <w:szCs w:val="20"/>
              </w:rPr>
            </w:pPr>
            <w:r>
              <w:rPr>
                <w:rFonts w:asciiTheme="minorHAnsi" w:hAnsiTheme="minorHAnsi"/>
                <w:sz w:val="20"/>
                <w:szCs w:val="20"/>
              </w:rPr>
              <w:t>Evidencia portafolio</w:t>
            </w:r>
          </w:p>
        </w:tc>
        <w:tc>
          <w:tcPr>
            <w:tcW w:w="406" w:type="pct"/>
          </w:tcPr>
          <w:p w14:paraId="0DB7EBAA" w14:textId="77777777" w:rsidR="002F1B17" w:rsidRDefault="00577417" w:rsidP="00F373DD">
            <w:pPr>
              <w:rPr>
                <w:rFonts w:asciiTheme="minorHAnsi" w:hAnsiTheme="minorHAnsi" w:cs="Arial"/>
                <w:sz w:val="20"/>
                <w:szCs w:val="20"/>
              </w:rPr>
            </w:pPr>
            <w:r>
              <w:rPr>
                <w:rFonts w:asciiTheme="minorHAnsi" w:hAnsiTheme="minorHAnsi" w:cs="Arial"/>
                <w:sz w:val="20"/>
                <w:szCs w:val="20"/>
              </w:rPr>
              <w:lastRenderedPageBreak/>
              <w:t>26 – 30 NOV</w:t>
            </w:r>
          </w:p>
          <w:p w14:paraId="63D8851D" w14:textId="77777777" w:rsidR="00577417" w:rsidRDefault="00577417" w:rsidP="00F373DD">
            <w:pPr>
              <w:rPr>
                <w:rFonts w:asciiTheme="minorHAnsi" w:hAnsiTheme="minorHAnsi" w:cs="Arial"/>
                <w:sz w:val="20"/>
                <w:szCs w:val="20"/>
              </w:rPr>
            </w:pPr>
          </w:p>
          <w:p w14:paraId="047797C2" w14:textId="77777777" w:rsidR="00577417" w:rsidRDefault="00577417" w:rsidP="00F373DD">
            <w:pPr>
              <w:rPr>
                <w:rFonts w:asciiTheme="minorHAnsi" w:hAnsiTheme="minorHAnsi" w:cs="Arial"/>
                <w:sz w:val="20"/>
                <w:szCs w:val="20"/>
              </w:rPr>
            </w:pPr>
          </w:p>
          <w:p w14:paraId="7B05A85E" w14:textId="77777777" w:rsidR="00577417" w:rsidRDefault="00577417" w:rsidP="00F373DD">
            <w:pPr>
              <w:rPr>
                <w:rFonts w:asciiTheme="minorHAnsi" w:hAnsiTheme="minorHAnsi" w:cs="Arial"/>
                <w:sz w:val="20"/>
                <w:szCs w:val="20"/>
              </w:rPr>
            </w:pPr>
          </w:p>
          <w:p w14:paraId="23191583" w14:textId="77777777" w:rsidR="00577417" w:rsidRDefault="00577417" w:rsidP="00F373DD">
            <w:pPr>
              <w:rPr>
                <w:rFonts w:asciiTheme="minorHAnsi" w:hAnsiTheme="minorHAnsi" w:cs="Arial"/>
                <w:sz w:val="20"/>
                <w:szCs w:val="20"/>
              </w:rPr>
            </w:pPr>
          </w:p>
          <w:p w14:paraId="145B03B5" w14:textId="77777777" w:rsidR="00577417" w:rsidRDefault="00577417" w:rsidP="00F373DD">
            <w:pPr>
              <w:rPr>
                <w:rFonts w:asciiTheme="minorHAnsi" w:hAnsiTheme="minorHAnsi" w:cs="Arial"/>
                <w:sz w:val="20"/>
                <w:szCs w:val="20"/>
              </w:rPr>
            </w:pPr>
          </w:p>
          <w:p w14:paraId="02A9E450" w14:textId="77777777" w:rsidR="00577417" w:rsidRDefault="00577417" w:rsidP="00F373DD">
            <w:pPr>
              <w:rPr>
                <w:rFonts w:asciiTheme="minorHAnsi" w:hAnsiTheme="minorHAnsi" w:cs="Arial"/>
                <w:sz w:val="20"/>
                <w:szCs w:val="20"/>
              </w:rPr>
            </w:pPr>
          </w:p>
          <w:p w14:paraId="4AA89552" w14:textId="77777777" w:rsidR="00577417" w:rsidRDefault="00577417" w:rsidP="00F373DD">
            <w:pPr>
              <w:rPr>
                <w:rFonts w:asciiTheme="minorHAnsi" w:hAnsiTheme="minorHAnsi" w:cs="Arial"/>
                <w:sz w:val="20"/>
                <w:szCs w:val="20"/>
              </w:rPr>
            </w:pPr>
          </w:p>
          <w:p w14:paraId="407556D7" w14:textId="77777777" w:rsidR="00577417" w:rsidRDefault="00577417" w:rsidP="00F373DD">
            <w:pPr>
              <w:rPr>
                <w:rFonts w:asciiTheme="minorHAnsi" w:hAnsiTheme="minorHAnsi" w:cs="Arial"/>
                <w:sz w:val="20"/>
                <w:szCs w:val="20"/>
              </w:rPr>
            </w:pPr>
          </w:p>
          <w:p w14:paraId="70913DBC" w14:textId="77777777" w:rsidR="00577417" w:rsidRDefault="00577417" w:rsidP="00F373DD">
            <w:pPr>
              <w:rPr>
                <w:rFonts w:asciiTheme="minorHAnsi" w:hAnsiTheme="minorHAnsi" w:cs="Arial"/>
                <w:sz w:val="20"/>
                <w:szCs w:val="20"/>
              </w:rPr>
            </w:pPr>
          </w:p>
          <w:p w14:paraId="0EFA4804" w14:textId="77777777" w:rsidR="00577417" w:rsidRDefault="00577417" w:rsidP="00F373DD">
            <w:pPr>
              <w:rPr>
                <w:rFonts w:asciiTheme="minorHAnsi" w:hAnsiTheme="minorHAnsi" w:cs="Arial"/>
                <w:sz w:val="20"/>
                <w:szCs w:val="20"/>
              </w:rPr>
            </w:pPr>
          </w:p>
          <w:p w14:paraId="32A97887" w14:textId="77777777" w:rsidR="00577417" w:rsidRDefault="00577417" w:rsidP="00F373DD">
            <w:pPr>
              <w:rPr>
                <w:rFonts w:asciiTheme="minorHAnsi" w:hAnsiTheme="minorHAnsi" w:cs="Arial"/>
                <w:sz w:val="20"/>
                <w:szCs w:val="20"/>
              </w:rPr>
            </w:pPr>
          </w:p>
          <w:p w14:paraId="2A8199ED" w14:textId="77777777" w:rsidR="00577417" w:rsidRDefault="00577417" w:rsidP="00F373DD">
            <w:pPr>
              <w:rPr>
                <w:rFonts w:asciiTheme="minorHAnsi" w:hAnsiTheme="minorHAnsi" w:cs="Arial"/>
                <w:sz w:val="20"/>
                <w:szCs w:val="20"/>
              </w:rPr>
            </w:pPr>
          </w:p>
          <w:p w14:paraId="48FAEC7E" w14:textId="77777777" w:rsidR="00577417" w:rsidRDefault="00577417" w:rsidP="00F373DD">
            <w:pPr>
              <w:rPr>
                <w:rFonts w:asciiTheme="minorHAnsi" w:hAnsiTheme="minorHAnsi" w:cs="Arial"/>
                <w:sz w:val="20"/>
                <w:szCs w:val="20"/>
              </w:rPr>
            </w:pPr>
          </w:p>
          <w:p w14:paraId="5D4F7DFB" w14:textId="77777777" w:rsidR="00577417" w:rsidRDefault="00577417" w:rsidP="00F373DD">
            <w:pPr>
              <w:rPr>
                <w:rFonts w:asciiTheme="minorHAnsi" w:hAnsiTheme="minorHAnsi" w:cs="Arial"/>
                <w:sz w:val="20"/>
                <w:szCs w:val="20"/>
              </w:rPr>
            </w:pPr>
          </w:p>
          <w:p w14:paraId="4DA0E8B7" w14:textId="77777777" w:rsidR="00577417" w:rsidRDefault="00577417" w:rsidP="00F373DD">
            <w:pPr>
              <w:rPr>
                <w:rFonts w:asciiTheme="minorHAnsi" w:hAnsiTheme="minorHAnsi" w:cs="Arial"/>
                <w:sz w:val="20"/>
                <w:szCs w:val="20"/>
              </w:rPr>
            </w:pPr>
          </w:p>
          <w:p w14:paraId="310C88DA" w14:textId="77777777" w:rsidR="00577417" w:rsidRDefault="00577417" w:rsidP="00F373DD">
            <w:pPr>
              <w:rPr>
                <w:rFonts w:asciiTheme="minorHAnsi" w:hAnsiTheme="minorHAnsi" w:cs="Arial"/>
                <w:sz w:val="20"/>
                <w:szCs w:val="20"/>
              </w:rPr>
            </w:pPr>
          </w:p>
          <w:p w14:paraId="48EADAE7" w14:textId="77777777" w:rsidR="00577417" w:rsidRDefault="00577417" w:rsidP="00F373DD">
            <w:pPr>
              <w:rPr>
                <w:rFonts w:asciiTheme="minorHAnsi" w:hAnsiTheme="minorHAnsi" w:cs="Arial"/>
                <w:sz w:val="20"/>
                <w:szCs w:val="20"/>
              </w:rPr>
            </w:pPr>
          </w:p>
          <w:p w14:paraId="74DCA33C" w14:textId="77777777" w:rsidR="00577417" w:rsidRDefault="00577417" w:rsidP="00F373DD">
            <w:pPr>
              <w:rPr>
                <w:rFonts w:asciiTheme="minorHAnsi" w:hAnsiTheme="minorHAnsi" w:cs="Arial"/>
                <w:sz w:val="20"/>
                <w:szCs w:val="20"/>
              </w:rPr>
            </w:pPr>
          </w:p>
          <w:p w14:paraId="4F6F3466" w14:textId="77777777" w:rsidR="00577417" w:rsidRDefault="00577417" w:rsidP="00F373DD">
            <w:pPr>
              <w:rPr>
                <w:rFonts w:asciiTheme="minorHAnsi" w:hAnsiTheme="minorHAnsi" w:cs="Arial"/>
                <w:sz w:val="20"/>
                <w:szCs w:val="20"/>
              </w:rPr>
            </w:pPr>
          </w:p>
          <w:p w14:paraId="783A13C7" w14:textId="77777777" w:rsidR="00577417" w:rsidRDefault="00577417" w:rsidP="00F373DD">
            <w:pPr>
              <w:rPr>
                <w:rFonts w:asciiTheme="minorHAnsi" w:hAnsiTheme="minorHAnsi" w:cs="Arial"/>
                <w:sz w:val="20"/>
                <w:szCs w:val="20"/>
              </w:rPr>
            </w:pPr>
          </w:p>
          <w:p w14:paraId="6715BA9E" w14:textId="77777777" w:rsidR="00577417" w:rsidRDefault="00577417" w:rsidP="00F373DD">
            <w:pPr>
              <w:rPr>
                <w:rFonts w:asciiTheme="minorHAnsi" w:hAnsiTheme="minorHAnsi" w:cs="Arial"/>
                <w:sz w:val="20"/>
                <w:szCs w:val="20"/>
              </w:rPr>
            </w:pPr>
          </w:p>
          <w:p w14:paraId="47A52D05" w14:textId="77777777" w:rsidR="00577417" w:rsidRDefault="00577417" w:rsidP="00F373DD">
            <w:pPr>
              <w:rPr>
                <w:rFonts w:asciiTheme="minorHAnsi" w:hAnsiTheme="minorHAnsi" w:cs="Arial"/>
                <w:sz w:val="20"/>
                <w:szCs w:val="20"/>
              </w:rPr>
            </w:pPr>
          </w:p>
          <w:p w14:paraId="26BCE8B1" w14:textId="77777777" w:rsidR="00577417" w:rsidRDefault="00577417" w:rsidP="00F373DD">
            <w:pPr>
              <w:rPr>
                <w:rFonts w:asciiTheme="minorHAnsi" w:hAnsiTheme="minorHAnsi" w:cs="Arial"/>
                <w:sz w:val="20"/>
                <w:szCs w:val="20"/>
              </w:rPr>
            </w:pPr>
          </w:p>
          <w:p w14:paraId="383799E7" w14:textId="77777777" w:rsidR="00577417" w:rsidRDefault="00577417" w:rsidP="00F373DD">
            <w:pPr>
              <w:rPr>
                <w:rFonts w:asciiTheme="minorHAnsi" w:hAnsiTheme="minorHAnsi" w:cs="Arial"/>
                <w:sz w:val="20"/>
                <w:szCs w:val="20"/>
              </w:rPr>
            </w:pPr>
          </w:p>
          <w:p w14:paraId="48181752" w14:textId="77777777" w:rsidR="00577417" w:rsidRDefault="00577417" w:rsidP="00F373DD">
            <w:pPr>
              <w:rPr>
                <w:rFonts w:asciiTheme="minorHAnsi" w:hAnsiTheme="minorHAnsi" w:cs="Arial"/>
                <w:sz w:val="20"/>
                <w:szCs w:val="20"/>
              </w:rPr>
            </w:pPr>
          </w:p>
          <w:p w14:paraId="5F438DE9" w14:textId="77777777" w:rsidR="00577417" w:rsidRDefault="00577417" w:rsidP="00F373DD">
            <w:pPr>
              <w:rPr>
                <w:rFonts w:asciiTheme="minorHAnsi" w:hAnsiTheme="minorHAnsi" w:cs="Arial"/>
                <w:sz w:val="20"/>
                <w:szCs w:val="20"/>
              </w:rPr>
            </w:pPr>
          </w:p>
          <w:p w14:paraId="3DA81DC7" w14:textId="77777777" w:rsidR="00577417" w:rsidRDefault="00577417" w:rsidP="00F373DD">
            <w:pPr>
              <w:rPr>
                <w:rFonts w:asciiTheme="minorHAnsi" w:hAnsiTheme="minorHAnsi" w:cs="Arial"/>
                <w:sz w:val="20"/>
                <w:szCs w:val="20"/>
              </w:rPr>
            </w:pPr>
          </w:p>
          <w:p w14:paraId="758B37FA" w14:textId="77777777" w:rsidR="00577417" w:rsidRDefault="00577417" w:rsidP="00F373DD">
            <w:pPr>
              <w:rPr>
                <w:rFonts w:asciiTheme="minorHAnsi" w:hAnsiTheme="minorHAnsi" w:cs="Arial"/>
                <w:sz w:val="20"/>
                <w:szCs w:val="20"/>
              </w:rPr>
            </w:pPr>
          </w:p>
          <w:p w14:paraId="78EF661B" w14:textId="77777777" w:rsidR="00577417" w:rsidRDefault="00577417" w:rsidP="00F373DD">
            <w:pPr>
              <w:rPr>
                <w:rFonts w:asciiTheme="minorHAnsi" w:hAnsiTheme="minorHAnsi" w:cs="Arial"/>
                <w:sz w:val="20"/>
                <w:szCs w:val="20"/>
              </w:rPr>
            </w:pPr>
          </w:p>
          <w:p w14:paraId="132D166B" w14:textId="77777777" w:rsidR="00577417" w:rsidRDefault="00577417" w:rsidP="00F373DD">
            <w:pPr>
              <w:rPr>
                <w:rFonts w:asciiTheme="minorHAnsi" w:hAnsiTheme="minorHAnsi" w:cs="Arial"/>
                <w:sz w:val="20"/>
                <w:szCs w:val="20"/>
              </w:rPr>
            </w:pPr>
          </w:p>
          <w:p w14:paraId="43C1BD0B" w14:textId="77777777" w:rsidR="00577417" w:rsidRDefault="00577417" w:rsidP="00F373DD">
            <w:pPr>
              <w:rPr>
                <w:rFonts w:asciiTheme="minorHAnsi" w:hAnsiTheme="minorHAnsi" w:cs="Arial"/>
                <w:sz w:val="20"/>
                <w:szCs w:val="20"/>
              </w:rPr>
            </w:pPr>
          </w:p>
          <w:p w14:paraId="7A7E3558" w14:textId="77777777" w:rsidR="00577417" w:rsidRDefault="00577417" w:rsidP="00F373DD">
            <w:pPr>
              <w:rPr>
                <w:rFonts w:asciiTheme="minorHAnsi" w:hAnsiTheme="minorHAnsi" w:cs="Arial"/>
                <w:sz w:val="20"/>
                <w:szCs w:val="20"/>
              </w:rPr>
            </w:pPr>
          </w:p>
          <w:p w14:paraId="56D175D1" w14:textId="77777777" w:rsidR="00577417" w:rsidRDefault="00577417" w:rsidP="00F373DD">
            <w:pPr>
              <w:rPr>
                <w:rFonts w:asciiTheme="minorHAnsi" w:hAnsiTheme="minorHAnsi" w:cs="Arial"/>
                <w:sz w:val="20"/>
                <w:szCs w:val="20"/>
              </w:rPr>
            </w:pPr>
          </w:p>
          <w:p w14:paraId="3CA1AEB7" w14:textId="77777777" w:rsidR="00577417" w:rsidRDefault="00577417" w:rsidP="00F373DD">
            <w:pPr>
              <w:rPr>
                <w:rFonts w:asciiTheme="minorHAnsi" w:hAnsiTheme="minorHAnsi" w:cs="Arial"/>
                <w:sz w:val="20"/>
                <w:szCs w:val="20"/>
              </w:rPr>
            </w:pPr>
          </w:p>
          <w:p w14:paraId="21B86984" w14:textId="77777777" w:rsidR="00577417" w:rsidRDefault="00577417" w:rsidP="00F373DD">
            <w:pPr>
              <w:rPr>
                <w:rFonts w:asciiTheme="minorHAnsi" w:hAnsiTheme="minorHAnsi" w:cs="Arial"/>
                <w:sz w:val="20"/>
                <w:szCs w:val="20"/>
              </w:rPr>
            </w:pPr>
          </w:p>
          <w:p w14:paraId="3AB4A7EC" w14:textId="77777777" w:rsidR="00577417" w:rsidRDefault="00577417" w:rsidP="00F373DD">
            <w:pPr>
              <w:rPr>
                <w:rFonts w:asciiTheme="minorHAnsi" w:hAnsiTheme="minorHAnsi" w:cs="Arial"/>
                <w:sz w:val="20"/>
                <w:szCs w:val="20"/>
              </w:rPr>
            </w:pPr>
          </w:p>
          <w:p w14:paraId="3F9AE0B3" w14:textId="77777777" w:rsidR="00577417" w:rsidRDefault="00577417" w:rsidP="00F373DD">
            <w:pPr>
              <w:rPr>
                <w:rFonts w:asciiTheme="minorHAnsi" w:hAnsiTheme="minorHAnsi" w:cs="Arial"/>
                <w:sz w:val="20"/>
                <w:szCs w:val="20"/>
              </w:rPr>
            </w:pPr>
          </w:p>
          <w:p w14:paraId="33AB164F" w14:textId="77777777" w:rsidR="00577417" w:rsidRDefault="00577417" w:rsidP="00F373DD">
            <w:pPr>
              <w:rPr>
                <w:rFonts w:asciiTheme="minorHAnsi" w:hAnsiTheme="minorHAnsi" w:cs="Arial"/>
                <w:sz w:val="20"/>
                <w:szCs w:val="20"/>
              </w:rPr>
            </w:pPr>
          </w:p>
          <w:p w14:paraId="4583A206" w14:textId="77777777" w:rsidR="00577417" w:rsidRDefault="00577417" w:rsidP="00F373DD">
            <w:pPr>
              <w:rPr>
                <w:rFonts w:asciiTheme="minorHAnsi" w:hAnsiTheme="minorHAnsi" w:cs="Arial"/>
                <w:sz w:val="20"/>
                <w:szCs w:val="20"/>
              </w:rPr>
            </w:pPr>
          </w:p>
          <w:p w14:paraId="65EBAB66" w14:textId="77777777" w:rsidR="00577417" w:rsidRDefault="00577417" w:rsidP="00F373DD">
            <w:pPr>
              <w:rPr>
                <w:rFonts w:asciiTheme="minorHAnsi" w:hAnsiTheme="minorHAnsi" w:cs="Arial"/>
                <w:sz w:val="20"/>
                <w:szCs w:val="20"/>
              </w:rPr>
            </w:pPr>
          </w:p>
          <w:p w14:paraId="1D1B657D" w14:textId="77777777" w:rsidR="00577417" w:rsidRDefault="00577417" w:rsidP="00F373DD">
            <w:pPr>
              <w:rPr>
                <w:rFonts w:asciiTheme="minorHAnsi" w:hAnsiTheme="minorHAnsi" w:cs="Arial"/>
                <w:sz w:val="20"/>
                <w:szCs w:val="20"/>
              </w:rPr>
            </w:pPr>
          </w:p>
          <w:p w14:paraId="3F11226F" w14:textId="77777777" w:rsidR="00577417" w:rsidRDefault="00577417" w:rsidP="00F373DD">
            <w:pPr>
              <w:rPr>
                <w:rFonts w:asciiTheme="minorHAnsi" w:hAnsiTheme="minorHAnsi" w:cs="Arial"/>
                <w:sz w:val="20"/>
                <w:szCs w:val="20"/>
              </w:rPr>
            </w:pPr>
          </w:p>
          <w:p w14:paraId="0F62D4BE" w14:textId="77777777" w:rsidR="00577417" w:rsidRDefault="00577417" w:rsidP="00F373DD">
            <w:pPr>
              <w:rPr>
                <w:rFonts w:asciiTheme="minorHAnsi" w:hAnsiTheme="minorHAnsi" w:cs="Arial"/>
                <w:sz w:val="20"/>
                <w:szCs w:val="20"/>
              </w:rPr>
            </w:pPr>
          </w:p>
          <w:p w14:paraId="5D883D63" w14:textId="77777777" w:rsidR="00577417" w:rsidRDefault="00577417" w:rsidP="00F373DD">
            <w:pPr>
              <w:rPr>
                <w:rFonts w:asciiTheme="minorHAnsi" w:hAnsiTheme="minorHAnsi" w:cs="Arial"/>
                <w:sz w:val="20"/>
                <w:szCs w:val="20"/>
              </w:rPr>
            </w:pPr>
          </w:p>
          <w:p w14:paraId="4EA7D9ED" w14:textId="77777777" w:rsidR="00577417" w:rsidRDefault="00577417" w:rsidP="00F373DD">
            <w:pPr>
              <w:rPr>
                <w:rFonts w:asciiTheme="minorHAnsi" w:hAnsiTheme="minorHAnsi" w:cs="Arial"/>
                <w:sz w:val="20"/>
                <w:szCs w:val="20"/>
              </w:rPr>
            </w:pPr>
          </w:p>
          <w:p w14:paraId="18604692" w14:textId="77777777" w:rsidR="00577417" w:rsidRDefault="00577417" w:rsidP="00F373DD">
            <w:pPr>
              <w:rPr>
                <w:rFonts w:asciiTheme="minorHAnsi" w:hAnsiTheme="minorHAnsi" w:cs="Arial"/>
                <w:sz w:val="20"/>
                <w:szCs w:val="20"/>
              </w:rPr>
            </w:pPr>
          </w:p>
          <w:p w14:paraId="408010FA" w14:textId="77777777" w:rsidR="00577417" w:rsidRDefault="00577417" w:rsidP="00F373DD">
            <w:pPr>
              <w:rPr>
                <w:rFonts w:asciiTheme="minorHAnsi" w:hAnsiTheme="minorHAnsi" w:cs="Arial"/>
                <w:sz w:val="20"/>
                <w:szCs w:val="20"/>
              </w:rPr>
            </w:pPr>
          </w:p>
          <w:p w14:paraId="0C181AAB" w14:textId="77777777" w:rsidR="00577417" w:rsidRDefault="00577417" w:rsidP="00F373DD">
            <w:pPr>
              <w:rPr>
                <w:rFonts w:asciiTheme="minorHAnsi" w:hAnsiTheme="minorHAnsi" w:cs="Arial"/>
                <w:sz w:val="20"/>
                <w:szCs w:val="20"/>
              </w:rPr>
            </w:pPr>
          </w:p>
          <w:p w14:paraId="13C3CF6A" w14:textId="77777777" w:rsidR="00577417" w:rsidRDefault="00577417" w:rsidP="00F373DD">
            <w:pPr>
              <w:rPr>
                <w:rFonts w:asciiTheme="minorHAnsi" w:hAnsiTheme="minorHAnsi" w:cs="Arial"/>
                <w:sz w:val="20"/>
                <w:szCs w:val="20"/>
              </w:rPr>
            </w:pPr>
          </w:p>
          <w:p w14:paraId="59F8DF50" w14:textId="77777777" w:rsidR="00577417" w:rsidRDefault="00577417" w:rsidP="00F373DD">
            <w:pPr>
              <w:rPr>
                <w:rFonts w:asciiTheme="minorHAnsi" w:hAnsiTheme="minorHAnsi" w:cs="Arial"/>
                <w:sz w:val="20"/>
                <w:szCs w:val="20"/>
              </w:rPr>
            </w:pPr>
          </w:p>
          <w:p w14:paraId="3B9BD6AE" w14:textId="77777777" w:rsidR="00577417" w:rsidRDefault="00577417" w:rsidP="00F373DD">
            <w:pPr>
              <w:rPr>
                <w:rFonts w:asciiTheme="minorHAnsi" w:hAnsiTheme="minorHAnsi" w:cs="Arial"/>
                <w:sz w:val="20"/>
                <w:szCs w:val="20"/>
              </w:rPr>
            </w:pPr>
          </w:p>
          <w:p w14:paraId="6487AA26" w14:textId="77777777" w:rsidR="00577417" w:rsidRDefault="00577417" w:rsidP="00F373DD">
            <w:pPr>
              <w:rPr>
                <w:rFonts w:asciiTheme="minorHAnsi" w:hAnsiTheme="minorHAnsi" w:cs="Arial"/>
                <w:sz w:val="20"/>
                <w:szCs w:val="20"/>
              </w:rPr>
            </w:pPr>
            <w:r>
              <w:rPr>
                <w:rFonts w:asciiTheme="minorHAnsi" w:hAnsiTheme="minorHAnsi" w:cs="Arial"/>
                <w:sz w:val="20"/>
                <w:szCs w:val="20"/>
              </w:rPr>
              <w:t>3 – 7 DIC</w:t>
            </w:r>
          </w:p>
          <w:p w14:paraId="439764F2" w14:textId="77777777" w:rsidR="00577417" w:rsidRDefault="00577417" w:rsidP="00F373DD">
            <w:pPr>
              <w:rPr>
                <w:rFonts w:asciiTheme="minorHAnsi" w:hAnsiTheme="minorHAnsi" w:cs="Arial"/>
                <w:sz w:val="20"/>
                <w:szCs w:val="20"/>
              </w:rPr>
            </w:pPr>
          </w:p>
          <w:p w14:paraId="22087C65" w14:textId="77777777" w:rsidR="00577417" w:rsidRDefault="00577417" w:rsidP="00F373DD">
            <w:pPr>
              <w:rPr>
                <w:rFonts w:asciiTheme="minorHAnsi" w:hAnsiTheme="minorHAnsi" w:cs="Arial"/>
                <w:sz w:val="20"/>
                <w:szCs w:val="20"/>
              </w:rPr>
            </w:pPr>
          </w:p>
          <w:p w14:paraId="3A98F86C" w14:textId="77777777" w:rsidR="00577417" w:rsidRDefault="00577417" w:rsidP="00F373DD">
            <w:pPr>
              <w:rPr>
                <w:rFonts w:asciiTheme="minorHAnsi" w:hAnsiTheme="minorHAnsi" w:cs="Arial"/>
                <w:sz w:val="20"/>
                <w:szCs w:val="20"/>
              </w:rPr>
            </w:pPr>
          </w:p>
          <w:p w14:paraId="197F16E3" w14:textId="77777777" w:rsidR="00577417" w:rsidRDefault="00577417" w:rsidP="00F373DD">
            <w:pPr>
              <w:rPr>
                <w:rFonts w:asciiTheme="minorHAnsi" w:hAnsiTheme="minorHAnsi" w:cs="Arial"/>
                <w:sz w:val="20"/>
                <w:szCs w:val="20"/>
              </w:rPr>
            </w:pPr>
          </w:p>
          <w:p w14:paraId="3B9DB92A" w14:textId="77777777" w:rsidR="00577417" w:rsidRDefault="00577417" w:rsidP="00F373DD">
            <w:pPr>
              <w:rPr>
                <w:rFonts w:asciiTheme="minorHAnsi" w:hAnsiTheme="minorHAnsi" w:cs="Arial"/>
                <w:sz w:val="20"/>
                <w:szCs w:val="20"/>
              </w:rPr>
            </w:pPr>
          </w:p>
          <w:p w14:paraId="2CD54AAA" w14:textId="77777777" w:rsidR="00577417" w:rsidRDefault="00577417" w:rsidP="00F373DD">
            <w:pPr>
              <w:rPr>
                <w:rFonts w:asciiTheme="minorHAnsi" w:hAnsiTheme="minorHAnsi" w:cs="Arial"/>
                <w:sz w:val="20"/>
                <w:szCs w:val="20"/>
              </w:rPr>
            </w:pPr>
          </w:p>
          <w:p w14:paraId="0D9E1D66" w14:textId="77777777" w:rsidR="00577417" w:rsidRDefault="00577417" w:rsidP="00F373DD">
            <w:pPr>
              <w:rPr>
                <w:rFonts w:asciiTheme="minorHAnsi" w:hAnsiTheme="minorHAnsi" w:cs="Arial"/>
                <w:sz w:val="20"/>
                <w:szCs w:val="20"/>
              </w:rPr>
            </w:pPr>
          </w:p>
          <w:p w14:paraId="05DA8A08" w14:textId="77777777" w:rsidR="00577417" w:rsidRDefault="00577417" w:rsidP="00F373DD">
            <w:pPr>
              <w:rPr>
                <w:rFonts w:asciiTheme="minorHAnsi" w:hAnsiTheme="minorHAnsi" w:cs="Arial"/>
                <w:sz w:val="20"/>
                <w:szCs w:val="20"/>
              </w:rPr>
            </w:pPr>
          </w:p>
          <w:p w14:paraId="2BEDFC52" w14:textId="77777777" w:rsidR="00577417" w:rsidRDefault="00577417" w:rsidP="00F373DD">
            <w:pPr>
              <w:rPr>
                <w:rFonts w:asciiTheme="minorHAnsi" w:hAnsiTheme="minorHAnsi" w:cs="Arial"/>
                <w:sz w:val="20"/>
                <w:szCs w:val="20"/>
              </w:rPr>
            </w:pPr>
          </w:p>
          <w:p w14:paraId="63F59E18" w14:textId="77777777" w:rsidR="00577417" w:rsidRDefault="00577417" w:rsidP="00F373DD">
            <w:pPr>
              <w:rPr>
                <w:rFonts w:asciiTheme="minorHAnsi" w:hAnsiTheme="minorHAnsi" w:cs="Arial"/>
                <w:sz w:val="20"/>
                <w:szCs w:val="20"/>
              </w:rPr>
            </w:pPr>
          </w:p>
          <w:p w14:paraId="60BEE36C" w14:textId="77777777" w:rsidR="00577417" w:rsidRDefault="00577417" w:rsidP="00F373DD">
            <w:pPr>
              <w:rPr>
                <w:rFonts w:asciiTheme="minorHAnsi" w:hAnsiTheme="minorHAnsi" w:cs="Arial"/>
                <w:sz w:val="20"/>
                <w:szCs w:val="20"/>
              </w:rPr>
            </w:pPr>
          </w:p>
          <w:p w14:paraId="162784DF" w14:textId="77777777" w:rsidR="00577417" w:rsidRDefault="00577417" w:rsidP="00F373DD">
            <w:pPr>
              <w:rPr>
                <w:rFonts w:asciiTheme="minorHAnsi" w:hAnsiTheme="minorHAnsi" w:cs="Arial"/>
                <w:sz w:val="20"/>
                <w:szCs w:val="20"/>
              </w:rPr>
            </w:pPr>
          </w:p>
          <w:p w14:paraId="0521224D" w14:textId="77777777" w:rsidR="00577417" w:rsidRDefault="00577417" w:rsidP="00F373DD">
            <w:pPr>
              <w:rPr>
                <w:rFonts w:asciiTheme="minorHAnsi" w:hAnsiTheme="minorHAnsi" w:cs="Arial"/>
                <w:sz w:val="20"/>
                <w:szCs w:val="20"/>
              </w:rPr>
            </w:pPr>
          </w:p>
          <w:p w14:paraId="632D9BCB" w14:textId="77777777" w:rsidR="00577417" w:rsidRDefault="00577417" w:rsidP="00F373DD">
            <w:pPr>
              <w:rPr>
                <w:rFonts w:asciiTheme="minorHAnsi" w:hAnsiTheme="minorHAnsi" w:cs="Arial"/>
                <w:sz w:val="20"/>
                <w:szCs w:val="20"/>
              </w:rPr>
            </w:pPr>
          </w:p>
          <w:p w14:paraId="67BEA0F2" w14:textId="77777777" w:rsidR="00577417" w:rsidRDefault="00577417" w:rsidP="00F373DD">
            <w:pPr>
              <w:rPr>
                <w:rFonts w:asciiTheme="minorHAnsi" w:hAnsiTheme="minorHAnsi" w:cs="Arial"/>
                <w:sz w:val="20"/>
                <w:szCs w:val="20"/>
              </w:rPr>
            </w:pPr>
          </w:p>
          <w:p w14:paraId="17315AD4" w14:textId="77777777" w:rsidR="00577417" w:rsidRDefault="00577417" w:rsidP="00F373DD">
            <w:pPr>
              <w:rPr>
                <w:rFonts w:asciiTheme="minorHAnsi" w:hAnsiTheme="minorHAnsi" w:cs="Arial"/>
                <w:sz w:val="20"/>
                <w:szCs w:val="20"/>
              </w:rPr>
            </w:pPr>
          </w:p>
          <w:p w14:paraId="5B76349B" w14:textId="77777777" w:rsidR="00577417" w:rsidRDefault="00577417" w:rsidP="00F373DD">
            <w:pPr>
              <w:rPr>
                <w:rFonts w:asciiTheme="minorHAnsi" w:hAnsiTheme="minorHAnsi" w:cs="Arial"/>
                <w:sz w:val="20"/>
                <w:szCs w:val="20"/>
              </w:rPr>
            </w:pPr>
          </w:p>
          <w:p w14:paraId="7140B9EA" w14:textId="77777777" w:rsidR="00521ABE" w:rsidRDefault="00521ABE" w:rsidP="00F373DD">
            <w:pPr>
              <w:rPr>
                <w:rFonts w:asciiTheme="minorHAnsi" w:hAnsiTheme="minorHAnsi" w:cs="Arial"/>
                <w:sz w:val="20"/>
                <w:szCs w:val="20"/>
              </w:rPr>
            </w:pPr>
          </w:p>
          <w:p w14:paraId="60CD03FC" w14:textId="77777777" w:rsidR="00577417" w:rsidRDefault="00577417" w:rsidP="00F373DD">
            <w:pPr>
              <w:rPr>
                <w:rFonts w:asciiTheme="minorHAnsi" w:hAnsiTheme="minorHAnsi" w:cs="Arial"/>
                <w:sz w:val="20"/>
                <w:szCs w:val="20"/>
              </w:rPr>
            </w:pPr>
            <w:r>
              <w:rPr>
                <w:rFonts w:asciiTheme="minorHAnsi" w:hAnsiTheme="minorHAnsi" w:cs="Arial"/>
                <w:sz w:val="20"/>
                <w:szCs w:val="20"/>
              </w:rPr>
              <w:t>10 – 14 DIC</w:t>
            </w:r>
          </w:p>
          <w:p w14:paraId="341EC70B" w14:textId="77777777" w:rsidR="00577417" w:rsidRDefault="00577417" w:rsidP="00F373DD">
            <w:pPr>
              <w:rPr>
                <w:rFonts w:asciiTheme="minorHAnsi" w:hAnsiTheme="minorHAnsi" w:cs="Arial"/>
                <w:sz w:val="20"/>
                <w:szCs w:val="20"/>
              </w:rPr>
            </w:pPr>
          </w:p>
          <w:p w14:paraId="1BC6CB70" w14:textId="77777777" w:rsidR="00577417" w:rsidRDefault="00577417" w:rsidP="00F373DD">
            <w:pPr>
              <w:rPr>
                <w:rFonts w:asciiTheme="minorHAnsi" w:hAnsiTheme="minorHAnsi" w:cs="Arial"/>
                <w:sz w:val="20"/>
                <w:szCs w:val="20"/>
              </w:rPr>
            </w:pPr>
          </w:p>
          <w:p w14:paraId="34774461" w14:textId="77777777" w:rsidR="00577417" w:rsidRDefault="00577417" w:rsidP="00F373DD">
            <w:pPr>
              <w:rPr>
                <w:rFonts w:asciiTheme="minorHAnsi" w:hAnsiTheme="minorHAnsi" w:cs="Arial"/>
                <w:sz w:val="20"/>
                <w:szCs w:val="20"/>
              </w:rPr>
            </w:pPr>
          </w:p>
          <w:p w14:paraId="5E871C05" w14:textId="77777777" w:rsidR="00577417" w:rsidRDefault="00577417" w:rsidP="00F373DD">
            <w:pPr>
              <w:rPr>
                <w:rFonts w:asciiTheme="minorHAnsi" w:hAnsiTheme="minorHAnsi" w:cs="Arial"/>
                <w:sz w:val="20"/>
                <w:szCs w:val="20"/>
              </w:rPr>
            </w:pPr>
          </w:p>
          <w:p w14:paraId="004AE368" w14:textId="77777777" w:rsidR="00577417" w:rsidRDefault="00577417" w:rsidP="00F373DD">
            <w:pPr>
              <w:rPr>
                <w:rFonts w:asciiTheme="minorHAnsi" w:hAnsiTheme="minorHAnsi" w:cs="Arial"/>
                <w:sz w:val="20"/>
                <w:szCs w:val="20"/>
              </w:rPr>
            </w:pPr>
          </w:p>
          <w:p w14:paraId="5402BC5C" w14:textId="77777777" w:rsidR="00577417" w:rsidRDefault="00577417" w:rsidP="00F373DD">
            <w:pPr>
              <w:rPr>
                <w:rFonts w:asciiTheme="minorHAnsi" w:hAnsiTheme="minorHAnsi" w:cs="Arial"/>
                <w:sz w:val="20"/>
                <w:szCs w:val="20"/>
              </w:rPr>
            </w:pPr>
          </w:p>
          <w:p w14:paraId="0800FC61" w14:textId="77777777" w:rsidR="00577417" w:rsidRDefault="00577417" w:rsidP="00F373DD">
            <w:pPr>
              <w:rPr>
                <w:rFonts w:asciiTheme="minorHAnsi" w:hAnsiTheme="minorHAnsi" w:cs="Arial"/>
                <w:sz w:val="20"/>
                <w:szCs w:val="20"/>
              </w:rPr>
            </w:pPr>
          </w:p>
          <w:p w14:paraId="28DEC6C5" w14:textId="77777777" w:rsidR="00577417" w:rsidRDefault="00577417" w:rsidP="00F373DD">
            <w:pPr>
              <w:rPr>
                <w:rFonts w:asciiTheme="minorHAnsi" w:hAnsiTheme="minorHAnsi" w:cs="Arial"/>
                <w:sz w:val="20"/>
                <w:szCs w:val="20"/>
              </w:rPr>
            </w:pPr>
          </w:p>
          <w:p w14:paraId="057C2985" w14:textId="77777777" w:rsidR="00577417" w:rsidRDefault="00577417" w:rsidP="00F373DD">
            <w:pPr>
              <w:rPr>
                <w:rFonts w:asciiTheme="minorHAnsi" w:hAnsiTheme="minorHAnsi" w:cs="Arial"/>
                <w:sz w:val="20"/>
                <w:szCs w:val="20"/>
              </w:rPr>
            </w:pPr>
          </w:p>
          <w:p w14:paraId="07517E67" w14:textId="77777777" w:rsidR="00577417" w:rsidRDefault="00577417" w:rsidP="00F373DD">
            <w:pPr>
              <w:rPr>
                <w:rFonts w:asciiTheme="minorHAnsi" w:hAnsiTheme="minorHAnsi" w:cs="Arial"/>
                <w:sz w:val="20"/>
                <w:szCs w:val="20"/>
              </w:rPr>
            </w:pPr>
          </w:p>
          <w:p w14:paraId="5C6AF9E7" w14:textId="77777777" w:rsidR="00577417" w:rsidRDefault="00577417" w:rsidP="00F373DD">
            <w:pPr>
              <w:rPr>
                <w:rFonts w:asciiTheme="minorHAnsi" w:hAnsiTheme="minorHAnsi" w:cs="Arial"/>
                <w:sz w:val="20"/>
                <w:szCs w:val="20"/>
              </w:rPr>
            </w:pPr>
          </w:p>
          <w:p w14:paraId="0F01ED82" w14:textId="77777777" w:rsidR="00577417" w:rsidRDefault="00577417" w:rsidP="00F373DD">
            <w:pPr>
              <w:rPr>
                <w:rFonts w:asciiTheme="minorHAnsi" w:hAnsiTheme="minorHAnsi" w:cs="Arial"/>
                <w:sz w:val="20"/>
                <w:szCs w:val="20"/>
              </w:rPr>
            </w:pPr>
          </w:p>
          <w:p w14:paraId="58015EDB" w14:textId="77777777" w:rsidR="00577417" w:rsidRDefault="00577417" w:rsidP="00F373DD">
            <w:pPr>
              <w:rPr>
                <w:rFonts w:asciiTheme="minorHAnsi" w:hAnsiTheme="minorHAnsi" w:cs="Arial"/>
                <w:sz w:val="20"/>
                <w:szCs w:val="20"/>
              </w:rPr>
            </w:pPr>
          </w:p>
          <w:p w14:paraId="47A0CE1A" w14:textId="77777777" w:rsidR="00577417" w:rsidRDefault="00577417" w:rsidP="00F373DD">
            <w:pPr>
              <w:rPr>
                <w:rFonts w:asciiTheme="minorHAnsi" w:hAnsiTheme="minorHAnsi" w:cs="Arial"/>
                <w:sz w:val="20"/>
                <w:szCs w:val="20"/>
              </w:rPr>
            </w:pPr>
          </w:p>
          <w:p w14:paraId="7F0F8D6A" w14:textId="77777777" w:rsidR="00577417" w:rsidRDefault="00577417" w:rsidP="00F373DD">
            <w:pPr>
              <w:rPr>
                <w:rFonts w:asciiTheme="minorHAnsi" w:hAnsiTheme="minorHAnsi" w:cs="Arial"/>
                <w:sz w:val="20"/>
                <w:szCs w:val="20"/>
              </w:rPr>
            </w:pPr>
          </w:p>
          <w:p w14:paraId="12B110C6" w14:textId="77777777" w:rsidR="00577417" w:rsidRDefault="00577417" w:rsidP="00F373DD">
            <w:pPr>
              <w:rPr>
                <w:rFonts w:asciiTheme="minorHAnsi" w:hAnsiTheme="minorHAnsi" w:cs="Arial"/>
                <w:sz w:val="20"/>
                <w:szCs w:val="20"/>
              </w:rPr>
            </w:pPr>
          </w:p>
          <w:p w14:paraId="2DDD39BF" w14:textId="77777777" w:rsidR="00577417" w:rsidRDefault="00577417" w:rsidP="00F373DD">
            <w:pPr>
              <w:rPr>
                <w:rFonts w:asciiTheme="minorHAnsi" w:hAnsiTheme="minorHAnsi" w:cs="Arial"/>
                <w:sz w:val="20"/>
                <w:szCs w:val="20"/>
              </w:rPr>
            </w:pPr>
          </w:p>
          <w:p w14:paraId="1AFD289C" w14:textId="77777777" w:rsidR="00577417" w:rsidRDefault="00577417" w:rsidP="00F373DD">
            <w:pPr>
              <w:rPr>
                <w:rFonts w:asciiTheme="minorHAnsi" w:hAnsiTheme="minorHAnsi" w:cs="Arial"/>
                <w:sz w:val="20"/>
                <w:szCs w:val="20"/>
              </w:rPr>
            </w:pPr>
          </w:p>
          <w:p w14:paraId="7D0BA270" w14:textId="77777777" w:rsidR="00577417" w:rsidRDefault="00577417" w:rsidP="00F373DD">
            <w:pPr>
              <w:rPr>
                <w:rFonts w:asciiTheme="minorHAnsi" w:hAnsiTheme="minorHAnsi" w:cs="Arial"/>
                <w:sz w:val="20"/>
                <w:szCs w:val="20"/>
              </w:rPr>
            </w:pPr>
          </w:p>
          <w:p w14:paraId="4263A49D" w14:textId="77777777" w:rsidR="00577417" w:rsidRDefault="00577417" w:rsidP="00F373DD">
            <w:pPr>
              <w:rPr>
                <w:rFonts w:asciiTheme="minorHAnsi" w:hAnsiTheme="minorHAnsi" w:cs="Arial"/>
                <w:sz w:val="20"/>
                <w:szCs w:val="20"/>
              </w:rPr>
            </w:pPr>
          </w:p>
          <w:p w14:paraId="03AEF3AE" w14:textId="77777777" w:rsidR="00577417" w:rsidRDefault="00577417" w:rsidP="00F373DD">
            <w:pPr>
              <w:rPr>
                <w:rFonts w:asciiTheme="minorHAnsi" w:hAnsiTheme="minorHAnsi" w:cs="Arial"/>
                <w:sz w:val="20"/>
                <w:szCs w:val="20"/>
              </w:rPr>
            </w:pPr>
          </w:p>
          <w:p w14:paraId="69C7091D" w14:textId="77777777" w:rsidR="00577417" w:rsidRDefault="00577417" w:rsidP="00F373DD">
            <w:pPr>
              <w:rPr>
                <w:rFonts w:asciiTheme="minorHAnsi" w:hAnsiTheme="minorHAnsi" w:cs="Arial"/>
                <w:sz w:val="20"/>
                <w:szCs w:val="20"/>
              </w:rPr>
            </w:pPr>
          </w:p>
          <w:p w14:paraId="13B59280" w14:textId="77777777" w:rsidR="00577417" w:rsidRDefault="00577417" w:rsidP="00F373DD">
            <w:pPr>
              <w:rPr>
                <w:rFonts w:asciiTheme="minorHAnsi" w:hAnsiTheme="minorHAnsi" w:cs="Arial"/>
                <w:sz w:val="20"/>
                <w:szCs w:val="20"/>
              </w:rPr>
            </w:pPr>
          </w:p>
          <w:p w14:paraId="37C200BB" w14:textId="77777777" w:rsidR="009F250C" w:rsidRDefault="009F250C" w:rsidP="00F373DD">
            <w:pPr>
              <w:rPr>
                <w:rFonts w:asciiTheme="minorHAnsi" w:hAnsiTheme="minorHAnsi" w:cs="Arial"/>
                <w:sz w:val="20"/>
                <w:szCs w:val="20"/>
              </w:rPr>
            </w:pPr>
          </w:p>
          <w:p w14:paraId="28A2E3AC" w14:textId="77777777" w:rsidR="00577417" w:rsidRDefault="003520CA" w:rsidP="00F373DD">
            <w:pPr>
              <w:rPr>
                <w:rFonts w:asciiTheme="minorHAnsi" w:hAnsiTheme="minorHAnsi" w:cs="Arial"/>
                <w:sz w:val="20"/>
                <w:szCs w:val="20"/>
              </w:rPr>
            </w:pPr>
            <w:r>
              <w:rPr>
                <w:rFonts w:asciiTheme="minorHAnsi" w:hAnsiTheme="minorHAnsi" w:cs="Arial"/>
                <w:sz w:val="20"/>
                <w:szCs w:val="20"/>
              </w:rPr>
              <w:t>7- 11 ENERO</w:t>
            </w:r>
          </w:p>
          <w:p w14:paraId="0C04F9E1" w14:textId="77777777" w:rsidR="00261150" w:rsidRDefault="00261150" w:rsidP="00F373DD">
            <w:pPr>
              <w:rPr>
                <w:rFonts w:asciiTheme="minorHAnsi" w:hAnsiTheme="minorHAnsi" w:cs="Arial"/>
                <w:sz w:val="20"/>
                <w:szCs w:val="20"/>
              </w:rPr>
            </w:pPr>
          </w:p>
          <w:p w14:paraId="35F2EFA6" w14:textId="77777777" w:rsidR="00261150" w:rsidRDefault="00261150" w:rsidP="00F373DD">
            <w:pPr>
              <w:rPr>
                <w:rFonts w:asciiTheme="minorHAnsi" w:hAnsiTheme="minorHAnsi" w:cs="Arial"/>
                <w:sz w:val="20"/>
                <w:szCs w:val="20"/>
              </w:rPr>
            </w:pPr>
          </w:p>
          <w:p w14:paraId="43E09503" w14:textId="77777777" w:rsidR="00261150" w:rsidRDefault="00261150" w:rsidP="00F373DD">
            <w:pPr>
              <w:rPr>
                <w:rFonts w:asciiTheme="minorHAnsi" w:hAnsiTheme="minorHAnsi" w:cs="Arial"/>
                <w:sz w:val="20"/>
                <w:szCs w:val="20"/>
              </w:rPr>
            </w:pPr>
          </w:p>
          <w:p w14:paraId="19C16889" w14:textId="77777777" w:rsidR="00261150" w:rsidRDefault="00261150" w:rsidP="00F373DD">
            <w:pPr>
              <w:rPr>
                <w:rFonts w:asciiTheme="minorHAnsi" w:hAnsiTheme="minorHAnsi" w:cs="Arial"/>
                <w:sz w:val="20"/>
                <w:szCs w:val="20"/>
              </w:rPr>
            </w:pPr>
          </w:p>
          <w:p w14:paraId="2BD41E72" w14:textId="77777777" w:rsidR="00261150" w:rsidRDefault="00261150" w:rsidP="00F373DD">
            <w:pPr>
              <w:rPr>
                <w:rFonts w:asciiTheme="minorHAnsi" w:hAnsiTheme="minorHAnsi" w:cs="Arial"/>
                <w:sz w:val="20"/>
                <w:szCs w:val="20"/>
              </w:rPr>
            </w:pPr>
          </w:p>
          <w:p w14:paraId="03A0CA9E" w14:textId="77777777" w:rsidR="00261150" w:rsidRDefault="00261150" w:rsidP="00F373DD">
            <w:pPr>
              <w:rPr>
                <w:rFonts w:asciiTheme="minorHAnsi" w:hAnsiTheme="minorHAnsi" w:cs="Arial"/>
                <w:sz w:val="20"/>
                <w:szCs w:val="20"/>
              </w:rPr>
            </w:pPr>
          </w:p>
          <w:p w14:paraId="4A89C2A6" w14:textId="77777777" w:rsidR="00261150" w:rsidRDefault="00261150" w:rsidP="00F373DD">
            <w:pPr>
              <w:rPr>
                <w:rFonts w:asciiTheme="minorHAnsi" w:hAnsiTheme="minorHAnsi" w:cs="Arial"/>
                <w:sz w:val="20"/>
                <w:szCs w:val="20"/>
              </w:rPr>
            </w:pPr>
          </w:p>
          <w:p w14:paraId="21FD3D70" w14:textId="77777777" w:rsidR="00261150" w:rsidRDefault="00261150" w:rsidP="00F373DD">
            <w:pPr>
              <w:rPr>
                <w:rFonts w:asciiTheme="minorHAnsi" w:hAnsiTheme="minorHAnsi" w:cs="Arial"/>
                <w:sz w:val="20"/>
                <w:szCs w:val="20"/>
              </w:rPr>
            </w:pPr>
          </w:p>
          <w:p w14:paraId="0B2AB115" w14:textId="77777777" w:rsidR="00261150" w:rsidRDefault="00261150" w:rsidP="00F373DD">
            <w:pPr>
              <w:rPr>
                <w:rFonts w:asciiTheme="minorHAnsi" w:hAnsiTheme="minorHAnsi" w:cs="Arial"/>
                <w:sz w:val="20"/>
                <w:szCs w:val="20"/>
              </w:rPr>
            </w:pPr>
          </w:p>
          <w:p w14:paraId="7FD8195D" w14:textId="77777777" w:rsidR="00261150" w:rsidRDefault="00261150" w:rsidP="00F373DD">
            <w:pPr>
              <w:rPr>
                <w:rFonts w:asciiTheme="minorHAnsi" w:hAnsiTheme="minorHAnsi" w:cs="Arial"/>
                <w:sz w:val="20"/>
                <w:szCs w:val="20"/>
              </w:rPr>
            </w:pPr>
          </w:p>
          <w:p w14:paraId="20520178" w14:textId="77777777" w:rsidR="00261150" w:rsidRDefault="00261150" w:rsidP="00F373DD">
            <w:pPr>
              <w:rPr>
                <w:rFonts w:asciiTheme="minorHAnsi" w:hAnsiTheme="minorHAnsi" w:cs="Arial"/>
                <w:sz w:val="20"/>
                <w:szCs w:val="20"/>
              </w:rPr>
            </w:pPr>
          </w:p>
          <w:p w14:paraId="050F15AA" w14:textId="77777777" w:rsidR="00261150" w:rsidRDefault="00261150" w:rsidP="00F373DD">
            <w:pPr>
              <w:rPr>
                <w:rFonts w:asciiTheme="minorHAnsi" w:hAnsiTheme="minorHAnsi" w:cs="Arial"/>
                <w:sz w:val="20"/>
                <w:szCs w:val="20"/>
              </w:rPr>
            </w:pPr>
          </w:p>
          <w:p w14:paraId="2EBECFA9" w14:textId="77777777" w:rsidR="00261150" w:rsidRDefault="00261150" w:rsidP="00F373DD">
            <w:pPr>
              <w:rPr>
                <w:rFonts w:asciiTheme="minorHAnsi" w:hAnsiTheme="minorHAnsi" w:cs="Arial"/>
                <w:sz w:val="20"/>
                <w:szCs w:val="20"/>
              </w:rPr>
            </w:pPr>
          </w:p>
          <w:p w14:paraId="69314302" w14:textId="77777777" w:rsidR="00261150" w:rsidRDefault="00261150" w:rsidP="00F373DD">
            <w:pPr>
              <w:rPr>
                <w:rFonts w:asciiTheme="minorHAnsi" w:hAnsiTheme="minorHAnsi" w:cs="Arial"/>
                <w:sz w:val="20"/>
                <w:szCs w:val="20"/>
              </w:rPr>
            </w:pPr>
          </w:p>
          <w:p w14:paraId="21E4A1E8" w14:textId="77777777" w:rsidR="00261150" w:rsidRDefault="00261150" w:rsidP="00F373DD">
            <w:pPr>
              <w:rPr>
                <w:rFonts w:asciiTheme="minorHAnsi" w:hAnsiTheme="minorHAnsi" w:cs="Arial"/>
                <w:sz w:val="20"/>
                <w:szCs w:val="20"/>
              </w:rPr>
            </w:pPr>
          </w:p>
          <w:p w14:paraId="5B2416A0" w14:textId="77777777" w:rsidR="00261150" w:rsidRDefault="00261150" w:rsidP="00F373DD">
            <w:pPr>
              <w:rPr>
                <w:rFonts w:asciiTheme="minorHAnsi" w:hAnsiTheme="minorHAnsi" w:cs="Arial"/>
                <w:sz w:val="20"/>
                <w:szCs w:val="20"/>
              </w:rPr>
            </w:pPr>
          </w:p>
          <w:p w14:paraId="1284CDB2" w14:textId="77777777" w:rsidR="00261150" w:rsidRDefault="00261150" w:rsidP="00F373DD">
            <w:pPr>
              <w:rPr>
                <w:rFonts w:asciiTheme="minorHAnsi" w:hAnsiTheme="minorHAnsi" w:cs="Arial"/>
                <w:sz w:val="20"/>
                <w:szCs w:val="20"/>
              </w:rPr>
            </w:pPr>
          </w:p>
          <w:p w14:paraId="0BD3E9C7" w14:textId="77777777" w:rsidR="00261150" w:rsidRDefault="00261150" w:rsidP="00F373DD">
            <w:pPr>
              <w:rPr>
                <w:rFonts w:asciiTheme="minorHAnsi" w:hAnsiTheme="minorHAnsi" w:cs="Arial"/>
                <w:sz w:val="20"/>
                <w:szCs w:val="20"/>
              </w:rPr>
            </w:pPr>
          </w:p>
          <w:p w14:paraId="5BBC2F0A" w14:textId="77777777" w:rsidR="00261150" w:rsidRDefault="00261150" w:rsidP="00F373DD">
            <w:pPr>
              <w:rPr>
                <w:rFonts w:asciiTheme="minorHAnsi" w:hAnsiTheme="minorHAnsi" w:cs="Arial"/>
                <w:sz w:val="20"/>
                <w:szCs w:val="20"/>
              </w:rPr>
            </w:pPr>
          </w:p>
          <w:p w14:paraId="5D6571DD" w14:textId="77777777" w:rsidR="00261150" w:rsidRDefault="00261150" w:rsidP="00F373DD">
            <w:pPr>
              <w:rPr>
                <w:rFonts w:asciiTheme="minorHAnsi" w:hAnsiTheme="minorHAnsi" w:cs="Arial"/>
                <w:sz w:val="20"/>
                <w:szCs w:val="20"/>
              </w:rPr>
            </w:pPr>
          </w:p>
          <w:p w14:paraId="17CE2652" w14:textId="77777777" w:rsidR="00261150" w:rsidRDefault="00261150" w:rsidP="00F373DD">
            <w:pPr>
              <w:rPr>
                <w:rFonts w:asciiTheme="minorHAnsi" w:hAnsiTheme="minorHAnsi" w:cs="Arial"/>
                <w:sz w:val="20"/>
                <w:szCs w:val="20"/>
              </w:rPr>
            </w:pPr>
          </w:p>
          <w:p w14:paraId="5AA0D501" w14:textId="77777777" w:rsidR="00261150" w:rsidRDefault="00261150" w:rsidP="00F373DD">
            <w:pPr>
              <w:rPr>
                <w:rFonts w:asciiTheme="minorHAnsi" w:hAnsiTheme="minorHAnsi" w:cs="Arial"/>
                <w:sz w:val="20"/>
                <w:szCs w:val="20"/>
              </w:rPr>
            </w:pPr>
          </w:p>
          <w:p w14:paraId="6718708F" w14:textId="77777777" w:rsidR="00261150" w:rsidRDefault="00261150" w:rsidP="00F373DD">
            <w:pPr>
              <w:rPr>
                <w:rFonts w:asciiTheme="minorHAnsi" w:hAnsiTheme="minorHAnsi" w:cs="Arial"/>
                <w:sz w:val="20"/>
                <w:szCs w:val="20"/>
              </w:rPr>
            </w:pPr>
          </w:p>
          <w:p w14:paraId="2FA31F0D" w14:textId="77777777" w:rsidR="00C76029" w:rsidRDefault="00C76029" w:rsidP="00F373DD">
            <w:pPr>
              <w:rPr>
                <w:rFonts w:asciiTheme="minorHAnsi" w:hAnsiTheme="minorHAnsi" w:cs="Arial"/>
                <w:sz w:val="20"/>
                <w:szCs w:val="20"/>
              </w:rPr>
            </w:pPr>
          </w:p>
          <w:p w14:paraId="1FEB0E4A" w14:textId="77777777" w:rsidR="00C76029" w:rsidRDefault="00C76029" w:rsidP="00F373DD">
            <w:pPr>
              <w:rPr>
                <w:rFonts w:asciiTheme="minorHAnsi" w:hAnsiTheme="minorHAnsi" w:cs="Arial"/>
                <w:sz w:val="20"/>
                <w:szCs w:val="20"/>
              </w:rPr>
            </w:pPr>
          </w:p>
          <w:p w14:paraId="178FFB30" w14:textId="77777777" w:rsidR="00C76029" w:rsidRDefault="00C76029" w:rsidP="00F373DD">
            <w:pPr>
              <w:rPr>
                <w:rFonts w:asciiTheme="minorHAnsi" w:hAnsiTheme="minorHAnsi" w:cs="Arial"/>
                <w:sz w:val="20"/>
                <w:szCs w:val="20"/>
              </w:rPr>
            </w:pPr>
          </w:p>
          <w:p w14:paraId="625D1B50" w14:textId="77777777" w:rsidR="00521ABE" w:rsidRDefault="00521ABE" w:rsidP="00F373DD">
            <w:pPr>
              <w:rPr>
                <w:rFonts w:asciiTheme="minorHAnsi" w:hAnsiTheme="minorHAnsi" w:cs="Arial"/>
                <w:sz w:val="20"/>
                <w:szCs w:val="20"/>
              </w:rPr>
            </w:pPr>
          </w:p>
          <w:p w14:paraId="28EDC9A5" w14:textId="77777777" w:rsidR="00521ABE" w:rsidRDefault="00521ABE" w:rsidP="00F373DD">
            <w:pPr>
              <w:rPr>
                <w:rFonts w:asciiTheme="minorHAnsi" w:hAnsiTheme="minorHAnsi" w:cs="Arial"/>
                <w:sz w:val="20"/>
                <w:szCs w:val="20"/>
              </w:rPr>
            </w:pPr>
          </w:p>
          <w:p w14:paraId="455D82E7" w14:textId="77777777" w:rsidR="00521ABE" w:rsidRDefault="00521ABE" w:rsidP="00F373DD">
            <w:pPr>
              <w:rPr>
                <w:rFonts w:asciiTheme="minorHAnsi" w:hAnsiTheme="minorHAnsi" w:cs="Arial"/>
                <w:sz w:val="20"/>
                <w:szCs w:val="20"/>
              </w:rPr>
            </w:pPr>
          </w:p>
          <w:p w14:paraId="2F73A818" w14:textId="77777777" w:rsidR="00521ABE" w:rsidRDefault="00521ABE" w:rsidP="00F373DD">
            <w:pPr>
              <w:rPr>
                <w:rFonts w:asciiTheme="minorHAnsi" w:hAnsiTheme="minorHAnsi" w:cs="Arial"/>
                <w:sz w:val="20"/>
                <w:szCs w:val="20"/>
              </w:rPr>
            </w:pPr>
          </w:p>
          <w:p w14:paraId="09A40CCC" w14:textId="77777777" w:rsidR="00281CA3" w:rsidRDefault="00281CA3" w:rsidP="00F373DD">
            <w:pPr>
              <w:rPr>
                <w:rFonts w:asciiTheme="minorHAnsi" w:hAnsiTheme="minorHAnsi" w:cs="Arial"/>
                <w:sz w:val="20"/>
                <w:szCs w:val="20"/>
              </w:rPr>
            </w:pPr>
          </w:p>
          <w:p w14:paraId="0CFC6533" w14:textId="77777777" w:rsidR="00FB4581" w:rsidRDefault="00FB4581" w:rsidP="00F373DD">
            <w:pPr>
              <w:rPr>
                <w:rFonts w:asciiTheme="minorHAnsi" w:hAnsiTheme="minorHAnsi" w:cs="Arial"/>
                <w:sz w:val="20"/>
                <w:szCs w:val="20"/>
              </w:rPr>
            </w:pPr>
          </w:p>
          <w:p w14:paraId="49C31E48" w14:textId="77777777" w:rsidR="00FB4581" w:rsidRDefault="00FB4581" w:rsidP="00F373DD">
            <w:pPr>
              <w:rPr>
                <w:rFonts w:asciiTheme="minorHAnsi" w:hAnsiTheme="minorHAnsi" w:cs="Arial"/>
                <w:sz w:val="20"/>
                <w:szCs w:val="20"/>
              </w:rPr>
            </w:pPr>
          </w:p>
          <w:p w14:paraId="5D6D984E" w14:textId="77777777" w:rsidR="00FB4581" w:rsidRDefault="00FB4581" w:rsidP="00F373DD">
            <w:pPr>
              <w:rPr>
                <w:rFonts w:asciiTheme="minorHAnsi" w:hAnsiTheme="minorHAnsi" w:cs="Arial"/>
                <w:sz w:val="20"/>
                <w:szCs w:val="20"/>
              </w:rPr>
            </w:pPr>
          </w:p>
          <w:p w14:paraId="758BB5F6" w14:textId="77777777" w:rsidR="002D1ABA" w:rsidRDefault="002D1ABA" w:rsidP="00F373DD">
            <w:pPr>
              <w:rPr>
                <w:rFonts w:asciiTheme="minorHAnsi" w:hAnsiTheme="minorHAnsi" w:cs="Arial"/>
                <w:sz w:val="20"/>
                <w:szCs w:val="20"/>
              </w:rPr>
            </w:pPr>
          </w:p>
          <w:p w14:paraId="0BD0A5FE" w14:textId="77777777" w:rsidR="00261150" w:rsidRDefault="00261150" w:rsidP="00F373DD">
            <w:pPr>
              <w:rPr>
                <w:rFonts w:asciiTheme="minorHAnsi" w:hAnsiTheme="minorHAnsi" w:cs="Arial"/>
                <w:sz w:val="20"/>
                <w:szCs w:val="20"/>
              </w:rPr>
            </w:pPr>
            <w:r>
              <w:rPr>
                <w:rFonts w:asciiTheme="minorHAnsi" w:hAnsiTheme="minorHAnsi" w:cs="Arial"/>
                <w:sz w:val="20"/>
                <w:szCs w:val="20"/>
              </w:rPr>
              <w:t>14 – 18 ENERO</w:t>
            </w:r>
          </w:p>
          <w:p w14:paraId="5E7CAC0E" w14:textId="77777777" w:rsidR="00EF3021" w:rsidRDefault="00EF3021" w:rsidP="00F373DD">
            <w:pPr>
              <w:rPr>
                <w:rFonts w:asciiTheme="minorHAnsi" w:hAnsiTheme="minorHAnsi" w:cs="Arial"/>
                <w:sz w:val="20"/>
                <w:szCs w:val="20"/>
              </w:rPr>
            </w:pPr>
          </w:p>
          <w:p w14:paraId="6FE18A6C" w14:textId="77777777" w:rsidR="00EF3021" w:rsidRDefault="00EF3021" w:rsidP="00F373DD">
            <w:pPr>
              <w:rPr>
                <w:rFonts w:asciiTheme="minorHAnsi" w:hAnsiTheme="minorHAnsi" w:cs="Arial"/>
                <w:sz w:val="20"/>
                <w:szCs w:val="20"/>
              </w:rPr>
            </w:pPr>
          </w:p>
          <w:p w14:paraId="3A883C4F" w14:textId="77777777" w:rsidR="00EF3021" w:rsidRDefault="00EF3021" w:rsidP="00F373DD">
            <w:pPr>
              <w:rPr>
                <w:rFonts w:asciiTheme="minorHAnsi" w:hAnsiTheme="minorHAnsi" w:cs="Arial"/>
                <w:sz w:val="20"/>
                <w:szCs w:val="20"/>
              </w:rPr>
            </w:pPr>
          </w:p>
          <w:p w14:paraId="177E6BE8" w14:textId="77777777" w:rsidR="00EF3021" w:rsidRDefault="00EF3021" w:rsidP="00F373DD">
            <w:pPr>
              <w:rPr>
                <w:rFonts w:asciiTheme="minorHAnsi" w:hAnsiTheme="minorHAnsi" w:cs="Arial"/>
                <w:sz w:val="20"/>
                <w:szCs w:val="20"/>
              </w:rPr>
            </w:pPr>
          </w:p>
          <w:p w14:paraId="67FE6883" w14:textId="77777777" w:rsidR="00EF3021" w:rsidRDefault="00EF3021" w:rsidP="00F373DD">
            <w:pPr>
              <w:rPr>
                <w:rFonts w:asciiTheme="minorHAnsi" w:hAnsiTheme="minorHAnsi" w:cs="Arial"/>
                <w:sz w:val="20"/>
                <w:szCs w:val="20"/>
              </w:rPr>
            </w:pPr>
          </w:p>
          <w:p w14:paraId="25FC6380" w14:textId="77777777" w:rsidR="00EF3021" w:rsidRDefault="00EF3021" w:rsidP="00F373DD">
            <w:pPr>
              <w:rPr>
                <w:rFonts w:asciiTheme="minorHAnsi" w:hAnsiTheme="minorHAnsi" w:cs="Arial"/>
                <w:sz w:val="20"/>
                <w:szCs w:val="20"/>
              </w:rPr>
            </w:pPr>
          </w:p>
          <w:p w14:paraId="5E81ED48" w14:textId="77777777" w:rsidR="00EF3021" w:rsidRDefault="00EF3021" w:rsidP="00F373DD">
            <w:pPr>
              <w:rPr>
                <w:rFonts w:asciiTheme="minorHAnsi" w:hAnsiTheme="minorHAnsi" w:cs="Arial"/>
                <w:sz w:val="20"/>
                <w:szCs w:val="20"/>
              </w:rPr>
            </w:pPr>
          </w:p>
          <w:p w14:paraId="3978BD72" w14:textId="77777777" w:rsidR="00EF3021" w:rsidRDefault="00EF3021" w:rsidP="00F373DD">
            <w:pPr>
              <w:rPr>
                <w:rFonts w:asciiTheme="minorHAnsi" w:hAnsiTheme="minorHAnsi" w:cs="Arial"/>
                <w:sz w:val="20"/>
                <w:szCs w:val="20"/>
              </w:rPr>
            </w:pPr>
          </w:p>
          <w:p w14:paraId="68089388" w14:textId="77777777" w:rsidR="00EF3021" w:rsidRDefault="00EF3021" w:rsidP="00F373DD">
            <w:pPr>
              <w:rPr>
                <w:rFonts w:asciiTheme="minorHAnsi" w:hAnsiTheme="minorHAnsi" w:cs="Arial"/>
                <w:sz w:val="20"/>
                <w:szCs w:val="20"/>
              </w:rPr>
            </w:pPr>
          </w:p>
          <w:p w14:paraId="2C10AF6F" w14:textId="77777777" w:rsidR="00EF3021" w:rsidRDefault="00EF3021" w:rsidP="00F373DD">
            <w:pPr>
              <w:rPr>
                <w:rFonts w:asciiTheme="minorHAnsi" w:hAnsiTheme="minorHAnsi" w:cs="Arial"/>
                <w:sz w:val="20"/>
                <w:szCs w:val="20"/>
              </w:rPr>
            </w:pPr>
          </w:p>
          <w:p w14:paraId="172705CD" w14:textId="77777777" w:rsidR="00EF3021" w:rsidRDefault="00EF3021" w:rsidP="00F373DD">
            <w:pPr>
              <w:rPr>
                <w:rFonts w:asciiTheme="minorHAnsi" w:hAnsiTheme="minorHAnsi" w:cs="Arial"/>
                <w:sz w:val="20"/>
                <w:szCs w:val="20"/>
              </w:rPr>
            </w:pPr>
          </w:p>
          <w:p w14:paraId="4F164018" w14:textId="77777777" w:rsidR="00EF3021" w:rsidRDefault="00EF3021" w:rsidP="00F373DD">
            <w:pPr>
              <w:rPr>
                <w:rFonts w:asciiTheme="minorHAnsi" w:hAnsiTheme="minorHAnsi" w:cs="Arial"/>
                <w:sz w:val="20"/>
                <w:szCs w:val="20"/>
              </w:rPr>
            </w:pPr>
          </w:p>
          <w:p w14:paraId="23A5C285" w14:textId="77777777" w:rsidR="00EF3021" w:rsidRDefault="00EF3021" w:rsidP="00F373DD">
            <w:pPr>
              <w:rPr>
                <w:rFonts w:asciiTheme="minorHAnsi" w:hAnsiTheme="minorHAnsi" w:cs="Arial"/>
                <w:sz w:val="20"/>
                <w:szCs w:val="20"/>
              </w:rPr>
            </w:pPr>
          </w:p>
          <w:p w14:paraId="29242E14" w14:textId="77777777" w:rsidR="00EF3021" w:rsidRDefault="00EF3021" w:rsidP="00F373DD">
            <w:pPr>
              <w:rPr>
                <w:rFonts w:asciiTheme="minorHAnsi" w:hAnsiTheme="minorHAnsi" w:cs="Arial"/>
                <w:sz w:val="20"/>
                <w:szCs w:val="20"/>
              </w:rPr>
            </w:pPr>
          </w:p>
          <w:p w14:paraId="6C086CDC" w14:textId="77777777" w:rsidR="00EF3021" w:rsidRDefault="00EF3021" w:rsidP="00F373DD">
            <w:pPr>
              <w:rPr>
                <w:rFonts w:asciiTheme="minorHAnsi" w:hAnsiTheme="minorHAnsi" w:cs="Arial"/>
                <w:sz w:val="20"/>
                <w:szCs w:val="20"/>
              </w:rPr>
            </w:pPr>
          </w:p>
          <w:p w14:paraId="1A452B96" w14:textId="77777777" w:rsidR="00EF3021" w:rsidRDefault="00EF3021" w:rsidP="00F373DD">
            <w:pPr>
              <w:rPr>
                <w:rFonts w:asciiTheme="minorHAnsi" w:hAnsiTheme="minorHAnsi" w:cs="Arial"/>
                <w:sz w:val="20"/>
                <w:szCs w:val="20"/>
              </w:rPr>
            </w:pPr>
          </w:p>
          <w:p w14:paraId="6AA5D01D" w14:textId="77777777" w:rsidR="00EF3021" w:rsidRDefault="00EF3021" w:rsidP="00F373DD">
            <w:pPr>
              <w:rPr>
                <w:rFonts w:asciiTheme="minorHAnsi" w:hAnsiTheme="minorHAnsi" w:cs="Arial"/>
                <w:sz w:val="20"/>
                <w:szCs w:val="20"/>
              </w:rPr>
            </w:pPr>
          </w:p>
          <w:p w14:paraId="762DD255" w14:textId="77777777" w:rsidR="00EF3021" w:rsidRDefault="00EF3021" w:rsidP="00F373DD">
            <w:pPr>
              <w:rPr>
                <w:rFonts w:asciiTheme="minorHAnsi" w:hAnsiTheme="minorHAnsi" w:cs="Arial"/>
                <w:sz w:val="20"/>
                <w:szCs w:val="20"/>
              </w:rPr>
            </w:pPr>
          </w:p>
          <w:p w14:paraId="56EAF300" w14:textId="77777777" w:rsidR="00EF3021" w:rsidRDefault="00EF3021" w:rsidP="00F373DD">
            <w:pPr>
              <w:rPr>
                <w:rFonts w:asciiTheme="minorHAnsi" w:hAnsiTheme="minorHAnsi" w:cs="Arial"/>
                <w:sz w:val="20"/>
                <w:szCs w:val="20"/>
              </w:rPr>
            </w:pPr>
          </w:p>
          <w:p w14:paraId="0E79250A" w14:textId="77777777" w:rsidR="00EF3021" w:rsidRDefault="00EF3021" w:rsidP="00F373DD">
            <w:pPr>
              <w:rPr>
                <w:rFonts w:asciiTheme="minorHAnsi" w:hAnsiTheme="minorHAnsi" w:cs="Arial"/>
                <w:sz w:val="20"/>
                <w:szCs w:val="20"/>
              </w:rPr>
            </w:pPr>
          </w:p>
          <w:p w14:paraId="588EA289" w14:textId="77777777" w:rsidR="00EF3021" w:rsidRDefault="00EF3021" w:rsidP="00F373DD">
            <w:pPr>
              <w:rPr>
                <w:rFonts w:asciiTheme="minorHAnsi" w:hAnsiTheme="minorHAnsi" w:cs="Arial"/>
                <w:sz w:val="20"/>
                <w:szCs w:val="20"/>
              </w:rPr>
            </w:pPr>
          </w:p>
          <w:p w14:paraId="72FE3A8F" w14:textId="77777777" w:rsidR="00EF3021" w:rsidRDefault="00EF3021" w:rsidP="00F373DD">
            <w:pPr>
              <w:rPr>
                <w:rFonts w:asciiTheme="minorHAnsi" w:hAnsiTheme="minorHAnsi" w:cs="Arial"/>
                <w:sz w:val="20"/>
                <w:szCs w:val="20"/>
              </w:rPr>
            </w:pPr>
          </w:p>
          <w:p w14:paraId="1E196328" w14:textId="77777777" w:rsidR="00EF3021" w:rsidRDefault="00EF3021" w:rsidP="00F373DD">
            <w:pPr>
              <w:rPr>
                <w:rFonts w:asciiTheme="minorHAnsi" w:hAnsiTheme="minorHAnsi" w:cs="Arial"/>
                <w:sz w:val="20"/>
                <w:szCs w:val="20"/>
              </w:rPr>
            </w:pPr>
          </w:p>
          <w:p w14:paraId="4EFDBBE3" w14:textId="77777777" w:rsidR="00EF3021" w:rsidRDefault="00EF3021" w:rsidP="00F373DD">
            <w:pPr>
              <w:rPr>
                <w:rFonts w:asciiTheme="minorHAnsi" w:hAnsiTheme="minorHAnsi" w:cs="Arial"/>
                <w:sz w:val="20"/>
                <w:szCs w:val="20"/>
              </w:rPr>
            </w:pPr>
          </w:p>
          <w:p w14:paraId="771DE2CE" w14:textId="77777777" w:rsidR="00EF3021" w:rsidRDefault="00EF3021" w:rsidP="00F373DD">
            <w:pPr>
              <w:rPr>
                <w:rFonts w:asciiTheme="minorHAnsi" w:hAnsiTheme="minorHAnsi" w:cs="Arial"/>
                <w:sz w:val="20"/>
                <w:szCs w:val="20"/>
              </w:rPr>
            </w:pPr>
          </w:p>
          <w:p w14:paraId="5092F5E4" w14:textId="77777777" w:rsidR="00EF3021" w:rsidRDefault="00EF3021" w:rsidP="00F373DD">
            <w:pPr>
              <w:rPr>
                <w:rFonts w:asciiTheme="minorHAnsi" w:hAnsiTheme="minorHAnsi" w:cs="Arial"/>
                <w:sz w:val="20"/>
                <w:szCs w:val="20"/>
              </w:rPr>
            </w:pPr>
          </w:p>
          <w:p w14:paraId="30F00BD0" w14:textId="77777777" w:rsidR="00EF3021" w:rsidRDefault="00EF3021" w:rsidP="00F373DD">
            <w:pPr>
              <w:rPr>
                <w:rFonts w:asciiTheme="minorHAnsi" w:hAnsiTheme="minorHAnsi" w:cs="Arial"/>
                <w:sz w:val="20"/>
                <w:szCs w:val="20"/>
              </w:rPr>
            </w:pPr>
          </w:p>
          <w:p w14:paraId="0401F831" w14:textId="77777777" w:rsidR="00EF3021" w:rsidRDefault="00EF3021" w:rsidP="00F373DD">
            <w:pPr>
              <w:rPr>
                <w:rFonts w:asciiTheme="minorHAnsi" w:hAnsiTheme="minorHAnsi" w:cs="Arial"/>
                <w:sz w:val="20"/>
                <w:szCs w:val="20"/>
              </w:rPr>
            </w:pPr>
          </w:p>
          <w:p w14:paraId="5A9B2A2B" w14:textId="77777777" w:rsidR="00EF3021" w:rsidRDefault="00EF3021" w:rsidP="00F373DD">
            <w:pPr>
              <w:rPr>
                <w:rFonts w:asciiTheme="minorHAnsi" w:hAnsiTheme="minorHAnsi" w:cs="Arial"/>
                <w:sz w:val="20"/>
                <w:szCs w:val="20"/>
              </w:rPr>
            </w:pPr>
          </w:p>
          <w:p w14:paraId="0DADA092" w14:textId="77777777" w:rsidR="00EF3021" w:rsidRDefault="00EF3021" w:rsidP="00F373DD">
            <w:pPr>
              <w:rPr>
                <w:rFonts w:asciiTheme="minorHAnsi" w:hAnsiTheme="minorHAnsi" w:cs="Arial"/>
                <w:sz w:val="20"/>
                <w:szCs w:val="20"/>
              </w:rPr>
            </w:pPr>
          </w:p>
          <w:p w14:paraId="58F5B88F" w14:textId="77777777" w:rsidR="00EF3021" w:rsidRDefault="00EF3021" w:rsidP="00F373DD">
            <w:pPr>
              <w:rPr>
                <w:rFonts w:asciiTheme="minorHAnsi" w:hAnsiTheme="minorHAnsi" w:cs="Arial"/>
                <w:sz w:val="20"/>
                <w:szCs w:val="20"/>
              </w:rPr>
            </w:pPr>
          </w:p>
          <w:p w14:paraId="65B636A4" w14:textId="77777777" w:rsidR="00EF3021" w:rsidRDefault="00EF3021" w:rsidP="00F373DD">
            <w:pPr>
              <w:rPr>
                <w:rFonts w:asciiTheme="minorHAnsi" w:hAnsiTheme="minorHAnsi" w:cs="Arial"/>
                <w:sz w:val="20"/>
                <w:szCs w:val="20"/>
              </w:rPr>
            </w:pPr>
          </w:p>
          <w:p w14:paraId="1A5B129D" w14:textId="77777777" w:rsidR="00EF3021" w:rsidRDefault="00EF3021" w:rsidP="00F373DD">
            <w:pPr>
              <w:rPr>
                <w:rFonts w:asciiTheme="minorHAnsi" w:hAnsiTheme="minorHAnsi" w:cs="Arial"/>
                <w:sz w:val="20"/>
                <w:szCs w:val="20"/>
              </w:rPr>
            </w:pPr>
          </w:p>
          <w:p w14:paraId="32E5CD21" w14:textId="77777777" w:rsidR="00EF3021" w:rsidRDefault="00EF3021" w:rsidP="00F373DD">
            <w:pPr>
              <w:rPr>
                <w:rFonts w:asciiTheme="minorHAnsi" w:hAnsiTheme="minorHAnsi" w:cs="Arial"/>
                <w:sz w:val="20"/>
                <w:szCs w:val="20"/>
              </w:rPr>
            </w:pPr>
          </w:p>
          <w:p w14:paraId="34FB3864" w14:textId="77777777" w:rsidR="00EF3021" w:rsidRDefault="00EF3021" w:rsidP="00F373DD">
            <w:pPr>
              <w:rPr>
                <w:rFonts w:asciiTheme="minorHAnsi" w:hAnsiTheme="minorHAnsi" w:cs="Arial"/>
                <w:sz w:val="20"/>
                <w:szCs w:val="20"/>
              </w:rPr>
            </w:pPr>
          </w:p>
          <w:p w14:paraId="24AF2028" w14:textId="77777777" w:rsidR="00EF3021" w:rsidRDefault="00EF3021" w:rsidP="00F373DD">
            <w:pPr>
              <w:rPr>
                <w:rFonts w:asciiTheme="minorHAnsi" w:hAnsiTheme="minorHAnsi" w:cs="Arial"/>
                <w:sz w:val="20"/>
                <w:szCs w:val="20"/>
              </w:rPr>
            </w:pPr>
          </w:p>
          <w:p w14:paraId="6D717179" w14:textId="77777777" w:rsidR="00EF3021" w:rsidRDefault="00EF3021" w:rsidP="00F373DD">
            <w:pPr>
              <w:rPr>
                <w:rFonts w:asciiTheme="minorHAnsi" w:hAnsiTheme="minorHAnsi" w:cs="Arial"/>
                <w:sz w:val="20"/>
                <w:szCs w:val="20"/>
              </w:rPr>
            </w:pPr>
          </w:p>
          <w:p w14:paraId="341B3215" w14:textId="77777777" w:rsidR="00173FE9" w:rsidRDefault="00173FE9" w:rsidP="00F373DD">
            <w:pPr>
              <w:rPr>
                <w:rFonts w:asciiTheme="minorHAnsi" w:hAnsiTheme="minorHAnsi" w:cs="Arial"/>
                <w:sz w:val="20"/>
                <w:szCs w:val="20"/>
              </w:rPr>
            </w:pPr>
          </w:p>
          <w:p w14:paraId="125D24AD" w14:textId="77777777" w:rsidR="00173FE9" w:rsidRDefault="00173FE9" w:rsidP="00F373DD">
            <w:pPr>
              <w:rPr>
                <w:rFonts w:asciiTheme="minorHAnsi" w:hAnsiTheme="minorHAnsi" w:cs="Arial"/>
                <w:sz w:val="20"/>
                <w:szCs w:val="20"/>
              </w:rPr>
            </w:pPr>
          </w:p>
          <w:p w14:paraId="1A54BA8C" w14:textId="77777777" w:rsidR="00173FE9" w:rsidRDefault="00173FE9" w:rsidP="00F373DD">
            <w:pPr>
              <w:rPr>
                <w:rFonts w:asciiTheme="minorHAnsi" w:hAnsiTheme="minorHAnsi" w:cs="Arial"/>
                <w:sz w:val="20"/>
                <w:szCs w:val="20"/>
              </w:rPr>
            </w:pPr>
          </w:p>
          <w:p w14:paraId="3F853B17" w14:textId="77777777" w:rsidR="00EF3021" w:rsidRDefault="00EF3021" w:rsidP="00F373DD">
            <w:pPr>
              <w:rPr>
                <w:rFonts w:asciiTheme="minorHAnsi" w:hAnsiTheme="minorHAnsi" w:cs="Arial"/>
                <w:sz w:val="20"/>
                <w:szCs w:val="20"/>
              </w:rPr>
            </w:pPr>
          </w:p>
          <w:p w14:paraId="7538BDF7" w14:textId="77777777" w:rsidR="00173FE9" w:rsidRDefault="00173FE9" w:rsidP="00F373DD">
            <w:pPr>
              <w:rPr>
                <w:rFonts w:asciiTheme="minorHAnsi" w:hAnsiTheme="minorHAnsi" w:cs="Arial"/>
                <w:sz w:val="20"/>
                <w:szCs w:val="20"/>
              </w:rPr>
            </w:pPr>
          </w:p>
          <w:p w14:paraId="1CDC9A0E" w14:textId="77777777" w:rsidR="00173FE9" w:rsidRDefault="00173FE9" w:rsidP="00F373DD">
            <w:pPr>
              <w:rPr>
                <w:rFonts w:asciiTheme="minorHAnsi" w:hAnsiTheme="minorHAnsi" w:cs="Arial"/>
                <w:sz w:val="20"/>
                <w:szCs w:val="20"/>
              </w:rPr>
            </w:pPr>
          </w:p>
          <w:p w14:paraId="560EBF29" w14:textId="77777777" w:rsidR="00EF3021" w:rsidRPr="002F1B17" w:rsidRDefault="00EF3021" w:rsidP="00F373DD">
            <w:pPr>
              <w:rPr>
                <w:rFonts w:asciiTheme="minorHAnsi" w:hAnsiTheme="minorHAnsi" w:cs="Arial"/>
                <w:sz w:val="20"/>
                <w:szCs w:val="20"/>
              </w:rPr>
            </w:pPr>
            <w:r>
              <w:rPr>
                <w:rFonts w:asciiTheme="minorHAnsi" w:hAnsiTheme="minorHAnsi" w:cs="Arial"/>
                <w:sz w:val="20"/>
                <w:szCs w:val="20"/>
              </w:rPr>
              <w:t>21- 25 ENERO</w:t>
            </w:r>
          </w:p>
        </w:tc>
        <w:tc>
          <w:tcPr>
            <w:tcW w:w="626" w:type="pct"/>
          </w:tcPr>
          <w:p w14:paraId="0EC86AF4" w14:textId="77777777" w:rsidR="002F1B17" w:rsidRPr="002F1B17" w:rsidRDefault="002F1B17" w:rsidP="00F373DD">
            <w:pPr>
              <w:rPr>
                <w:rFonts w:asciiTheme="minorHAnsi" w:hAnsiTheme="minorHAnsi"/>
                <w:sz w:val="20"/>
                <w:szCs w:val="20"/>
                <w:lang w:val="es-MX"/>
              </w:rPr>
            </w:pPr>
          </w:p>
          <w:p w14:paraId="39BBCB10" w14:textId="77777777" w:rsidR="002F1B17" w:rsidRPr="002F1B17" w:rsidRDefault="002F1B17" w:rsidP="00F373DD">
            <w:pPr>
              <w:rPr>
                <w:rFonts w:asciiTheme="minorHAnsi" w:hAnsiTheme="minorHAnsi"/>
                <w:sz w:val="20"/>
                <w:szCs w:val="20"/>
                <w:lang w:val="es-MX"/>
              </w:rPr>
            </w:pPr>
            <w:r w:rsidRPr="002F1B17">
              <w:rPr>
                <w:rFonts w:asciiTheme="minorHAnsi" w:hAnsiTheme="minorHAnsi"/>
                <w:sz w:val="20"/>
                <w:szCs w:val="20"/>
                <w:lang w:val="es-MX"/>
              </w:rPr>
              <w:t>De acuerdo a rúbricas</w:t>
            </w:r>
          </w:p>
          <w:p w14:paraId="7469F608" w14:textId="77777777" w:rsidR="002F1B17" w:rsidRPr="002F1B17" w:rsidRDefault="002F1B17" w:rsidP="00F373DD">
            <w:pPr>
              <w:rPr>
                <w:rFonts w:asciiTheme="minorHAnsi" w:hAnsiTheme="minorHAnsi"/>
                <w:sz w:val="20"/>
                <w:szCs w:val="20"/>
                <w:lang w:val="es-MX"/>
              </w:rPr>
            </w:pPr>
          </w:p>
          <w:p w14:paraId="20108D37" w14:textId="77777777" w:rsidR="002F1B17" w:rsidRPr="002F1B17" w:rsidRDefault="002F1B17" w:rsidP="00F373DD">
            <w:pPr>
              <w:rPr>
                <w:rFonts w:asciiTheme="minorHAnsi" w:hAnsiTheme="minorHAnsi"/>
                <w:sz w:val="20"/>
                <w:szCs w:val="20"/>
                <w:lang w:val="es-MX"/>
              </w:rPr>
            </w:pPr>
          </w:p>
          <w:p w14:paraId="360637A5" w14:textId="77777777" w:rsidR="002F1B17" w:rsidRPr="002F1B17" w:rsidRDefault="002F1B17" w:rsidP="00F373DD">
            <w:pPr>
              <w:rPr>
                <w:rFonts w:asciiTheme="minorHAnsi" w:hAnsiTheme="minorHAnsi"/>
                <w:sz w:val="20"/>
                <w:szCs w:val="20"/>
                <w:lang w:val="es-MX"/>
              </w:rPr>
            </w:pPr>
          </w:p>
          <w:p w14:paraId="2791856B" w14:textId="77777777" w:rsidR="002F1B17" w:rsidRPr="002F1B17" w:rsidRDefault="002F1B17" w:rsidP="00F373DD">
            <w:pPr>
              <w:rPr>
                <w:rFonts w:asciiTheme="minorHAnsi" w:hAnsiTheme="minorHAnsi"/>
                <w:sz w:val="20"/>
                <w:szCs w:val="20"/>
                <w:lang w:val="es-MX"/>
              </w:rPr>
            </w:pPr>
          </w:p>
          <w:p w14:paraId="14B8107F" w14:textId="77777777" w:rsidR="002F1B17" w:rsidRPr="002F1B17" w:rsidRDefault="002F1B17" w:rsidP="00F373DD">
            <w:pPr>
              <w:rPr>
                <w:rFonts w:asciiTheme="minorHAnsi" w:hAnsiTheme="minorHAnsi"/>
                <w:sz w:val="20"/>
                <w:szCs w:val="20"/>
                <w:lang w:val="es-MX"/>
              </w:rPr>
            </w:pPr>
          </w:p>
          <w:p w14:paraId="745D9B92" w14:textId="77777777" w:rsidR="002F1B17" w:rsidRPr="002F1B17" w:rsidRDefault="002F1B17" w:rsidP="00F373DD">
            <w:pPr>
              <w:rPr>
                <w:rFonts w:asciiTheme="minorHAnsi" w:hAnsiTheme="minorHAnsi"/>
                <w:sz w:val="20"/>
                <w:szCs w:val="20"/>
                <w:lang w:val="es-MX"/>
              </w:rPr>
            </w:pPr>
          </w:p>
          <w:p w14:paraId="46261C29" w14:textId="77777777" w:rsidR="002F1B17" w:rsidRPr="002F1B17" w:rsidRDefault="002F1B17" w:rsidP="00F373DD">
            <w:pPr>
              <w:rPr>
                <w:rFonts w:asciiTheme="minorHAnsi" w:hAnsiTheme="minorHAnsi"/>
                <w:sz w:val="20"/>
                <w:szCs w:val="20"/>
                <w:lang w:val="es-MX"/>
              </w:rPr>
            </w:pPr>
          </w:p>
          <w:p w14:paraId="3F132EEE" w14:textId="77777777" w:rsidR="002F1B17" w:rsidRPr="002F1B17" w:rsidRDefault="002F1B17" w:rsidP="00F373DD">
            <w:pPr>
              <w:rPr>
                <w:rFonts w:asciiTheme="minorHAnsi" w:hAnsiTheme="minorHAnsi"/>
                <w:sz w:val="20"/>
                <w:szCs w:val="20"/>
                <w:lang w:val="es-MX"/>
              </w:rPr>
            </w:pPr>
          </w:p>
          <w:p w14:paraId="5DFC38BA" w14:textId="77777777" w:rsidR="002F1B17" w:rsidRPr="002F1B17" w:rsidRDefault="002F1B17" w:rsidP="00F373DD">
            <w:pPr>
              <w:rPr>
                <w:rFonts w:asciiTheme="minorHAnsi" w:hAnsiTheme="minorHAnsi"/>
                <w:sz w:val="20"/>
                <w:szCs w:val="20"/>
                <w:lang w:val="es-MX"/>
              </w:rPr>
            </w:pPr>
          </w:p>
          <w:p w14:paraId="3019105D" w14:textId="77777777" w:rsidR="002F1B17" w:rsidRPr="002F1B17" w:rsidRDefault="002F1B17" w:rsidP="00F373DD">
            <w:pPr>
              <w:rPr>
                <w:rFonts w:asciiTheme="minorHAnsi" w:hAnsiTheme="minorHAnsi"/>
                <w:sz w:val="20"/>
                <w:szCs w:val="20"/>
                <w:lang w:val="es-MX"/>
              </w:rPr>
            </w:pPr>
          </w:p>
          <w:p w14:paraId="4C957CA0" w14:textId="77777777" w:rsidR="002F1B17" w:rsidRPr="002F1B17" w:rsidRDefault="002F1B17" w:rsidP="00F373DD">
            <w:pPr>
              <w:rPr>
                <w:rFonts w:asciiTheme="minorHAnsi" w:hAnsiTheme="minorHAnsi"/>
                <w:sz w:val="20"/>
                <w:szCs w:val="20"/>
                <w:lang w:val="es-MX"/>
              </w:rPr>
            </w:pPr>
          </w:p>
          <w:p w14:paraId="1DDAF2D9" w14:textId="77777777" w:rsidR="002F1B17" w:rsidRPr="002F1B17" w:rsidRDefault="002F1B17" w:rsidP="00F373DD">
            <w:pPr>
              <w:rPr>
                <w:rFonts w:asciiTheme="minorHAnsi" w:hAnsiTheme="minorHAnsi"/>
                <w:sz w:val="20"/>
                <w:szCs w:val="20"/>
                <w:lang w:val="es-MX"/>
              </w:rPr>
            </w:pPr>
          </w:p>
          <w:p w14:paraId="73A337CF" w14:textId="77777777" w:rsidR="002F1B17" w:rsidRDefault="002F1B17" w:rsidP="00F373DD">
            <w:pPr>
              <w:rPr>
                <w:rFonts w:asciiTheme="minorHAnsi" w:hAnsiTheme="minorHAnsi"/>
                <w:sz w:val="20"/>
                <w:szCs w:val="20"/>
                <w:lang w:val="es-MX"/>
              </w:rPr>
            </w:pPr>
          </w:p>
          <w:p w14:paraId="57A0FD41" w14:textId="77777777" w:rsidR="00577417" w:rsidRDefault="00577417" w:rsidP="00F373DD">
            <w:pPr>
              <w:rPr>
                <w:rFonts w:asciiTheme="minorHAnsi" w:hAnsiTheme="minorHAnsi"/>
                <w:sz w:val="20"/>
                <w:szCs w:val="20"/>
                <w:lang w:val="es-MX"/>
              </w:rPr>
            </w:pPr>
          </w:p>
          <w:p w14:paraId="56208698" w14:textId="77777777" w:rsidR="00577417" w:rsidRDefault="00577417" w:rsidP="00F373DD">
            <w:pPr>
              <w:rPr>
                <w:rFonts w:asciiTheme="minorHAnsi" w:hAnsiTheme="minorHAnsi"/>
                <w:sz w:val="20"/>
                <w:szCs w:val="20"/>
                <w:lang w:val="es-MX"/>
              </w:rPr>
            </w:pPr>
          </w:p>
          <w:p w14:paraId="38D86935" w14:textId="77777777" w:rsidR="00577417" w:rsidRDefault="00577417" w:rsidP="00F373DD">
            <w:pPr>
              <w:rPr>
                <w:rFonts w:asciiTheme="minorHAnsi" w:hAnsiTheme="minorHAnsi"/>
                <w:sz w:val="20"/>
                <w:szCs w:val="20"/>
                <w:lang w:val="es-MX"/>
              </w:rPr>
            </w:pPr>
          </w:p>
          <w:p w14:paraId="6148F6FC" w14:textId="77777777" w:rsidR="00577417" w:rsidRDefault="00577417" w:rsidP="00F373DD">
            <w:pPr>
              <w:rPr>
                <w:rFonts w:asciiTheme="minorHAnsi" w:hAnsiTheme="minorHAnsi"/>
                <w:sz w:val="20"/>
                <w:szCs w:val="20"/>
                <w:lang w:val="es-MX"/>
              </w:rPr>
            </w:pPr>
          </w:p>
          <w:p w14:paraId="47380E7E" w14:textId="77777777" w:rsidR="00577417" w:rsidRPr="002F1B17" w:rsidRDefault="00577417" w:rsidP="00F373DD">
            <w:pPr>
              <w:rPr>
                <w:rFonts w:asciiTheme="minorHAnsi" w:hAnsiTheme="minorHAnsi"/>
                <w:sz w:val="20"/>
                <w:szCs w:val="20"/>
                <w:lang w:val="es-MX"/>
              </w:rPr>
            </w:pPr>
          </w:p>
          <w:p w14:paraId="4C90D5A8" w14:textId="77777777" w:rsidR="002F1B17" w:rsidRPr="002F1B17" w:rsidRDefault="002F1B17" w:rsidP="00F373DD">
            <w:pPr>
              <w:rPr>
                <w:rFonts w:asciiTheme="minorHAnsi" w:hAnsiTheme="minorHAnsi"/>
                <w:sz w:val="20"/>
                <w:szCs w:val="20"/>
                <w:lang w:val="es-MX"/>
              </w:rPr>
            </w:pPr>
            <w:r w:rsidRPr="002F1B17">
              <w:rPr>
                <w:rFonts w:asciiTheme="minorHAnsi" w:hAnsiTheme="minorHAnsi" w:cstheme="minorHAnsi"/>
                <w:sz w:val="20"/>
                <w:szCs w:val="20"/>
              </w:rPr>
              <w:t>La tabla debe mostrar la relación entre los contextos y los tipos de problemas; debe incluir una columna donde se registren las ventajas didácticas que ofrece presentar cada tipo de problema en un determinado contexto</w:t>
            </w:r>
          </w:p>
          <w:p w14:paraId="6B617EB9" w14:textId="77777777" w:rsidR="002F1B17" w:rsidRPr="002F1B17" w:rsidRDefault="002F1B17" w:rsidP="00F373DD">
            <w:pPr>
              <w:rPr>
                <w:rFonts w:asciiTheme="minorHAnsi" w:hAnsiTheme="minorHAnsi"/>
                <w:sz w:val="20"/>
                <w:szCs w:val="20"/>
                <w:lang w:val="es-MX"/>
              </w:rPr>
            </w:pPr>
          </w:p>
          <w:p w14:paraId="1647603E" w14:textId="77777777" w:rsidR="002F1B17" w:rsidRPr="002F1B17" w:rsidRDefault="002F1B17" w:rsidP="00F373DD">
            <w:pPr>
              <w:rPr>
                <w:rFonts w:asciiTheme="minorHAnsi" w:hAnsiTheme="minorHAnsi"/>
                <w:sz w:val="20"/>
                <w:szCs w:val="20"/>
                <w:lang w:val="es-MX"/>
              </w:rPr>
            </w:pPr>
          </w:p>
          <w:p w14:paraId="4B43E6B1" w14:textId="77777777" w:rsidR="002F1B17" w:rsidRPr="002F1B17" w:rsidRDefault="002F1B17" w:rsidP="00F373DD">
            <w:pPr>
              <w:rPr>
                <w:rFonts w:asciiTheme="minorHAnsi" w:hAnsiTheme="minorHAnsi"/>
                <w:sz w:val="20"/>
                <w:szCs w:val="20"/>
                <w:lang w:val="es-MX"/>
              </w:rPr>
            </w:pPr>
            <w:r w:rsidRPr="002F1B17">
              <w:rPr>
                <w:rFonts w:asciiTheme="minorHAnsi" w:hAnsiTheme="minorHAnsi"/>
                <w:sz w:val="20"/>
                <w:szCs w:val="20"/>
                <w:lang w:val="es-MX"/>
              </w:rPr>
              <w:t>Argumentación, comunicación y validación correcta de las diferentes formas de resolución de al menos el 85% de los problemas</w:t>
            </w:r>
          </w:p>
          <w:p w14:paraId="06F5E8AD" w14:textId="77777777" w:rsidR="002F1B17" w:rsidRPr="002F1B17" w:rsidRDefault="002F1B17" w:rsidP="00F373DD">
            <w:pPr>
              <w:rPr>
                <w:rFonts w:asciiTheme="minorHAnsi" w:hAnsiTheme="minorHAnsi"/>
                <w:sz w:val="20"/>
                <w:szCs w:val="20"/>
                <w:lang w:val="es-MX"/>
              </w:rPr>
            </w:pPr>
          </w:p>
          <w:p w14:paraId="22EBD631" w14:textId="77777777" w:rsidR="002F1B17" w:rsidRPr="002F1B17" w:rsidRDefault="002F1B17" w:rsidP="00F373DD">
            <w:pPr>
              <w:rPr>
                <w:rFonts w:asciiTheme="minorHAnsi" w:hAnsiTheme="minorHAnsi"/>
                <w:sz w:val="20"/>
                <w:szCs w:val="20"/>
                <w:lang w:val="es-MX"/>
              </w:rPr>
            </w:pPr>
          </w:p>
          <w:p w14:paraId="4C84E91F" w14:textId="77777777" w:rsidR="002F1B17" w:rsidRPr="002F1B17" w:rsidRDefault="002F1B17" w:rsidP="00F373DD">
            <w:pPr>
              <w:rPr>
                <w:rFonts w:asciiTheme="minorHAnsi" w:hAnsiTheme="minorHAnsi"/>
                <w:sz w:val="20"/>
                <w:szCs w:val="20"/>
                <w:lang w:val="es-MX"/>
              </w:rPr>
            </w:pPr>
          </w:p>
          <w:p w14:paraId="21F02381" w14:textId="77777777" w:rsidR="002F1B17" w:rsidRPr="002F1B17" w:rsidRDefault="002F1B17" w:rsidP="00F373DD">
            <w:pPr>
              <w:rPr>
                <w:rFonts w:asciiTheme="minorHAnsi" w:hAnsiTheme="minorHAnsi"/>
                <w:sz w:val="20"/>
                <w:szCs w:val="20"/>
                <w:lang w:val="es-MX"/>
              </w:rPr>
            </w:pPr>
          </w:p>
          <w:p w14:paraId="148ECC28" w14:textId="77777777" w:rsidR="002F1B17" w:rsidRPr="002F1B17" w:rsidRDefault="002F1B17" w:rsidP="00F373DD">
            <w:pPr>
              <w:rPr>
                <w:rFonts w:asciiTheme="minorHAnsi" w:hAnsiTheme="minorHAnsi"/>
                <w:sz w:val="20"/>
                <w:szCs w:val="20"/>
                <w:lang w:val="es-MX"/>
              </w:rPr>
            </w:pPr>
          </w:p>
          <w:p w14:paraId="453AC82A" w14:textId="77777777" w:rsidR="002F1B17" w:rsidRPr="002F1B17" w:rsidRDefault="002F1B17" w:rsidP="00F373DD">
            <w:pPr>
              <w:rPr>
                <w:rFonts w:asciiTheme="minorHAnsi" w:hAnsiTheme="minorHAnsi"/>
                <w:sz w:val="20"/>
                <w:szCs w:val="20"/>
                <w:lang w:val="es-MX"/>
              </w:rPr>
            </w:pPr>
          </w:p>
          <w:p w14:paraId="7B1DBE7C" w14:textId="77777777" w:rsidR="002F1B17" w:rsidRPr="002F1B17" w:rsidRDefault="002F1B17" w:rsidP="00F373DD">
            <w:pPr>
              <w:rPr>
                <w:rFonts w:asciiTheme="minorHAnsi" w:hAnsiTheme="minorHAnsi"/>
                <w:sz w:val="20"/>
                <w:szCs w:val="20"/>
                <w:lang w:val="es-MX"/>
              </w:rPr>
            </w:pPr>
          </w:p>
          <w:p w14:paraId="3F2182F9" w14:textId="77777777" w:rsidR="002F1B17" w:rsidRPr="002F1B17" w:rsidRDefault="002F1B17" w:rsidP="00F373DD">
            <w:pPr>
              <w:rPr>
                <w:rFonts w:asciiTheme="minorHAnsi" w:hAnsiTheme="minorHAnsi"/>
                <w:sz w:val="20"/>
                <w:szCs w:val="20"/>
                <w:lang w:val="es-MX"/>
              </w:rPr>
            </w:pPr>
          </w:p>
          <w:p w14:paraId="03AA61E7" w14:textId="77777777" w:rsidR="002F1B17" w:rsidRPr="002F1B17" w:rsidRDefault="002F1B17" w:rsidP="00F373DD">
            <w:pPr>
              <w:pStyle w:val="Sinespaciado"/>
              <w:rPr>
                <w:rFonts w:asciiTheme="minorHAnsi" w:hAnsiTheme="minorHAnsi"/>
                <w:sz w:val="20"/>
                <w:szCs w:val="20"/>
                <w:lang w:val="es-MX"/>
              </w:rPr>
            </w:pPr>
            <w:r w:rsidRPr="002F1B17">
              <w:rPr>
                <w:rFonts w:asciiTheme="minorHAnsi" w:hAnsiTheme="minorHAnsi"/>
                <w:sz w:val="20"/>
                <w:szCs w:val="20"/>
                <w:lang w:val="es-MX"/>
              </w:rPr>
              <w:t xml:space="preserve">La tabla debe </w:t>
            </w:r>
            <w:r w:rsidRPr="002F1B17">
              <w:rPr>
                <w:rFonts w:asciiTheme="minorHAnsi" w:hAnsiTheme="minorHAnsi"/>
                <w:sz w:val="20"/>
                <w:szCs w:val="20"/>
              </w:rPr>
              <w:t xml:space="preserve">mostrar claramente las características de los números naturales, las fracciones y los decimales y </w:t>
            </w:r>
            <w:r w:rsidR="00F373DD">
              <w:rPr>
                <w:rFonts w:asciiTheme="minorHAnsi" w:hAnsiTheme="minorHAnsi"/>
                <w:sz w:val="20"/>
                <w:szCs w:val="20"/>
              </w:rPr>
              <w:t>poner ejemplos</w:t>
            </w:r>
          </w:p>
          <w:p w14:paraId="3A7A8D6C" w14:textId="77777777" w:rsidR="002F1B17" w:rsidRPr="002F1B17" w:rsidRDefault="002F1B17" w:rsidP="00F373DD">
            <w:pPr>
              <w:rPr>
                <w:rFonts w:asciiTheme="minorHAnsi" w:hAnsiTheme="minorHAnsi"/>
                <w:sz w:val="20"/>
                <w:szCs w:val="20"/>
                <w:lang w:val="es-MX"/>
              </w:rPr>
            </w:pPr>
          </w:p>
          <w:p w14:paraId="0A902C0C" w14:textId="77777777" w:rsidR="002F1B17" w:rsidRPr="002F1B17" w:rsidRDefault="002F1B17" w:rsidP="00F373DD">
            <w:pPr>
              <w:rPr>
                <w:rFonts w:asciiTheme="minorHAnsi" w:hAnsiTheme="minorHAnsi"/>
                <w:sz w:val="20"/>
                <w:szCs w:val="20"/>
                <w:lang w:val="es-MX"/>
              </w:rPr>
            </w:pPr>
          </w:p>
          <w:p w14:paraId="57F68A98" w14:textId="2B3F1F35" w:rsidR="002F1B17" w:rsidRDefault="006B5583" w:rsidP="00F373DD">
            <w:pPr>
              <w:rPr>
                <w:rFonts w:asciiTheme="minorHAnsi" w:hAnsiTheme="minorHAnsi"/>
                <w:sz w:val="20"/>
                <w:szCs w:val="20"/>
                <w:lang w:val="es-MX"/>
              </w:rPr>
            </w:pPr>
            <w:r>
              <w:rPr>
                <w:rFonts w:asciiTheme="minorHAnsi" w:hAnsiTheme="minorHAnsi"/>
                <w:sz w:val="20"/>
                <w:szCs w:val="20"/>
                <w:lang w:val="es-MX"/>
              </w:rPr>
              <w:t>De acuerdo a rúbricas.</w:t>
            </w:r>
            <w:r w:rsidR="00C374D6">
              <w:rPr>
                <w:rFonts w:asciiTheme="minorHAnsi" w:hAnsiTheme="minorHAnsi"/>
                <w:noProof/>
                <w:sz w:val="20"/>
                <w:szCs w:val="20"/>
              </w:rPr>
              <mc:AlternateContent>
                <mc:Choice Requires="wpg">
                  <w:drawing>
                    <wp:inline distT="0" distB="0" distL="0" distR="0" wp14:anchorId="59F85CE1" wp14:editId="2F1DF4A5">
                      <wp:extent cx="1009650" cy="605790"/>
                      <wp:effectExtent l="0" t="0" r="6350" b="3810"/>
                      <wp:docPr id="2"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09650" cy="605790"/>
                                <a:chOff x="5171" y="5320"/>
                                <a:chExt cx="7200" cy="4320"/>
                              </a:xfrm>
                            </wpg:grpSpPr>
                            <wps:wsp>
                              <wps:cNvPr id="3" name="AutoShape 25"/>
                              <wps:cNvSpPr>
                                <a:spLocks noChangeAspect="1" noChangeArrowheads="1" noTextEdit="1"/>
                              </wps:cNvSpPr>
                              <wps:spPr bwMode="auto">
                                <a:xfrm>
                                  <a:off x="5171" y="5320"/>
                                  <a:ext cx="7200" cy="43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6" o:spid="_x0000_s1026" style="width:79.5pt;height:47.7pt;mso-position-horizontal-relative:char;mso-position-vertical-relative:line" coordorigin="5171,5320" coordsize="7200,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9Q11L0CAAAWBgAADgAAAGRycy9lMm9Eb2MueG1spFTJbtswEL0X6D8QvDtaItuxEDkIvAQFugRI&#10;+gE0SUlEJZIlactp0X/vkJKXpitSH2hSM3yceW9mrm/2bYN23FihZIGTixgjLqliQlYF/vi4Hl1h&#10;ZB2RjDRK8gI/cYtv5q9fXXc656mqVcO4QQAibd7pAtfO6TyKLK15S+yF0lyCsVSmJQ6OpoqYIR2g&#10;t02UxvEk6pRh2ijKrYWvy96I5wG/LDl1H8rScoeaAkNsLqwmrBu/RvNrkleG6FrQIQzygihaIiQ8&#10;eoRaEkfQ1oifoFpBjbKqdBdUtZEqS0F5yAGySeJn2dwZtdUhlyrvKn2kCah9xtOLYen73b1BghU4&#10;xUiSFiQKr6J04rnpdJWDy53RD/re9AnC9q2inyySalETWfFbq4FnUN/fiJ5f8eeqv4823TvF4Amy&#10;dSrQtS9N61GBCLQPqjwdVeF7hyh8TOJ4NhmDeBRsk3g8nQ2y0Rq09dfGyTTBCKzjy/RoWw3Xp1Am&#10;/d1ssEYk798NsQ6x+VyhBO2JZft/LD/URPMgnvUUDixfHli+BQqCC0rHPdPB7UCz/S3HJ9qNUV3N&#10;CYNAIX2pHoGxFRNnSpxB+uwsaPhXDX5B5kGJP1BJcm2su+OqRX5TYAMlESQmu7fW+cI4uXjFpVqL&#10;pgntB/Dg4j/6h0LXfJ3Fs9XV6iobZelkNcpixka360U2mqyT6Xh5uVwslsk3j59keS0Y49LDHTo4&#10;yf5Nu2GW9L137GGrGsE8nA/JmmqzaAzaEZgg6/ALZQ6Wk1v0YxghWcjl8B+yg2LrFegrbaPYE6hh&#10;FHAF9QkjFDa1Ml8w6mAcFdh+3hLDMWreSBB4lmSZn1/hkI1BCYzMuWVzbiGSAlSBHUb9duH6mbfV&#10;RlQ1vJQEbaTyZViKoI+Pr48qdHFohrALwyfkMgxKP93Oz8HrNM7n3wEAAP//AwBQSwMEFAAGAAgA&#10;AAAhAOLd5jrbAAAABAEAAA8AAABkcnMvZG93bnJldi54bWxMj0FrwkAQhe+F/odlCr3VTWojNc1G&#10;RGxPUlALpbcxOybB7GzIrkn89117qZcHjze89022GE0jeupcbVlBPIlAEBdW11wq+Nq/P72CcB5Z&#10;Y2OZFFzIwSK/v8sw1XbgLfU7X4pQwi5FBZX3bSqlKyoy6Ca2JQ7Z0XYGfbBdKXWHQyg3jXyOopk0&#10;WHNYqLClVUXFaXc2Cj4GHJbTeN1vTsfV5WeffH5vYlLq8WFcvoHwNPr/Y7jiB3TIA9PBnlk70SgI&#10;j/g/vWbJPNiDgnnyAjLP5C18/gsAAP//AwBQSwECLQAUAAYACAAAACEA5JnDwPsAAADhAQAAEwAA&#10;AAAAAAAAAAAAAAAAAAAAW0NvbnRlbnRfVHlwZXNdLnhtbFBLAQItABQABgAIAAAAIQAjsmrh1wAA&#10;AJQBAAALAAAAAAAAAAAAAAAAACwBAABfcmVscy8ucmVsc1BLAQItABQABgAIAAAAIQDz1DXUvQIA&#10;ABYGAAAOAAAAAAAAAAAAAAAAACwCAABkcnMvZTJvRG9jLnhtbFBLAQItABQABgAIAAAAIQDi3eY6&#10;2wAAAAQBAAAPAAAAAAAAAAAAAAAAABUFAABkcnMvZG93bnJldi54bWxQSwUGAAAAAAQABADzAAAA&#10;HQYAAAAA&#10;">
                      <o:lock v:ext="edit" aspectratio="t"/>
                      <v:rect id="AutoShape 25" o:spid="_x0000_s1027" style="position:absolute;left:5171;top:5320;width:7200;height: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jdjywwAA&#10;ANoAAAAPAAAAZHJzL2Rvd25yZXYueG1sRI9Ba8JAFITvgv9heUIvoptWkBKzERGkoRTE2Hp+ZF+T&#10;0OzbmN0m6b93BaHHYWa+YZLtaBrRU+dqywqelxEI4sLqmksFn+fD4hWE88gaG8uk4I8cbNPpJMFY&#10;24FP1Oe+FAHCLkYFlfdtLKUrKjLolrYlDt637Qz6ILtS6g6HADeNfImitTRYc1iosKV9RcVP/msU&#10;DMWxv5w/3uRxfsksX7PrPv96V+ppNu42IDyN/j/8aGdawQruV8INkO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jdjywwAAANoAAAAPAAAAAAAAAAAAAAAAAJcCAABkcnMvZG93&#10;bnJldi54bWxQSwUGAAAAAAQABAD1AAAAhwMAAAAA&#10;" filled="f" stroked="f">
                        <o:lock v:ext="edit" aspectratio="t" text="t"/>
                      </v:rect>
                      <w10:anchorlock/>
                    </v:group>
                  </w:pict>
                </mc:Fallback>
              </mc:AlternateContent>
            </w:r>
          </w:p>
          <w:p w14:paraId="282FD8F0" w14:textId="77777777" w:rsidR="00F373DD" w:rsidRDefault="00F373DD" w:rsidP="00F373DD">
            <w:pPr>
              <w:rPr>
                <w:rFonts w:asciiTheme="minorHAnsi" w:hAnsiTheme="minorHAnsi"/>
                <w:sz w:val="20"/>
                <w:szCs w:val="20"/>
                <w:lang w:val="es-MX"/>
              </w:rPr>
            </w:pPr>
          </w:p>
          <w:p w14:paraId="5B2928B0" w14:textId="77777777" w:rsidR="00521ABE" w:rsidRDefault="00521ABE" w:rsidP="00F373DD">
            <w:pPr>
              <w:rPr>
                <w:rFonts w:asciiTheme="minorHAnsi" w:hAnsiTheme="minorHAnsi"/>
                <w:sz w:val="20"/>
                <w:szCs w:val="20"/>
                <w:lang w:val="es-MX"/>
              </w:rPr>
            </w:pPr>
          </w:p>
          <w:p w14:paraId="4EA2425B" w14:textId="77777777" w:rsidR="002F1B17" w:rsidRPr="002F1B17" w:rsidRDefault="002F1B17" w:rsidP="00F373DD">
            <w:pPr>
              <w:rPr>
                <w:rFonts w:asciiTheme="minorHAnsi" w:hAnsiTheme="minorHAnsi" w:cstheme="minorHAnsi"/>
                <w:sz w:val="20"/>
                <w:szCs w:val="20"/>
              </w:rPr>
            </w:pPr>
            <w:r w:rsidRPr="002F1B17">
              <w:rPr>
                <w:rFonts w:asciiTheme="minorHAnsi" w:hAnsiTheme="minorHAnsi" w:cstheme="minorHAnsi"/>
                <w:sz w:val="20"/>
                <w:szCs w:val="20"/>
              </w:rPr>
              <w:t>Debe incluir una descripción de la forma en que se aprovechan los conocimientos previos para la formalización de los algoritmos de las cuatro operaciones básicas con fracciones comunes y números decimales</w:t>
            </w:r>
          </w:p>
          <w:p w14:paraId="41D88EBA" w14:textId="77777777" w:rsidR="002F1B17" w:rsidRPr="002F1B17" w:rsidRDefault="002F1B17" w:rsidP="00F373DD">
            <w:pPr>
              <w:rPr>
                <w:rFonts w:asciiTheme="minorHAnsi" w:hAnsiTheme="minorHAnsi" w:cstheme="minorHAnsi"/>
                <w:sz w:val="20"/>
                <w:szCs w:val="20"/>
              </w:rPr>
            </w:pPr>
          </w:p>
          <w:p w14:paraId="2BE83E1A" w14:textId="77777777" w:rsidR="002F1B17" w:rsidRPr="002F1B17" w:rsidRDefault="002F1B17" w:rsidP="00F373DD">
            <w:pPr>
              <w:rPr>
                <w:rFonts w:asciiTheme="minorHAnsi" w:hAnsiTheme="minorHAnsi" w:cstheme="minorHAnsi"/>
                <w:sz w:val="20"/>
                <w:szCs w:val="20"/>
              </w:rPr>
            </w:pPr>
            <w:r w:rsidRPr="002F1B17">
              <w:rPr>
                <w:rFonts w:asciiTheme="minorHAnsi" w:hAnsiTheme="minorHAnsi" w:cstheme="minorHAnsi"/>
                <w:sz w:val="20"/>
                <w:szCs w:val="20"/>
              </w:rPr>
              <w:t>De acuerdo a rúbricas</w:t>
            </w:r>
          </w:p>
          <w:p w14:paraId="07A33EB2" w14:textId="77777777" w:rsidR="002F1B17" w:rsidRPr="002F1B17" w:rsidRDefault="002F1B17" w:rsidP="00F373DD">
            <w:pPr>
              <w:rPr>
                <w:rFonts w:asciiTheme="minorHAnsi" w:hAnsiTheme="minorHAnsi" w:cstheme="minorHAnsi"/>
                <w:sz w:val="20"/>
                <w:szCs w:val="20"/>
              </w:rPr>
            </w:pPr>
          </w:p>
          <w:p w14:paraId="1CA8DE93" w14:textId="77777777" w:rsidR="002F1B17" w:rsidRPr="002F1B17" w:rsidRDefault="002F1B17" w:rsidP="00F373DD">
            <w:pPr>
              <w:rPr>
                <w:rFonts w:asciiTheme="minorHAnsi" w:hAnsiTheme="minorHAnsi" w:cstheme="minorHAnsi"/>
                <w:sz w:val="20"/>
                <w:szCs w:val="20"/>
              </w:rPr>
            </w:pPr>
          </w:p>
          <w:p w14:paraId="156F71D1" w14:textId="77777777" w:rsidR="002F1B17" w:rsidRPr="002F1B17" w:rsidRDefault="002F1B17" w:rsidP="00F373DD">
            <w:pPr>
              <w:rPr>
                <w:rFonts w:asciiTheme="minorHAnsi" w:hAnsiTheme="minorHAnsi" w:cstheme="minorHAnsi"/>
                <w:sz w:val="20"/>
                <w:szCs w:val="20"/>
              </w:rPr>
            </w:pPr>
          </w:p>
          <w:p w14:paraId="6F6E0C2E" w14:textId="77777777" w:rsidR="002F1B17" w:rsidRDefault="002F1B17" w:rsidP="00F373DD">
            <w:pPr>
              <w:rPr>
                <w:rFonts w:asciiTheme="minorHAnsi" w:hAnsiTheme="minorHAnsi" w:cstheme="minorHAnsi"/>
                <w:sz w:val="20"/>
                <w:szCs w:val="20"/>
              </w:rPr>
            </w:pPr>
          </w:p>
          <w:p w14:paraId="6BD635D2" w14:textId="77777777" w:rsidR="009F250C" w:rsidRDefault="009F250C" w:rsidP="00F373DD">
            <w:pPr>
              <w:rPr>
                <w:rFonts w:asciiTheme="minorHAnsi" w:hAnsiTheme="minorHAnsi" w:cstheme="minorHAnsi"/>
                <w:sz w:val="20"/>
                <w:szCs w:val="20"/>
              </w:rPr>
            </w:pPr>
          </w:p>
          <w:p w14:paraId="13DBB5E6" w14:textId="77777777" w:rsidR="009F250C" w:rsidRDefault="009F250C" w:rsidP="00F373DD">
            <w:pPr>
              <w:rPr>
                <w:rFonts w:asciiTheme="minorHAnsi" w:hAnsiTheme="minorHAnsi" w:cstheme="minorHAnsi"/>
                <w:sz w:val="20"/>
                <w:szCs w:val="20"/>
              </w:rPr>
            </w:pPr>
          </w:p>
          <w:p w14:paraId="6EDDEEBA" w14:textId="77777777" w:rsidR="009F250C" w:rsidRDefault="009F250C" w:rsidP="00F373DD">
            <w:pPr>
              <w:rPr>
                <w:rFonts w:asciiTheme="minorHAnsi" w:hAnsiTheme="minorHAnsi" w:cstheme="minorHAnsi"/>
                <w:sz w:val="20"/>
                <w:szCs w:val="20"/>
              </w:rPr>
            </w:pPr>
          </w:p>
          <w:p w14:paraId="531C3BEC" w14:textId="77777777" w:rsidR="009F250C" w:rsidRDefault="009F250C" w:rsidP="00F373DD">
            <w:pPr>
              <w:rPr>
                <w:rFonts w:asciiTheme="minorHAnsi" w:hAnsiTheme="minorHAnsi" w:cstheme="minorHAnsi"/>
                <w:sz w:val="20"/>
                <w:szCs w:val="20"/>
              </w:rPr>
            </w:pPr>
          </w:p>
          <w:p w14:paraId="7D33AB5E" w14:textId="77777777" w:rsidR="002F1B17" w:rsidRPr="002F1B17" w:rsidRDefault="002F1B17" w:rsidP="00F373DD">
            <w:pPr>
              <w:rPr>
                <w:rFonts w:asciiTheme="minorHAnsi" w:hAnsiTheme="minorHAnsi" w:cstheme="minorHAnsi"/>
                <w:sz w:val="20"/>
                <w:szCs w:val="20"/>
              </w:rPr>
            </w:pPr>
            <w:r w:rsidRPr="002F1B17">
              <w:rPr>
                <w:rFonts w:asciiTheme="minorHAnsi" w:hAnsiTheme="minorHAnsi" w:cstheme="minorHAnsi"/>
                <w:sz w:val="20"/>
                <w:szCs w:val="20"/>
              </w:rPr>
              <w:t>De acuerdo a rúbricas</w:t>
            </w:r>
          </w:p>
          <w:p w14:paraId="42421ECC" w14:textId="77777777" w:rsidR="002F1B17" w:rsidRPr="002F1B17" w:rsidRDefault="002F1B17" w:rsidP="00F373DD">
            <w:pPr>
              <w:rPr>
                <w:rFonts w:asciiTheme="minorHAnsi" w:hAnsiTheme="minorHAnsi" w:cstheme="minorHAnsi"/>
                <w:sz w:val="20"/>
                <w:szCs w:val="20"/>
              </w:rPr>
            </w:pPr>
          </w:p>
          <w:p w14:paraId="7DA45671" w14:textId="77777777" w:rsidR="002F1B17" w:rsidRDefault="002F1B17" w:rsidP="00F373DD">
            <w:pPr>
              <w:rPr>
                <w:rFonts w:asciiTheme="minorHAnsi" w:hAnsiTheme="minorHAnsi" w:cstheme="minorHAnsi"/>
                <w:sz w:val="20"/>
                <w:szCs w:val="20"/>
              </w:rPr>
            </w:pPr>
          </w:p>
          <w:p w14:paraId="24952131" w14:textId="77777777" w:rsidR="009F250C" w:rsidRDefault="009F250C" w:rsidP="00F373DD">
            <w:pPr>
              <w:rPr>
                <w:rFonts w:asciiTheme="minorHAnsi" w:hAnsiTheme="minorHAnsi" w:cstheme="minorHAnsi"/>
                <w:sz w:val="20"/>
                <w:szCs w:val="20"/>
              </w:rPr>
            </w:pPr>
          </w:p>
          <w:p w14:paraId="08271D43" w14:textId="77777777" w:rsidR="009F250C" w:rsidRDefault="009F250C" w:rsidP="00F373DD">
            <w:pPr>
              <w:rPr>
                <w:rFonts w:asciiTheme="minorHAnsi" w:hAnsiTheme="minorHAnsi" w:cstheme="minorHAnsi"/>
                <w:sz w:val="20"/>
                <w:szCs w:val="20"/>
              </w:rPr>
            </w:pPr>
          </w:p>
          <w:p w14:paraId="5F9A3941" w14:textId="77777777" w:rsidR="009F250C" w:rsidRDefault="009F250C" w:rsidP="00F373DD">
            <w:pPr>
              <w:rPr>
                <w:rFonts w:asciiTheme="minorHAnsi" w:hAnsiTheme="minorHAnsi" w:cstheme="minorHAnsi"/>
                <w:sz w:val="20"/>
                <w:szCs w:val="20"/>
              </w:rPr>
            </w:pPr>
          </w:p>
          <w:p w14:paraId="3A934902" w14:textId="77777777" w:rsidR="009F250C" w:rsidRPr="002F1B17" w:rsidRDefault="009F250C" w:rsidP="009F250C">
            <w:pPr>
              <w:rPr>
                <w:rFonts w:asciiTheme="minorHAnsi" w:hAnsiTheme="minorHAnsi" w:cstheme="minorHAnsi"/>
                <w:sz w:val="20"/>
                <w:szCs w:val="20"/>
              </w:rPr>
            </w:pPr>
            <w:r w:rsidRPr="002F1B17">
              <w:rPr>
                <w:rFonts w:asciiTheme="minorHAnsi" w:hAnsiTheme="minorHAnsi" w:cstheme="minorHAnsi"/>
                <w:sz w:val="20"/>
                <w:szCs w:val="20"/>
              </w:rPr>
              <w:t>De acuerdo a rúbricas</w:t>
            </w:r>
          </w:p>
          <w:p w14:paraId="3F6495C3" w14:textId="77777777" w:rsidR="009F250C" w:rsidRDefault="009F250C" w:rsidP="00F373DD">
            <w:pPr>
              <w:rPr>
                <w:rFonts w:asciiTheme="minorHAnsi" w:hAnsiTheme="minorHAnsi" w:cstheme="minorHAnsi"/>
                <w:sz w:val="20"/>
                <w:szCs w:val="20"/>
              </w:rPr>
            </w:pPr>
          </w:p>
          <w:p w14:paraId="10D230FC" w14:textId="77777777" w:rsidR="009F250C" w:rsidRPr="002F1B17" w:rsidRDefault="009F250C" w:rsidP="00F373DD">
            <w:pPr>
              <w:rPr>
                <w:rFonts w:asciiTheme="minorHAnsi" w:hAnsiTheme="minorHAnsi" w:cstheme="minorHAnsi"/>
                <w:sz w:val="20"/>
                <w:szCs w:val="20"/>
              </w:rPr>
            </w:pPr>
          </w:p>
          <w:p w14:paraId="6AADF089" w14:textId="77777777" w:rsidR="002F1B17" w:rsidRPr="002F1B17" w:rsidRDefault="002F1B17" w:rsidP="00F373DD">
            <w:pPr>
              <w:rPr>
                <w:rFonts w:asciiTheme="minorHAnsi" w:hAnsiTheme="minorHAnsi" w:cstheme="minorHAnsi"/>
                <w:sz w:val="20"/>
                <w:szCs w:val="20"/>
              </w:rPr>
            </w:pPr>
            <w:r w:rsidRPr="002F1B17">
              <w:rPr>
                <w:rFonts w:asciiTheme="minorHAnsi" w:hAnsiTheme="minorHAnsi" w:cstheme="minorHAnsi"/>
                <w:sz w:val="20"/>
                <w:szCs w:val="20"/>
              </w:rPr>
              <w:t>Resuelve correctamente al menos el 85% de las actividades propuestas</w:t>
            </w:r>
          </w:p>
          <w:p w14:paraId="2DF1B26E" w14:textId="77777777" w:rsidR="002F1B17" w:rsidRPr="002F1B17" w:rsidRDefault="002F1B17" w:rsidP="00F373DD">
            <w:pPr>
              <w:rPr>
                <w:rFonts w:asciiTheme="minorHAnsi" w:hAnsiTheme="minorHAnsi" w:cstheme="minorHAnsi"/>
                <w:sz w:val="20"/>
                <w:szCs w:val="20"/>
              </w:rPr>
            </w:pPr>
          </w:p>
          <w:p w14:paraId="2C56E6B3" w14:textId="77777777" w:rsidR="002F1B17" w:rsidRPr="002F1B17" w:rsidRDefault="002F1B17" w:rsidP="00F373DD">
            <w:pPr>
              <w:rPr>
                <w:rFonts w:asciiTheme="minorHAnsi" w:hAnsiTheme="minorHAnsi"/>
                <w:sz w:val="20"/>
                <w:szCs w:val="20"/>
                <w:lang w:val="es-MX"/>
              </w:rPr>
            </w:pPr>
          </w:p>
          <w:p w14:paraId="1CDD3879" w14:textId="77777777" w:rsidR="002F1B17" w:rsidRPr="002F1B17" w:rsidRDefault="002F1B17" w:rsidP="00F373DD">
            <w:pPr>
              <w:rPr>
                <w:rFonts w:asciiTheme="minorHAnsi" w:hAnsiTheme="minorHAnsi"/>
                <w:sz w:val="20"/>
                <w:szCs w:val="20"/>
                <w:lang w:val="es-MX"/>
              </w:rPr>
            </w:pPr>
          </w:p>
          <w:p w14:paraId="6DCC2C75" w14:textId="77777777" w:rsidR="002F1B17" w:rsidRPr="002F1B17" w:rsidRDefault="002F1B17" w:rsidP="00F373DD">
            <w:pPr>
              <w:rPr>
                <w:rFonts w:asciiTheme="minorHAnsi" w:hAnsiTheme="minorHAnsi"/>
                <w:sz w:val="20"/>
                <w:szCs w:val="20"/>
                <w:lang w:val="es-MX"/>
              </w:rPr>
            </w:pPr>
          </w:p>
          <w:p w14:paraId="17C0DA3D" w14:textId="77777777" w:rsidR="00521ABE" w:rsidRDefault="00521ABE" w:rsidP="00F373DD">
            <w:pPr>
              <w:rPr>
                <w:rFonts w:asciiTheme="minorHAnsi" w:hAnsiTheme="minorHAnsi"/>
                <w:sz w:val="20"/>
                <w:szCs w:val="20"/>
                <w:lang w:val="es-MX"/>
              </w:rPr>
            </w:pPr>
          </w:p>
          <w:p w14:paraId="43568DFD" w14:textId="77777777" w:rsidR="002D1ABA" w:rsidRDefault="002D1ABA" w:rsidP="00F373DD">
            <w:pPr>
              <w:rPr>
                <w:rFonts w:asciiTheme="minorHAnsi" w:hAnsiTheme="minorHAnsi"/>
                <w:sz w:val="20"/>
                <w:szCs w:val="20"/>
                <w:lang w:val="es-MX"/>
              </w:rPr>
            </w:pPr>
          </w:p>
          <w:p w14:paraId="6A91EDFC" w14:textId="77777777" w:rsidR="002D1ABA" w:rsidRDefault="002D1ABA" w:rsidP="00F373DD">
            <w:pPr>
              <w:rPr>
                <w:rFonts w:asciiTheme="minorHAnsi" w:hAnsiTheme="minorHAnsi"/>
                <w:sz w:val="20"/>
                <w:szCs w:val="20"/>
                <w:lang w:val="es-MX"/>
              </w:rPr>
            </w:pPr>
          </w:p>
          <w:p w14:paraId="7B63DCE5" w14:textId="77777777" w:rsidR="002F1B17" w:rsidRPr="002F1B17" w:rsidRDefault="002F1B17" w:rsidP="00F373DD">
            <w:pPr>
              <w:rPr>
                <w:rFonts w:asciiTheme="minorHAnsi" w:hAnsiTheme="minorHAnsi"/>
                <w:sz w:val="20"/>
                <w:szCs w:val="20"/>
                <w:lang w:val="es-MX"/>
              </w:rPr>
            </w:pPr>
            <w:r w:rsidRPr="002F1B17">
              <w:rPr>
                <w:rFonts w:asciiTheme="minorHAnsi" w:hAnsiTheme="minorHAnsi"/>
                <w:sz w:val="20"/>
                <w:szCs w:val="20"/>
                <w:lang w:val="es-MX"/>
              </w:rPr>
              <w:t>De acuerdo a rúbricas</w:t>
            </w:r>
          </w:p>
          <w:p w14:paraId="411E432A" w14:textId="77777777" w:rsidR="002F1B17" w:rsidRPr="002F1B17" w:rsidRDefault="002F1B17" w:rsidP="00F373DD">
            <w:pPr>
              <w:rPr>
                <w:rFonts w:asciiTheme="minorHAnsi" w:hAnsiTheme="minorHAnsi"/>
                <w:sz w:val="20"/>
                <w:szCs w:val="20"/>
                <w:lang w:val="es-MX"/>
              </w:rPr>
            </w:pPr>
          </w:p>
          <w:p w14:paraId="41037368" w14:textId="77777777" w:rsidR="002F1B17" w:rsidRPr="002F1B17" w:rsidRDefault="002F1B17" w:rsidP="00F373DD">
            <w:pPr>
              <w:rPr>
                <w:rFonts w:asciiTheme="minorHAnsi" w:hAnsiTheme="minorHAnsi"/>
                <w:sz w:val="20"/>
                <w:szCs w:val="20"/>
                <w:lang w:val="es-MX"/>
              </w:rPr>
            </w:pPr>
          </w:p>
          <w:p w14:paraId="4CEACE60" w14:textId="77777777" w:rsidR="00281CA3" w:rsidRDefault="00281CA3" w:rsidP="00F373DD">
            <w:pPr>
              <w:rPr>
                <w:rFonts w:asciiTheme="minorHAnsi" w:hAnsiTheme="minorHAnsi"/>
                <w:sz w:val="20"/>
                <w:szCs w:val="20"/>
                <w:lang w:val="es-MX"/>
              </w:rPr>
            </w:pPr>
          </w:p>
          <w:p w14:paraId="5078D49B" w14:textId="77777777" w:rsidR="00FB4581" w:rsidRDefault="00FB4581" w:rsidP="00F373DD">
            <w:pPr>
              <w:rPr>
                <w:rFonts w:asciiTheme="minorHAnsi" w:hAnsiTheme="minorHAnsi"/>
                <w:sz w:val="20"/>
                <w:szCs w:val="20"/>
                <w:lang w:val="es-MX"/>
              </w:rPr>
            </w:pPr>
          </w:p>
          <w:p w14:paraId="46812A35" w14:textId="77777777" w:rsidR="00FB4581" w:rsidRDefault="00FB4581" w:rsidP="00F373DD">
            <w:pPr>
              <w:rPr>
                <w:rFonts w:asciiTheme="minorHAnsi" w:hAnsiTheme="minorHAnsi"/>
                <w:sz w:val="20"/>
                <w:szCs w:val="20"/>
                <w:lang w:val="es-MX"/>
              </w:rPr>
            </w:pPr>
          </w:p>
          <w:p w14:paraId="643CFC4F" w14:textId="77777777" w:rsidR="00FB4581" w:rsidRDefault="00FB4581" w:rsidP="00F373DD">
            <w:pPr>
              <w:rPr>
                <w:rFonts w:asciiTheme="minorHAnsi" w:hAnsiTheme="minorHAnsi"/>
                <w:sz w:val="20"/>
                <w:szCs w:val="20"/>
                <w:lang w:val="es-MX"/>
              </w:rPr>
            </w:pPr>
          </w:p>
          <w:p w14:paraId="12A8405D" w14:textId="77777777" w:rsidR="00FB4581" w:rsidRDefault="00FB4581" w:rsidP="00F373DD">
            <w:pPr>
              <w:rPr>
                <w:rFonts w:asciiTheme="minorHAnsi" w:hAnsiTheme="minorHAnsi"/>
                <w:sz w:val="20"/>
                <w:szCs w:val="20"/>
                <w:lang w:val="es-MX"/>
              </w:rPr>
            </w:pPr>
          </w:p>
          <w:p w14:paraId="5BB9E535" w14:textId="77777777" w:rsidR="00FB4581" w:rsidRDefault="00FB4581" w:rsidP="00F373DD">
            <w:pPr>
              <w:rPr>
                <w:rFonts w:asciiTheme="minorHAnsi" w:hAnsiTheme="minorHAnsi"/>
                <w:sz w:val="20"/>
                <w:szCs w:val="20"/>
                <w:lang w:val="es-MX"/>
              </w:rPr>
            </w:pPr>
          </w:p>
          <w:p w14:paraId="059B0FA7" w14:textId="77777777" w:rsidR="00FB4581" w:rsidRDefault="00FB4581" w:rsidP="00F373DD">
            <w:pPr>
              <w:rPr>
                <w:rFonts w:asciiTheme="minorHAnsi" w:hAnsiTheme="minorHAnsi"/>
                <w:sz w:val="20"/>
                <w:szCs w:val="20"/>
                <w:lang w:val="es-MX"/>
              </w:rPr>
            </w:pPr>
          </w:p>
          <w:p w14:paraId="28B434A3" w14:textId="77777777" w:rsidR="00FB4581" w:rsidRDefault="00FB4581" w:rsidP="00F373DD">
            <w:pPr>
              <w:rPr>
                <w:rFonts w:asciiTheme="minorHAnsi" w:hAnsiTheme="minorHAnsi"/>
                <w:sz w:val="20"/>
                <w:szCs w:val="20"/>
                <w:lang w:val="es-MX"/>
              </w:rPr>
            </w:pPr>
          </w:p>
          <w:p w14:paraId="66FC096C" w14:textId="77777777" w:rsidR="00281CA3" w:rsidRPr="002F1B17" w:rsidRDefault="00281CA3" w:rsidP="00F373DD">
            <w:pPr>
              <w:rPr>
                <w:rFonts w:asciiTheme="minorHAnsi" w:hAnsiTheme="minorHAnsi"/>
                <w:sz w:val="20"/>
                <w:szCs w:val="20"/>
                <w:lang w:val="es-MX"/>
              </w:rPr>
            </w:pPr>
          </w:p>
          <w:p w14:paraId="6E025830" w14:textId="77777777" w:rsidR="002F1B17" w:rsidRPr="002F1B17" w:rsidRDefault="002F1B17" w:rsidP="00F373DD">
            <w:pPr>
              <w:rPr>
                <w:rFonts w:asciiTheme="minorHAnsi" w:hAnsiTheme="minorHAnsi" w:cstheme="minorHAnsi"/>
                <w:sz w:val="20"/>
                <w:szCs w:val="20"/>
              </w:rPr>
            </w:pPr>
            <w:r w:rsidRPr="002F1B17">
              <w:rPr>
                <w:rFonts w:asciiTheme="minorHAnsi" w:hAnsiTheme="minorHAnsi" w:cstheme="minorHAnsi"/>
                <w:sz w:val="20"/>
                <w:szCs w:val="20"/>
              </w:rPr>
              <w:lastRenderedPageBreak/>
              <w:t>La secuencia debe presentar los propósitos de aprendizaje, los materiales que se emplearían para ponerla en práctica y una clara relación entre sus partes</w:t>
            </w:r>
          </w:p>
          <w:p w14:paraId="6AFE0F1D" w14:textId="77777777" w:rsidR="002F1B17" w:rsidRPr="002F1B17" w:rsidRDefault="002F1B17" w:rsidP="00F373DD">
            <w:pPr>
              <w:rPr>
                <w:rFonts w:asciiTheme="minorHAnsi" w:hAnsiTheme="minorHAnsi" w:cstheme="minorHAnsi"/>
                <w:sz w:val="20"/>
                <w:szCs w:val="20"/>
              </w:rPr>
            </w:pPr>
          </w:p>
          <w:p w14:paraId="2F96B81C" w14:textId="77777777" w:rsidR="002F1B17" w:rsidRPr="002F1B17" w:rsidRDefault="002F1B17" w:rsidP="00F373DD">
            <w:pPr>
              <w:rPr>
                <w:rFonts w:asciiTheme="minorHAnsi" w:hAnsiTheme="minorHAnsi" w:cstheme="minorHAnsi"/>
                <w:sz w:val="20"/>
                <w:szCs w:val="20"/>
              </w:rPr>
            </w:pPr>
          </w:p>
          <w:p w14:paraId="4421C54A" w14:textId="77777777" w:rsidR="002F1B17" w:rsidRPr="002F1B17" w:rsidRDefault="002F1B17" w:rsidP="00F373DD">
            <w:pPr>
              <w:rPr>
                <w:rFonts w:asciiTheme="minorHAnsi" w:hAnsiTheme="minorHAnsi" w:cstheme="minorHAnsi"/>
                <w:sz w:val="20"/>
                <w:szCs w:val="20"/>
              </w:rPr>
            </w:pPr>
            <w:r w:rsidRPr="002F1B17">
              <w:rPr>
                <w:rFonts w:asciiTheme="minorHAnsi" w:hAnsiTheme="minorHAnsi" w:cstheme="minorHAnsi"/>
                <w:sz w:val="20"/>
                <w:szCs w:val="20"/>
              </w:rPr>
              <w:t>Resuelve correctamente al menos el 85% de las actividades propuestas</w:t>
            </w:r>
          </w:p>
          <w:p w14:paraId="5E9A8DC9" w14:textId="77777777" w:rsidR="002F1B17" w:rsidRPr="002F1B17" w:rsidRDefault="002F1B17" w:rsidP="00F373DD">
            <w:pPr>
              <w:rPr>
                <w:rFonts w:asciiTheme="minorHAnsi" w:hAnsiTheme="minorHAnsi"/>
                <w:sz w:val="20"/>
                <w:szCs w:val="20"/>
              </w:rPr>
            </w:pPr>
          </w:p>
          <w:p w14:paraId="6A3E330E" w14:textId="77777777" w:rsidR="002F1B17" w:rsidRPr="002F1B17" w:rsidRDefault="002F1B17" w:rsidP="00F373DD">
            <w:pPr>
              <w:rPr>
                <w:rFonts w:asciiTheme="minorHAnsi" w:hAnsiTheme="minorHAnsi"/>
                <w:sz w:val="20"/>
                <w:szCs w:val="20"/>
              </w:rPr>
            </w:pPr>
          </w:p>
          <w:p w14:paraId="2343196B" w14:textId="77777777" w:rsidR="00C76029" w:rsidRDefault="00C76029" w:rsidP="00F373DD">
            <w:pPr>
              <w:rPr>
                <w:rFonts w:asciiTheme="minorHAnsi" w:hAnsiTheme="minorHAnsi"/>
                <w:sz w:val="20"/>
                <w:szCs w:val="20"/>
              </w:rPr>
            </w:pPr>
          </w:p>
          <w:p w14:paraId="6032F4A3"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sz w:val="20"/>
                <w:szCs w:val="20"/>
              </w:rPr>
              <w:t>La exposición debe incluir ejemplos donde se muestre cómo usar las herramientas de que dispone ese recurso para trabajar con fracciones comunes  y destacar las ventajas didácticas del recurso</w:t>
            </w:r>
          </w:p>
          <w:p w14:paraId="1DDFF818" w14:textId="77777777" w:rsidR="002F1B17" w:rsidRPr="002F1B17" w:rsidRDefault="002F1B17" w:rsidP="00F373DD">
            <w:pPr>
              <w:rPr>
                <w:rFonts w:asciiTheme="minorHAnsi" w:hAnsiTheme="minorHAnsi" w:cstheme="minorHAnsi"/>
                <w:sz w:val="20"/>
                <w:szCs w:val="20"/>
              </w:rPr>
            </w:pPr>
            <w:r w:rsidRPr="002F1B17">
              <w:rPr>
                <w:rFonts w:asciiTheme="minorHAnsi" w:hAnsiTheme="minorHAnsi" w:cstheme="minorHAnsi"/>
                <w:sz w:val="20"/>
                <w:szCs w:val="20"/>
              </w:rPr>
              <w:t>Resuelve correctamente al menos el 85% de las actividades propuestas</w:t>
            </w:r>
          </w:p>
          <w:p w14:paraId="343D7342" w14:textId="77777777" w:rsidR="002F1B17" w:rsidRDefault="002F1B17" w:rsidP="00F373DD">
            <w:pPr>
              <w:pStyle w:val="Sinespaciado"/>
              <w:rPr>
                <w:rFonts w:asciiTheme="minorHAnsi" w:hAnsiTheme="minorHAnsi"/>
                <w:sz w:val="20"/>
                <w:szCs w:val="20"/>
              </w:rPr>
            </w:pPr>
          </w:p>
          <w:p w14:paraId="1A7B588A" w14:textId="77777777" w:rsidR="002F6AEE" w:rsidRDefault="002F6AEE" w:rsidP="002F6AEE">
            <w:pPr>
              <w:rPr>
                <w:rFonts w:asciiTheme="minorHAnsi" w:hAnsiTheme="minorHAnsi"/>
                <w:sz w:val="20"/>
                <w:szCs w:val="20"/>
              </w:rPr>
            </w:pPr>
            <w:r>
              <w:rPr>
                <w:rFonts w:asciiTheme="minorHAnsi" w:hAnsiTheme="minorHAnsi"/>
                <w:sz w:val="20"/>
                <w:szCs w:val="20"/>
              </w:rPr>
              <w:t>Examen</w:t>
            </w:r>
          </w:p>
          <w:p w14:paraId="32AFB9E5" w14:textId="77777777" w:rsidR="002F6AEE" w:rsidRDefault="002F6AEE" w:rsidP="00F373DD">
            <w:pPr>
              <w:pStyle w:val="Sinespaciado"/>
              <w:rPr>
                <w:rFonts w:asciiTheme="minorHAnsi" w:hAnsiTheme="minorHAnsi"/>
                <w:sz w:val="20"/>
                <w:szCs w:val="20"/>
              </w:rPr>
            </w:pPr>
          </w:p>
          <w:p w14:paraId="09007184" w14:textId="77777777" w:rsidR="002F6AEE" w:rsidRPr="002F1B17" w:rsidRDefault="002F6AEE" w:rsidP="00F373DD">
            <w:pPr>
              <w:pStyle w:val="Sinespaciado"/>
              <w:rPr>
                <w:rFonts w:asciiTheme="minorHAnsi" w:hAnsiTheme="minorHAnsi"/>
                <w:sz w:val="20"/>
                <w:szCs w:val="20"/>
              </w:rPr>
            </w:pPr>
          </w:p>
          <w:p w14:paraId="710F7E16" w14:textId="77777777" w:rsidR="002F6AEE" w:rsidRDefault="002F6AEE" w:rsidP="00F373DD">
            <w:pPr>
              <w:pStyle w:val="Sinespaciado"/>
              <w:rPr>
                <w:rFonts w:asciiTheme="minorHAnsi" w:hAnsiTheme="minorHAnsi" w:cstheme="minorHAnsi"/>
                <w:sz w:val="20"/>
                <w:szCs w:val="20"/>
              </w:rPr>
            </w:pPr>
          </w:p>
          <w:p w14:paraId="7A65077A" w14:textId="77777777" w:rsidR="002F6AEE" w:rsidRDefault="002F6AEE" w:rsidP="00F373DD">
            <w:pPr>
              <w:pStyle w:val="Sinespaciado"/>
              <w:rPr>
                <w:rFonts w:asciiTheme="minorHAnsi" w:hAnsiTheme="minorHAnsi" w:cstheme="minorHAnsi"/>
                <w:sz w:val="20"/>
                <w:szCs w:val="20"/>
              </w:rPr>
            </w:pPr>
          </w:p>
          <w:p w14:paraId="10DCCC55" w14:textId="77777777" w:rsidR="002F6AEE" w:rsidRDefault="002F6AEE" w:rsidP="00F373DD">
            <w:pPr>
              <w:pStyle w:val="Sinespaciado"/>
              <w:rPr>
                <w:rFonts w:asciiTheme="minorHAnsi" w:hAnsiTheme="minorHAnsi" w:cstheme="minorHAnsi"/>
                <w:sz w:val="20"/>
                <w:szCs w:val="20"/>
              </w:rPr>
            </w:pPr>
          </w:p>
          <w:p w14:paraId="019799D9" w14:textId="77777777" w:rsidR="002F6AEE" w:rsidRDefault="002F6AEE" w:rsidP="00F373DD">
            <w:pPr>
              <w:pStyle w:val="Sinespaciado"/>
              <w:rPr>
                <w:rFonts w:asciiTheme="minorHAnsi" w:hAnsiTheme="minorHAnsi" w:cstheme="minorHAnsi"/>
                <w:sz w:val="20"/>
                <w:szCs w:val="20"/>
              </w:rPr>
            </w:pPr>
          </w:p>
          <w:p w14:paraId="347B69D8" w14:textId="77777777" w:rsidR="002F1B17" w:rsidRPr="002F1B17" w:rsidRDefault="002F1B17" w:rsidP="00F373DD">
            <w:pPr>
              <w:pStyle w:val="Sinespaciado"/>
              <w:rPr>
                <w:rFonts w:asciiTheme="minorHAnsi" w:hAnsiTheme="minorHAnsi"/>
                <w:sz w:val="20"/>
                <w:szCs w:val="20"/>
              </w:rPr>
            </w:pPr>
            <w:r w:rsidRPr="002F1B17">
              <w:rPr>
                <w:rFonts w:asciiTheme="minorHAnsi" w:hAnsiTheme="minorHAnsi" w:cstheme="minorHAnsi"/>
                <w:sz w:val="20"/>
                <w:szCs w:val="20"/>
              </w:rPr>
              <w:t xml:space="preserve">La secuencia debe presentar los propósitos de aprendizaje, los materiales que se emplearían para ponerla en práctica y una clara relación entre sus partes. </w:t>
            </w:r>
            <w:r w:rsidRPr="002F1B17">
              <w:rPr>
                <w:rFonts w:asciiTheme="minorHAnsi" w:hAnsiTheme="minorHAnsi"/>
                <w:sz w:val="20"/>
                <w:szCs w:val="20"/>
              </w:rPr>
              <w:t xml:space="preserve"> </w:t>
            </w:r>
          </w:p>
        </w:tc>
      </w:tr>
    </w:tbl>
    <w:p w14:paraId="55C83955" w14:textId="77777777" w:rsidR="00541F1E" w:rsidRPr="002F1B17" w:rsidRDefault="00541F1E" w:rsidP="00C76029">
      <w:pPr>
        <w:rPr>
          <w:rFonts w:asciiTheme="minorHAnsi" w:hAnsiTheme="minorHAnsi" w:cs="Arial"/>
          <w:b/>
          <w:sz w:val="20"/>
          <w:szCs w:val="20"/>
          <w:lang w:val="es-MX"/>
        </w:rPr>
      </w:pPr>
    </w:p>
    <w:sectPr w:rsidR="00541F1E" w:rsidRPr="002F1B17" w:rsidSect="00746CAD">
      <w:footerReference w:type="default" r:id="rId15"/>
      <w:pgSz w:w="15840" w:h="12240" w:orient="landscape" w:code="1"/>
      <w:pgMar w:top="720" w:right="1418" w:bottom="1077"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2DB34F8" w14:textId="77777777" w:rsidR="00805DC8" w:rsidRDefault="00805DC8" w:rsidP="00E40E35">
      <w:r>
        <w:separator/>
      </w:r>
    </w:p>
  </w:endnote>
  <w:endnote w:type="continuationSeparator" w:id="0">
    <w:p w14:paraId="094A821E" w14:textId="77777777" w:rsidR="00805DC8" w:rsidRDefault="00805DC8" w:rsidP="00E4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A00002EF" w:usb1="4000004B"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9CCDA" w14:textId="77777777" w:rsidR="00805DC8" w:rsidRDefault="00805DC8">
    <w:pPr>
      <w:pStyle w:val="Piedepgina"/>
      <w:rPr>
        <w:rFonts w:ascii="Arial" w:hAnsi="Arial" w:cs="Arial"/>
        <w:b/>
        <w:sz w:val="16"/>
      </w:rPr>
    </w:pPr>
    <w:r w:rsidRPr="00E40E35">
      <w:rPr>
        <w:rFonts w:ascii="Arial" w:hAnsi="Arial" w:cs="Arial"/>
        <w:b/>
        <w:sz w:val="16"/>
      </w:rPr>
      <w:t>ENEP-F-ST-06</w:t>
    </w:r>
  </w:p>
  <w:p w14:paraId="2C14AE13" w14:textId="77777777" w:rsidR="00805DC8" w:rsidRPr="00E40E35" w:rsidRDefault="00805DC8">
    <w:pPr>
      <w:pStyle w:val="Piedepgina"/>
      <w:rPr>
        <w:rFonts w:ascii="Arial" w:hAnsi="Arial" w:cs="Arial"/>
        <w:b/>
        <w:sz w:val="16"/>
      </w:rPr>
    </w:pPr>
    <w:r>
      <w:rPr>
        <w:rFonts w:ascii="Arial" w:hAnsi="Arial" w:cs="Arial"/>
        <w:b/>
        <w:sz w:val="16"/>
      </w:rPr>
      <w:t>V00/032012</w:t>
    </w:r>
  </w:p>
  <w:p w14:paraId="3066D171" w14:textId="77777777" w:rsidR="00805DC8" w:rsidRDefault="00805DC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B06AB58" w14:textId="77777777" w:rsidR="00805DC8" w:rsidRDefault="00805DC8" w:rsidP="00E40E35">
      <w:r>
        <w:separator/>
      </w:r>
    </w:p>
  </w:footnote>
  <w:footnote w:type="continuationSeparator" w:id="0">
    <w:p w14:paraId="73A74D1C" w14:textId="77777777" w:rsidR="00805DC8" w:rsidRDefault="00805DC8" w:rsidP="00E40E3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EDB27E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B669D"/>
    <w:multiLevelType w:val="multilevel"/>
    <w:tmpl w:val="F6C804E6"/>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1080" w:hanging="360"/>
      </w:pPr>
      <w:rPr>
        <w:rFonts w:hint="default"/>
      </w:rPr>
    </w:lvl>
    <w:lvl w:ilvl="2">
      <w:start w:val="1"/>
      <w:numFmt w:val="low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E6A04C5"/>
    <w:multiLevelType w:val="hybridMultilevel"/>
    <w:tmpl w:val="65B2C110"/>
    <w:lvl w:ilvl="0" w:tplc="3AF2D106">
      <w:start w:val="1"/>
      <w:numFmt w:val="bullet"/>
      <w:lvlText w:val="­"/>
      <w:lvlJc w:val="left"/>
      <w:pPr>
        <w:ind w:left="1636" w:hanging="360"/>
      </w:pPr>
      <w:rPr>
        <w:rFonts w:ascii="Calibri" w:hAnsi="Calibri" w:hint="default"/>
      </w:rPr>
    </w:lvl>
    <w:lvl w:ilvl="1" w:tplc="0C0A0003" w:tentative="1">
      <w:start w:val="1"/>
      <w:numFmt w:val="bullet"/>
      <w:lvlText w:val="o"/>
      <w:lvlJc w:val="left"/>
      <w:pPr>
        <w:ind w:left="2356" w:hanging="360"/>
      </w:pPr>
      <w:rPr>
        <w:rFonts w:ascii="Courier New" w:hAnsi="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3">
    <w:nsid w:val="20AB7779"/>
    <w:multiLevelType w:val="multilevel"/>
    <w:tmpl w:val="9D00918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4">
    <w:nsid w:val="2B104CDB"/>
    <w:multiLevelType w:val="hybridMultilevel"/>
    <w:tmpl w:val="D026EC20"/>
    <w:lvl w:ilvl="0" w:tplc="84D0BB58">
      <w:start w:val="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0392B0A"/>
    <w:multiLevelType w:val="hybridMultilevel"/>
    <w:tmpl w:val="4D90E11A"/>
    <w:lvl w:ilvl="0" w:tplc="3392B3D8">
      <w:start w:val="1"/>
      <w:numFmt w:val="decimal"/>
      <w:lvlText w:val="%1."/>
      <w:lvlJc w:val="left"/>
      <w:pPr>
        <w:ind w:left="720" w:hanging="360"/>
      </w:pPr>
      <w:rPr>
        <w:rFonts w:cs="Calibr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20E7F3A"/>
    <w:multiLevelType w:val="multilevel"/>
    <w:tmpl w:val="9D00918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7">
    <w:nsid w:val="35D55FF6"/>
    <w:multiLevelType w:val="hybridMultilevel"/>
    <w:tmpl w:val="BF1634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411FBD"/>
    <w:multiLevelType w:val="hybridMultilevel"/>
    <w:tmpl w:val="4D90E11A"/>
    <w:lvl w:ilvl="0" w:tplc="3392B3D8">
      <w:start w:val="1"/>
      <w:numFmt w:val="decimal"/>
      <w:lvlText w:val="%1."/>
      <w:lvlJc w:val="left"/>
      <w:pPr>
        <w:ind w:left="720" w:hanging="360"/>
      </w:pPr>
      <w:rPr>
        <w:rFonts w:cs="Calibr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F601465"/>
    <w:multiLevelType w:val="multilevel"/>
    <w:tmpl w:val="236C63B0"/>
    <w:lvl w:ilvl="0">
      <w:start w:val="3"/>
      <w:numFmt w:val="decimal"/>
      <w:lvlText w:val="%1."/>
      <w:lvlJc w:val="left"/>
      <w:pPr>
        <w:ind w:left="495" w:hanging="495"/>
      </w:pPr>
      <w:rPr>
        <w:rFonts w:hint="default"/>
      </w:rPr>
    </w:lvl>
    <w:lvl w:ilvl="1">
      <w:start w:val="5"/>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F9923FA"/>
    <w:multiLevelType w:val="hybridMultilevel"/>
    <w:tmpl w:val="D242E8A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2AA427B"/>
    <w:multiLevelType w:val="multilevel"/>
    <w:tmpl w:val="57548C1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55FA2D8A"/>
    <w:multiLevelType w:val="multilevel"/>
    <w:tmpl w:val="9E3CDC72"/>
    <w:lvl w:ilvl="0">
      <w:start w:val="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5FA0742"/>
    <w:multiLevelType w:val="hybridMultilevel"/>
    <w:tmpl w:val="6002AF66"/>
    <w:lvl w:ilvl="0" w:tplc="040A0001">
      <w:start w:val="16"/>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nsid w:val="669063D1"/>
    <w:multiLevelType w:val="hybridMultilevel"/>
    <w:tmpl w:val="4D90E11A"/>
    <w:lvl w:ilvl="0" w:tplc="3392B3D8">
      <w:start w:val="1"/>
      <w:numFmt w:val="decimal"/>
      <w:lvlText w:val="%1."/>
      <w:lvlJc w:val="left"/>
      <w:pPr>
        <w:ind w:left="720" w:hanging="360"/>
      </w:pPr>
      <w:rPr>
        <w:rFonts w:cs="Calibr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E520976"/>
    <w:multiLevelType w:val="multilevel"/>
    <w:tmpl w:val="2BDAD9F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765E46FC"/>
    <w:multiLevelType w:val="hybridMultilevel"/>
    <w:tmpl w:val="D126435A"/>
    <w:lvl w:ilvl="0" w:tplc="013CD2C0">
      <w:start w:val="3"/>
      <w:numFmt w:val="bullet"/>
      <w:lvlText w:val="-"/>
      <w:lvlJc w:val="left"/>
      <w:pPr>
        <w:ind w:left="720" w:hanging="360"/>
      </w:pPr>
      <w:rPr>
        <w:rFonts w:ascii="Cambria" w:eastAsia="Times New Roman" w:hAnsi="Cambria" w:cs="Cambr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F2E4BFE"/>
    <w:multiLevelType w:val="hybridMultilevel"/>
    <w:tmpl w:val="4D90E11A"/>
    <w:lvl w:ilvl="0" w:tplc="3392B3D8">
      <w:start w:val="1"/>
      <w:numFmt w:val="decimal"/>
      <w:lvlText w:val="%1."/>
      <w:lvlJc w:val="left"/>
      <w:pPr>
        <w:ind w:left="720" w:hanging="360"/>
      </w:pPr>
      <w:rPr>
        <w:rFonts w:cs="Calibr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7"/>
  </w:num>
  <w:num w:numId="3">
    <w:abstractNumId w:val="4"/>
  </w:num>
  <w:num w:numId="4">
    <w:abstractNumId w:val="10"/>
  </w:num>
  <w:num w:numId="5">
    <w:abstractNumId w:val="0"/>
  </w:num>
  <w:num w:numId="6">
    <w:abstractNumId w:val="3"/>
  </w:num>
  <w:num w:numId="7">
    <w:abstractNumId w:val="6"/>
  </w:num>
  <w:num w:numId="8">
    <w:abstractNumId w:val="17"/>
  </w:num>
  <w:num w:numId="9">
    <w:abstractNumId w:val="8"/>
  </w:num>
  <w:num w:numId="10">
    <w:abstractNumId w:val="14"/>
  </w:num>
  <w:num w:numId="11">
    <w:abstractNumId w:val="5"/>
  </w:num>
  <w:num w:numId="12">
    <w:abstractNumId w:val="15"/>
  </w:num>
  <w:num w:numId="13">
    <w:abstractNumId w:val="12"/>
  </w:num>
  <w:num w:numId="14">
    <w:abstractNumId w:val="11"/>
  </w:num>
  <w:num w:numId="15">
    <w:abstractNumId w:val="9"/>
  </w:num>
  <w:num w:numId="16">
    <w:abstractNumId w:val="1"/>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56"/>
    <w:rsid w:val="0000307F"/>
    <w:rsid w:val="000204DD"/>
    <w:rsid w:val="00027677"/>
    <w:rsid w:val="000301AA"/>
    <w:rsid w:val="000339D1"/>
    <w:rsid w:val="0006115A"/>
    <w:rsid w:val="00065404"/>
    <w:rsid w:val="0007099E"/>
    <w:rsid w:val="00077B48"/>
    <w:rsid w:val="00081D8F"/>
    <w:rsid w:val="00084D5A"/>
    <w:rsid w:val="000A0E52"/>
    <w:rsid w:val="000C453C"/>
    <w:rsid w:val="000D5C10"/>
    <w:rsid w:val="000E0E84"/>
    <w:rsid w:val="000E3FE6"/>
    <w:rsid w:val="000F3664"/>
    <w:rsid w:val="000F525B"/>
    <w:rsid w:val="000F5A59"/>
    <w:rsid w:val="0010598D"/>
    <w:rsid w:val="0011233B"/>
    <w:rsid w:val="001173CA"/>
    <w:rsid w:val="00120949"/>
    <w:rsid w:val="0012322F"/>
    <w:rsid w:val="00140C57"/>
    <w:rsid w:val="0014283E"/>
    <w:rsid w:val="00145385"/>
    <w:rsid w:val="00147CA6"/>
    <w:rsid w:val="00152236"/>
    <w:rsid w:val="00152BE4"/>
    <w:rsid w:val="001547B5"/>
    <w:rsid w:val="001571FB"/>
    <w:rsid w:val="00165091"/>
    <w:rsid w:val="00173FE9"/>
    <w:rsid w:val="00190912"/>
    <w:rsid w:val="001A2FE8"/>
    <w:rsid w:val="001A4490"/>
    <w:rsid w:val="001D2C21"/>
    <w:rsid w:val="001F38AF"/>
    <w:rsid w:val="001F726B"/>
    <w:rsid w:val="00201106"/>
    <w:rsid w:val="002104BC"/>
    <w:rsid w:val="00217826"/>
    <w:rsid w:val="00225B32"/>
    <w:rsid w:val="002351B4"/>
    <w:rsid w:val="002420CD"/>
    <w:rsid w:val="00261150"/>
    <w:rsid w:val="00261A21"/>
    <w:rsid w:val="00281CA3"/>
    <w:rsid w:val="00296E13"/>
    <w:rsid w:val="00297D3C"/>
    <w:rsid w:val="002A256F"/>
    <w:rsid w:val="002B0B70"/>
    <w:rsid w:val="002B77F2"/>
    <w:rsid w:val="002C505E"/>
    <w:rsid w:val="002D0C07"/>
    <w:rsid w:val="002D1ABA"/>
    <w:rsid w:val="002E11C8"/>
    <w:rsid w:val="002E24D0"/>
    <w:rsid w:val="002F1B17"/>
    <w:rsid w:val="002F6A3F"/>
    <w:rsid w:val="002F6AEE"/>
    <w:rsid w:val="003049E6"/>
    <w:rsid w:val="003101B7"/>
    <w:rsid w:val="00314232"/>
    <w:rsid w:val="00337962"/>
    <w:rsid w:val="00340A75"/>
    <w:rsid w:val="003417EA"/>
    <w:rsid w:val="00351676"/>
    <w:rsid w:val="003520CA"/>
    <w:rsid w:val="00353BA1"/>
    <w:rsid w:val="003545A7"/>
    <w:rsid w:val="003551DA"/>
    <w:rsid w:val="003603B9"/>
    <w:rsid w:val="00363CC9"/>
    <w:rsid w:val="00366EA3"/>
    <w:rsid w:val="003709E6"/>
    <w:rsid w:val="003764BD"/>
    <w:rsid w:val="00381CFE"/>
    <w:rsid w:val="00392EC0"/>
    <w:rsid w:val="003A277E"/>
    <w:rsid w:val="003A5EB6"/>
    <w:rsid w:val="003B159D"/>
    <w:rsid w:val="003E7831"/>
    <w:rsid w:val="003F187C"/>
    <w:rsid w:val="004132A1"/>
    <w:rsid w:val="00421365"/>
    <w:rsid w:val="00423474"/>
    <w:rsid w:val="00434AA8"/>
    <w:rsid w:val="00447B4A"/>
    <w:rsid w:val="00456076"/>
    <w:rsid w:val="004561A6"/>
    <w:rsid w:val="00456A2B"/>
    <w:rsid w:val="00456F2D"/>
    <w:rsid w:val="00480B68"/>
    <w:rsid w:val="004923EE"/>
    <w:rsid w:val="004A2863"/>
    <w:rsid w:val="004B159C"/>
    <w:rsid w:val="004C09F7"/>
    <w:rsid w:val="004C1C0A"/>
    <w:rsid w:val="004E236D"/>
    <w:rsid w:val="004E7175"/>
    <w:rsid w:val="004F4B91"/>
    <w:rsid w:val="004F541E"/>
    <w:rsid w:val="00504044"/>
    <w:rsid w:val="00521ABE"/>
    <w:rsid w:val="005257F3"/>
    <w:rsid w:val="00527032"/>
    <w:rsid w:val="005303D9"/>
    <w:rsid w:val="00541F1E"/>
    <w:rsid w:val="00547BD5"/>
    <w:rsid w:val="00575769"/>
    <w:rsid w:val="00577417"/>
    <w:rsid w:val="00590343"/>
    <w:rsid w:val="005E1D31"/>
    <w:rsid w:val="005E343F"/>
    <w:rsid w:val="005E3B87"/>
    <w:rsid w:val="005E4A79"/>
    <w:rsid w:val="005F1060"/>
    <w:rsid w:val="006239B8"/>
    <w:rsid w:val="00630881"/>
    <w:rsid w:val="00632A2B"/>
    <w:rsid w:val="006435D7"/>
    <w:rsid w:val="0065157E"/>
    <w:rsid w:val="00652FD0"/>
    <w:rsid w:val="00653644"/>
    <w:rsid w:val="00663DA7"/>
    <w:rsid w:val="00667584"/>
    <w:rsid w:val="00685FE3"/>
    <w:rsid w:val="006A7CA6"/>
    <w:rsid w:val="006B5583"/>
    <w:rsid w:val="006B5FA4"/>
    <w:rsid w:val="006E32B7"/>
    <w:rsid w:val="00700765"/>
    <w:rsid w:val="00702F84"/>
    <w:rsid w:val="007072D0"/>
    <w:rsid w:val="00707C06"/>
    <w:rsid w:val="00712902"/>
    <w:rsid w:val="00727BC8"/>
    <w:rsid w:val="00735A2E"/>
    <w:rsid w:val="00737867"/>
    <w:rsid w:val="00746CAD"/>
    <w:rsid w:val="007470C5"/>
    <w:rsid w:val="00761AC6"/>
    <w:rsid w:val="0078764B"/>
    <w:rsid w:val="00794B71"/>
    <w:rsid w:val="00795246"/>
    <w:rsid w:val="007A652C"/>
    <w:rsid w:val="007B2DEF"/>
    <w:rsid w:val="007B6791"/>
    <w:rsid w:val="007F2796"/>
    <w:rsid w:val="00805DC8"/>
    <w:rsid w:val="00813F30"/>
    <w:rsid w:val="00814268"/>
    <w:rsid w:val="008226C3"/>
    <w:rsid w:val="0082418E"/>
    <w:rsid w:val="00826CF0"/>
    <w:rsid w:val="00833711"/>
    <w:rsid w:val="008439E2"/>
    <w:rsid w:val="0085091B"/>
    <w:rsid w:val="008557DD"/>
    <w:rsid w:val="008601F7"/>
    <w:rsid w:val="00860AD4"/>
    <w:rsid w:val="00863668"/>
    <w:rsid w:val="00876FDF"/>
    <w:rsid w:val="00883E25"/>
    <w:rsid w:val="00884E6A"/>
    <w:rsid w:val="00897088"/>
    <w:rsid w:val="008A673B"/>
    <w:rsid w:val="008A6C99"/>
    <w:rsid w:val="008D5D16"/>
    <w:rsid w:val="008E2754"/>
    <w:rsid w:val="008F3144"/>
    <w:rsid w:val="008F50DB"/>
    <w:rsid w:val="00900256"/>
    <w:rsid w:val="00912BDB"/>
    <w:rsid w:val="00915BAD"/>
    <w:rsid w:val="00943A3A"/>
    <w:rsid w:val="009479DC"/>
    <w:rsid w:val="00952926"/>
    <w:rsid w:val="00956A80"/>
    <w:rsid w:val="00960339"/>
    <w:rsid w:val="00963889"/>
    <w:rsid w:val="00966E73"/>
    <w:rsid w:val="00974684"/>
    <w:rsid w:val="009855BC"/>
    <w:rsid w:val="00985844"/>
    <w:rsid w:val="00987C18"/>
    <w:rsid w:val="009968EC"/>
    <w:rsid w:val="0099744C"/>
    <w:rsid w:val="009B2D92"/>
    <w:rsid w:val="009D0C01"/>
    <w:rsid w:val="009F250C"/>
    <w:rsid w:val="00A015A4"/>
    <w:rsid w:val="00A01E0A"/>
    <w:rsid w:val="00A1284E"/>
    <w:rsid w:val="00A154D9"/>
    <w:rsid w:val="00A20480"/>
    <w:rsid w:val="00A2135F"/>
    <w:rsid w:val="00A2490A"/>
    <w:rsid w:val="00A33331"/>
    <w:rsid w:val="00A52708"/>
    <w:rsid w:val="00A52D0E"/>
    <w:rsid w:val="00A54B30"/>
    <w:rsid w:val="00A57C41"/>
    <w:rsid w:val="00A700DC"/>
    <w:rsid w:val="00A72009"/>
    <w:rsid w:val="00A7637C"/>
    <w:rsid w:val="00A80735"/>
    <w:rsid w:val="00AC4B2C"/>
    <w:rsid w:val="00AC56AE"/>
    <w:rsid w:val="00AC6F27"/>
    <w:rsid w:val="00AC7A07"/>
    <w:rsid w:val="00AD1096"/>
    <w:rsid w:val="00AD78EB"/>
    <w:rsid w:val="00AE2F6A"/>
    <w:rsid w:val="00AE7511"/>
    <w:rsid w:val="00B036A0"/>
    <w:rsid w:val="00B146B0"/>
    <w:rsid w:val="00B20218"/>
    <w:rsid w:val="00B33CD1"/>
    <w:rsid w:val="00B422FE"/>
    <w:rsid w:val="00B46AC1"/>
    <w:rsid w:val="00B53D53"/>
    <w:rsid w:val="00B5753A"/>
    <w:rsid w:val="00B57C08"/>
    <w:rsid w:val="00B602BF"/>
    <w:rsid w:val="00B61E3B"/>
    <w:rsid w:val="00B63821"/>
    <w:rsid w:val="00B834E7"/>
    <w:rsid w:val="00BB1364"/>
    <w:rsid w:val="00BB61AC"/>
    <w:rsid w:val="00BC2CE7"/>
    <w:rsid w:val="00BC3BF9"/>
    <w:rsid w:val="00BD1819"/>
    <w:rsid w:val="00C162D9"/>
    <w:rsid w:val="00C322AF"/>
    <w:rsid w:val="00C32737"/>
    <w:rsid w:val="00C32F50"/>
    <w:rsid w:val="00C374D6"/>
    <w:rsid w:val="00C4261A"/>
    <w:rsid w:val="00C46AD3"/>
    <w:rsid w:val="00C55F7C"/>
    <w:rsid w:val="00C76029"/>
    <w:rsid w:val="00C86E77"/>
    <w:rsid w:val="00CA48B0"/>
    <w:rsid w:val="00CB441D"/>
    <w:rsid w:val="00CC6197"/>
    <w:rsid w:val="00CD15D2"/>
    <w:rsid w:val="00CE2D0E"/>
    <w:rsid w:val="00CE3828"/>
    <w:rsid w:val="00CF5FF2"/>
    <w:rsid w:val="00D0274A"/>
    <w:rsid w:val="00D14868"/>
    <w:rsid w:val="00D1557E"/>
    <w:rsid w:val="00D17B47"/>
    <w:rsid w:val="00D27766"/>
    <w:rsid w:val="00D34DA1"/>
    <w:rsid w:val="00D40BF2"/>
    <w:rsid w:val="00D65750"/>
    <w:rsid w:val="00D70840"/>
    <w:rsid w:val="00D72249"/>
    <w:rsid w:val="00D818F7"/>
    <w:rsid w:val="00D846DA"/>
    <w:rsid w:val="00D84BD3"/>
    <w:rsid w:val="00D928C6"/>
    <w:rsid w:val="00DA276E"/>
    <w:rsid w:val="00DB4020"/>
    <w:rsid w:val="00DB40A3"/>
    <w:rsid w:val="00DB6FD3"/>
    <w:rsid w:val="00DE596A"/>
    <w:rsid w:val="00E053CD"/>
    <w:rsid w:val="00E35087"/>
    <w:rsid w:val="00E35ACB"/>
    <w:rsid w:val="00E406BA"/>
    <w:rsid w:val="00E40E35"/>
    <w:rsid w:val="00E42D3F"/>
    <w:rsid w:val="00E513CF"/>
    <w:rsid w:val="00E6016E"/>
    <w:rsid w:val="00E756F2"/>
    <w:rsid w:val="00E825FA"/>
    <w:rsid w:val="00E87A89"/>
    <w:rsid w:val="00EA67B3"/>
    <w:rsid w:val="00EC04D9"/>
    <w:rsid w:val="00EC22B5"/>
    <w:rsid w:val="00EC2591"/>
    <w:rsid w:val="00EC3705"/>
    <w:rsid w:val="00EE32C5"/>
    <w:rsid w:val="00EF0C0C"/>
    <w:rsid w:val="00EF3021"/>
    <w:rsid w:val="00F10C5B"/>
    <w:rsid w:val="00F11A85"/>
    <w:rsid w:val="00F26C89"/>
    <w:rsid w:val="00F34B0C"/>
    <w:rsid w:val="00F373DD"/>
    <w:rsid w:val="00F404E5"/>
    <w:rsid w:val="00F52C14"/>
    <w:rsid w:val="00F537B7"/>
    <w:rsid w:val="00F77BA9"/>
    <w:rsid w:val="00F865EB"/>
    <w:rsid w:val="00F86D64"/>
    <w:rsid w:val="00FB4581"/>
    <w:rsid w:val="00FD6A1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E6A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2B5"/>
    <w:rPr>
      <w:sz w:val="24"/>
      <w:szCs w:val="24"/>
    </w:rPr>
  </w:style>
  <w:style w:type="paragraph" w:styleId="Ttulo1">
    <w:name w:val="heading 1"/>
    <w:basedOn w:val="Normal"/>
    <w:next w:val="Normal"/>
    <w:link w:val="Ttulo1Car"/>
    <w:qFormat/>
    <w:rsid w:val="00296E13"/>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C45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E87A89"/>
    <w:rPr>
      <w:rFonts w:ascii="Tahoma" w:hAnsi="Tahoma" w:cs="Tahoma"/>
      <w:sz w:val="16"/>
      <w:szCs w:val="16"/>
    </w:rPr>
  </w:style>
  <w:style w:type="character" w:styleId="Hipervnculo">
    <w:name w:val="Hyperlink"/>
    <w:rsid w:val="00E053CD"/>
    <w:rPr>
      <w:color w:val="0000FF"/>
      <w:u w:val="single"/>
    </w:rPr>
  </w:style>
  <w:style w:type="paragraph" w:styleId="NormalWeb">
    <w:name w:val="Normal (Web)"/>
    <w:basedOn w:val="Normal"/>
    <w:uiPriority w:val="99"/>
    <w:unhideWhenUsed/>
    <w:rsid w:val="002E24D0"/>
    <w:pPr>
      <w:spacing w:before="100" w:beforeAutospacing="1" w:after="100" w:afterAutospacing="1"/>
    </w:pPr>
  </w:style>
  <w:style w:type="character" w:customStyle="1" w:styleId="Ttulo1Car">
    <w:name w:val="Título 1 Car"/>
    <w:link w:val="Ttulo1"/>
    <w:rsid w:val="00296E13"/>
    <w:rPr>
      <w:rFonts w:ascii="Cambria" w:eastAsia="Times New Roman" w:hAnsi="Cambria" w:cs="Times New Roman"/>
      <w:b/>
      <w:bCs/>
      <w:kern w:val="32"/>
      <w:sz w:val="32"/>
      <w:szCs w:val="32"/>
    </w:rPr>
  </w:style>
  <w:style w:type="paragraph" w:styleId="Encabezado">
    <w:name w:val="header"/>
    <w:basedOn w:val="Normal"/>
    <w:link w:val="EncabezadoCar"/>
    <w:rsid w:val="00E40E35"/>
    <w:pPr>
      <w:tabs>
        <w:tab w:val="center" w:pos="4419"/>
        <w:tab w:val="right" w:pos="8838"/>
      </w:tabs>
    </w:pPr>
  </w:style>
  <w:style w:type="character" w:customStyle="1" w:styleId="EncabezadoCar">
    <w:name w:val="Encabezado Car"/>
    <w:link w:val="Encabezado"/>
    <w:rsid w:val="00E40E35"/>
    <w:rPr>
      <w:sz w:val="24"/>
      <w:szCs w:val="24"/>
      <w:lang w:val="es-ES" w:eastAsia="es-ES"/>
    </w:rPr>
  </w:style>
  <w:style w:type="paragraph" w:styleId="Piedepgina">
    <w:name w:val="footer"/>
    <w:basedOn w:val="Normal"/>
    <w:link w:val="PiedepginaCar"/>
    <w:uiPriority w:val="99"/>
    <w:rsid w:val="00E40E35"/>
    <w:pPr>
      <w:tabs>
        <w:tab w:val="center" w:pos="4419"/>
        <w:tab w:val="right" w:pos="8838"/>
      </w:tabs>
    </w:pPr>
  </w:style>
  <w:style w:type="character" w:customStyle="1" w:styleId="PiedepginaCar">
    <w:name w:val="Pie de página Car"/>
    <w:link w:val="Piedepgina"/>
    <w:uiPriority w:val="99"/>
    <w:rsid w:val="00E40E35"/>
    <w:rPr>
      <w:sz w:val="24"/>
      <w:szCs w:val="24"/>
      <w:lang w:val="es-ES" w:eastAsia="es-ES"/>
    </w:rPr>
  </w:style>
  <w:style w:type="paragraph" w:customStyle="1" w:styleId="Listavistosa-nfasis11">
    <w:name w:val="Lista vistosa - Énfasis 11"/>
    <w:basedOn w:val="Normal"/>
    <w:uiPriority w:val="34"/>
    <w:qFormat/>
    <w:rsid w:val="00D27766"/>
    <w:pPr>
      <w:spacing w:after="200" w:line="276" w:lineRule="auto"/>
      <w:ind w:left="720"/>
      <w:contextualSpacing/>
    </w:pPr>
    <w:rPr>
      <w:rFonts w:ascii="Calibri" w:eastAsia="Calibri" w:hAnsi="Calibri" w:cs="Calibri"/>
      <w:sz w:val="22"/>
      <w:szCs w:val="22"/>
      <w:lang w:val="es-MX" w:eastAsia="en-US"/>
    </w:rPr>
  </w:style>
  <w:style w:type="character" w:styleId="Textoennegrita">
    <w:name w:val="Strong"/>
    <w:uiPriority w:val="22"/>
    <w:qFormat/>
    <w:rsid w:val="000339D1"/>
    <w:rPr>
      <w:b/>
      <w:bCs/>
    </w:rPr>
  </w:style>
  <w:style w:type="paragraph" w:customStyle="1" w:styleId="Sinespaciado1">
    <w:name w:val="Sin espaciado1"/>
    <w:uiPriority w:val="1"/>
    <w:qFormat/>
    <w:rsid w:val="00746CAD"/>
    <w:rPr>
      <w:sz w:val="24"/>
      <w:szCs w:val="24"/>
    </w:rPr>
  </w:style>
  <w:style w:type="paragraph" w:customStyle="1" w:styleId="Cuadrculaclara-nfasis31">
    <w:name w:val="Cuadrícula clara - Énfasis 31"/>
    <w:basedOn w:val="Normal"/>
    <w:uiPriority w:val="34"/>
    <w:qFormat/>
    <w:rsid w:val="00746CAD"/>
    <w:pPr>
      <w:spacing w:after="200" w:line="276" w:lineRule="auto"/>
      <w:ind w:left="720"/>
      <w:contextualSpacing/>
    </w:pPr>
    <w:rPr>
      <w:rFonts w:ascii="Calibri" w:eastAsia="Calibri" w:hAnsi="Calibri"/>
      <w:sz w:val="22"/>
      <w:szCs w:val="22"/>
      <w:lang w:val="es-MX" w:eastAsia="en-US"/>
    </w:rPr>
  </w:style>
  <w:style w:type="paragraph" w:styleId="Sinespaciado">
    <w:name w:val="No Spacing"/>
    <w:uiPriority w:val="1"/>
    <w:qFormat/>
    <w:rsid w:val="002F1B17"/>
    <w:rPr>
      <w:sz w:val="24"/>
      <w:szCs w:val="24"/>
    </w:rPr>
  </w:style>
  <w:style w:type="paragraph" w:customStyle="1" w:styleId="Cuadrculamedia21">
    <w:name w:val="Cuadrícula media 21"/>
    <w:uiPriority w:val="1"/>
    <w:qFormat/>
    <w:rsid w:val="002F1B17"/>
    <w:rPr>
      <w:rFonts w:ascii="Arial" w:eastAsia="Calibri" w:hAnsi="Arial"/>
      <w:b/>
      <w:szCs w:val="22"/>
      <w:lang w:val="es-MX" w:eastAsia="en-US"/>
    </w:rPr>
  </w:style>
  <w:style w:type="paragraph" w:styleId="Prrafodelista">
    <w:name w:val="List Paragraph"/>
    <w:basedOn w:val="Normal"/>
    <w:uiPriority w:val="34"/>
    <w:qFormat/>
    <w:rsid w:val="00392EC0"/>
    <w:pPr>
      <w:spacing w:after="200" w:line="276" w:lineRule="auto"/>
      <w:ind w:left="720"/>
      <w:contextualSpacing/>
    </w:pPr>
    <w:rPr>
      <w:rFonts w:ascii="Calibri" w:eastAsia="Calibri" w:hAnsi="Calibri" w:cs="Calibri"/>
      <w:sz w:val="22"/>
      <w:szCs w:val="22"/>
      <w:lang w:val="es-MX"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2B5"/>
    <w:rPr>
      <w:sz w:val="24"/>
      <w:szCs w:val="24"/>
    </w:rPr>
  </w:style>
  <w:style w:type="paragraph" w:styleId="Ttulo1">
    <w:name w:val="heading 1"/>
    <w:basedOn w:val="Normal"/>
    <w:next w:val="Normal"/>
    <w:link w:val="Ttulo1Car"/>
    <w:qFormat/>
    <w:rsid w:val="00296E13"/>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C45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E87A89"/>
    <w:rPr>
      <w:rFonts w:ascii="Tahoma" w:hAnsi="Tahoma" w:cs="Tahoma"/>
      <w:sz w:val="16"/>
      <w:szCs w:val="16"/>
    </w:rPr>
  </w:style>
  <w:style w:type="character" w:styleId="Hipervnculo">
    <w:name w:val="Hyperlink"/>
    <w:rsid w:val="00E053CD"/>
    <w:rPr>
      <w:color w:val="0000FF"/>
      <w:u w:val="single"/>
    </w:rPr>
  </w:style>
  <w:style w:type="paragraph" w:styleId="NormalWeb">
    <w:name w:val="Normal (Web)"/>
    <w:basedOn w:val="Normal"/>
    <w:uiPriority w:val="99"/>
    <w:unhideWhenUsed/>
    <w:rsid w:val="002E24D0"/>
    <w:pPr>
      <w:spacing w:before="100" w:beforeAutospacing="1" w:after="100" w:afterAutospacing="1"/>
    </w:pPr>
  </w:style>
  <w:style w:type="character" w:customStyle="1" w:styleId="Ttulo1Car">
    <w:name w:val="Título 1 Car"/>
    <w:link w:val="Ttulo1"/>
    <w:rsid w:val="00296E13"/>
    <w:rPr>
      <w:rFonts w:ascii="Cambria" w:eastAsia="Times New Roman" w:hAnsi="Cambria" w:cs="Times New Roman"/>
      <w:b/>
      <w:bCs/>
      <w:kern w:val="32"/>
      <w:sz w:val="32"/>
      <w:szCs w:val="32"/>
    </w:rPr>
  </w:style>
  <w:style w:type="paragraph" w:styleId="Encabezado">
    <w:name w:val="header"/>
    <w:basedOn w:val="Normal"/>
    <w:link w:val="EncabezadoCar"/>
    <w:rsid w:val="00E40E35"/>
    <w:pPr>
      <w:tabs>
        <w:tab w:val="center" w:pos="4419"/>
        <w:tab w:val="right" w:pos="8838"/>
      </w:tabs>
    </w:pPr>
  </w:style>
  <w:style w:type="character" w:customStyle="1" w:styleId="EncabezadoCar">
    <w:name w:val="Encabezado Car"/>
    <w:link w:val="Encabezado"/>
    <w:rsid w:val="00E40E35"/>
    <w:rPr>
      <w:sz w:val="24"/>
      <w:szCs w:val="24"/>
      <w:lang w:val="es-ES" w:eastAsia="es-ES"/>
    </w:rPr>
  </w:style>
  <w:style w:type="paragraph" w:styleId="Piedepgina">
    <w:name w:val="footer"/>
    <w:basedOn w:val="Normal"/>
    <w:link w:val="PiedepginaCar"/>
    <w:uiPriority w:val="99"/>
    <w:rsid w:val="00E40E35"/>
    <w:pPr>
      <w:tabs>
        <w:tab w:val="center" w:pos="4419"/>
        <w:tab w:val="right" w:pos="8838"/>
      </w:tabs>
    </w:pPr>
  </w:style>
  <w:style w:type="character" w:customStyle="1" w:styleId="PiedepginaCar">
    <w:name w:val="Pie de página Car"/>
    <w:link w:val="Piedepgina"/>
    <w:uiPriority w:val="99"/>
    <w:rsid w:val="00E40E35"/>
    <w:rPr>
      <w:sz w:val="24"/>
      <w:szCs w:val="24"/>
      <w:lang w:val="es-ES" w:eastAsia="es-ES"/>
    </w:rPr>
  </w:style>
  <w:style w:type="paragraph" w:customStyle="1" w:styleId="Listavistosa-nfasis11">
    <w:name w:val="Lista vistosa - Énfasis 11"/>
    <w:basedOn w:val="Normal"/>
    <w:uiPriority w:val="34"/>
    <w:qFormat/>
    <w:rsid w:val="00D27766"/>
    <w:pPr>
      <w:spacing w:after="200" w:line="276" w:lineRule="auto"/>
      <w:ind w:left="720"/>
      <w:contextualSpacing/>
    </w:pPr>
    <w:rPr>
      <w:rFonts w:ascii="Calibri" w:eastAsia="Calibri" w:hAnsi="Calibri" w:cs="Calibri"/>
      <w:sz w:val="22"/>
      <w:szCs w:val="22"/>
      <w:lang w:val="es-MX" w:eastAsia="en-US"/>
    </w:rPr>
  </w:style>
  <w:style w:type="character" w:styleId="Textoennegrita">
    <w:name w:val="Strong"/>
    <w:uiPriority w:val="22"/>
    <w:qFormat/>
    <w:rsid w:val="000339D1"/>
    <w:rPr>
      <w:b/>
      <w:bCs/>
    </w:rPr>
  </w:style>
  <w:style w:type="paragraph" w:customStyle="1" w:styleId="Sinespaciado1">
    <w:name w:val="Sin espaciado1"/>
    <w:uiPriority w:val="1"/>
    <w:qFormat/>
    <w:rsid w:val="00746CAD"/>
    <w:rPr>
      <w:sz w:val="24"/>
      <w:szCs w:val="24"/>
    </w:rPr>
  </w:style>
  <w:style w:type="paragraph" w:customStyle="1" w:styleId="Cuadrculaclara-nfasis31">
    <w:name w:val="Cuadrícula clara - Énfasis 31"/>
    <w:basedOn w:val="Normal"/>
    <w:uiPriority w:val="34"/>
    <w:qFormat/>
    <w:rsid w:val="00746CAD"/>
    <w:pPr>
      <w:spacing w:after="200" w:line="276" w:lineRule="auto"/>
      <w:ind w:left="720"/>
      <w:contextualSpacing/>
    </w:pPr>
    <w:rPr>
      <w:rFonts w:ascii="Calibri" w:eastAsia="Calibri" w:hAnsi="Calibri"/>
      <w:sz w:val="22"/>
      <w:szCs w:val="22"/>
      <w:lang w:val="es-MX" w:eastAsia="en-US"/>
    </w:rPr>
  </w:style>
  <w:style w:type="paragraph" w:styleId="Sinespaciado">
    <w:name w:val="No Spacing"/>
    <w:uiPriority w:val="1"/>
    <w:qFormat/>
    <w:rsid w:val="002F1B17"/>
    <w:rPr>
      <w:sz w:val="24"/>
      <w:szCs w:val="24"/>
    </w:rPr>
  </w:style>
  <w:style w:type="paragraph" w:customStyle="1" w:styleId="Cuadrculamedia21">
    <w:name w:val="Cuadrícula media 21"/>
    <w:uiPriority w:val="1"/>
    <w:qFormat/>
    <w:rsid w:val="002F1B17"/>
    <w:rPr>
      <w:rFonts w:ascii="Arial" w:eastAsia="Calibri" w:hAnsi="Arial"/>
      <w:b/>
      <w:szCs w:val="22"/>
      <w:lang w:val="es-MX" w:eastAsia="en-US"/>
    </w:rPr>
  </w:style>
  <w:style w:type="paragraph" w:styleId="Prrafodelista">
    <w:name w:val="List Paragraph"/>
    <w:basedOn w:val="Normal"/>
    <w:uiPriority w:val="34"/>
    <w:qFormat/>
    <w:rsid w:val="00392EC0"/>
    <w:pPr>
      <w:spacing w:after="200" w:line="276" w:lineRule="auto"/>
      <w:ind w:left="720"/>
      <w:contextualSpacing/>
    </w:pPr>
    <w:rPr>
      <w:rFonts w:ascii="Calibri" w:eastAsia="Calibri" w:hAnsi="Calibri" w:cs="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12910">
      <w:bodyDiv w:val="1"/>
      <w:marLeft w:val="0"/>
      <w:marRight w:val="0"/>
      <w:marTop w:val="0"/>
      <w:marBottom w:val="0"/>
      <w:divBdr>
        <w:top w:val="none" w:sz="0" w:space="0" w:color="auto"/>
        <w:left w:val="none" w:sz="0" w:space="0" w:color="auto"/>
        <w:bottom w:val="none" w:sz="0" w:space="0" w:color="auto"/>
        <w:right w:val="none" w:sz="0" w:space="0" w:color="auto"/>
      </w:divBdr>
    </w:div>
    <w:div w:id="1550216935">
      <w:bodyDiv w:val="1"/>
      <w:marLeft w:val="0"/>
      <w:marRight w:val="0"/>
      <w:marTop w:val="0"/>
      <w:marBottom w:val="0"/>
      <w:divBdr>
        <w:top w:val="none" w:sz="0" w:space="0" w:color="auto"/>
        <w:left w:val="none" w:sz="0" w:space="0" w:color="auto"/>
        <w:bottom w:val="none" w:sz="0" w:space="0" w:color="auto"/>
        <w:right w:val="none" w:sz="0" w:space="0" w:color="auto"/>
      </w:divBdr>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atematicas.dgespe.sep.gob.mx/examenes/" TargetMode="External"/><Relationship Id="rId12" Type="http://schemas.openxmlformats.org/officeDocument/2006/relationships/hyperlink" Target="http://dgespe.edutlixco.org/index.php?option=com_content&amp;view=category&amp;id=47:videosclases&amp;Itemid=74&amp;layout=default" TargetMode="External"/><Relationship Id="rId13" Type="http://schemas.openxmlformats.org/officeDocument/2006/relationships/hyperlink" Target="http://matematicas.dgespe.sep.gob.mx/examenes/" TargetMode="External"/><Relationship Id="rId14" Type="http://schemas.openxmlformats.org/officeDocument/2006/relationships/hyperlink" Target="http://matematicas.dgespe.sep.gob.mx/examenes/"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8A727-94F5-8C4F-A2F2-9E02F19B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5934</Words>
  <Characters>32637</Characters>
  <Application>Microsoft Macintosh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casa</Company>
  <LinksUpToDate>false</LinksUpToDate>
  <CharactersWithSpaces>38495</CharactersWithSpaces>
  <SharedDoc>false</SharedDoc>
  <HLinks>
    <vt:vector size="18" baseType="variant">
      <vt:variant>
        <vt:i4>3997815</vt:i4>
      </vt:variant>
      <vt:variant>
        <vt:i4>6</vt:i4>
      </vt:variant>
      <vt:variant>
        <vt:i4>0</vt:i4>
      </vt:variant>
      <vt:variant>
        <vt:i4>5</vt:i4>
      </vt:variant>
      <vt:variant>
        <vt:lpwstr>http://matematicas.dgespe.sep.gob.mx/examenes/</vt:lpwstr>
      </vt:variant>
      <vt:variant>
        <vt:lpwstr/>
      </vt:variant>
      <vt:variant>
        <vt:i4>8126558</vt:i4>
      </vt:variant>
      <vt:variant>
        <vt:i4>3</vt:i4>
      </vt:variant>
      <vt:variant>
        <vt:i4>0</vt:i4>
      </vt:variant>
      <vt:variant>
        <vt:i4>5</vt:i4>
      </vt:variant>
      <vt:variant>
        <vt:lpwstr>http://dgespe.edutlixco.org/index.php?option=com_content&amp;view=category&amp;id=47:videosclases&amp;Itemid=74&amp;layout=default</vt:lpwstr>
      </vt:variant>
      <vt:variant>
        <vt:lpwstr/>
      </vt:variant>
      <vt:variant>
        <vt:i4>3997815</vt:i4>
      </vt:variant>
      <vt:variant>
        <vt:i4>0</vt:i4>
      </vt:variant>
      <vt:variant>
        <vt:i4>0</vt:i4>
      </vt:variant>
      <vt:variant>
        <vt:i4>5</vt:i4>
      </vt:variant>
      <vt:variant>
        <vt:lpwstr>http://matematicas.dgespe.sep.gob.mx/examenes/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Silvia</dc:creator>
  <cp:keywords/>
  <cp:lastModifiedBy>Tere Cerda</cp:lastModifiedBy>
  <cp:revision>2</cp:revision>
  <cp:lastPrinted>2012-06-05T03:46:00Z</cp:lastPrinted>
  <dcterms:created xsi:type="dcterms:W3CDTF">2012-08-31T23:26:00Z</dcterms:created>
  <dcterms:modified xsi:type="dcterms:W3CDTF">2012-08-31T23:26:00Z</dcterms:modified>
</cp:coreProperties>
</file>