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D4" w:rsidRDefault="00F5025D" w:rsidP="00F5025D">
      <w:pPr>
        <w:pStyle w:val="Ttulo1"/>
      </w:pPr>
      <w:r>
        <w:t xml:space="preserve"> </w:t>
      </w:r>
      <w:r w:rsidR="001519D4">
        <w:t xml:space="preserve">Potencial de los videojuegos </w:t>
      </w:r>
    </w:p>
    <w:p w:rsidR="001519D4" w:rsidRDefault="001519D4" w:rsidP="001519D4">
      <w:pPr>
        <w:pStyle w:val="Prrafodelista"/>
        <w:numPr>
          <w:ilvl w:val="0"/>
          <w:numId w:val="1"/>
        </w:numPr>
      </w:pPr>
      <w:r>
        <w:t>En base a la lectura ¿Por qué crees que los videojuegos educativos tiene potencial en la enseñanza (enlistar ideas en la lectura)</w:t>
      </w:r>
    </w:p>
    <w:p w:rsidR="00AD7DE9" w:rsidRDefault="00AD7DE9" w:rsidP="00AD7DE9">
      <w:pPr>
        <w:ind w:left="284"/>
      </w:pPr>
    </w:p>
    <w:p w:rsidR="00240EF2" w:rsidRDefault="00240EF2" w:rsidP="00924F4C">
      <w:pPr>
        <w:pStyle w:val="Prrafodelista"/>
        <w:numPr>
          <w:ilvl w:val="0"/>
          <w:numId w:val="2"/>
        </w:numPr>
      </w:pPr>
      <w:r>
        <w:t xml:space="preserve">Es </w:t>
      </w:r>
      <w:r w:rsidR="00924F4C">
        <w:t>un manual que enseña a los decentes a utilizar los videojuegos.</w:t>
      </w:r>
    </w:p>
    <w:p w:rsidR="00924F4C" w:rsidRDefault="00924F4C" w:rsidP="00924F4C">
      <w:pPr>
        <w:pStyle w:val="Prrafodelista"/>
        <w:numPr>
          <w:ilvl w:val="0"/>
          <w:numId w:val="2"/>
        </w:numPr>
      </w:pPr>
      <w:r>
        <w:t>Como poderlos aplicar en clase con un fin educativo.</w:t>
      </w:r>
    </w:p>
    <w:p w:rsidR="00924F4C" w:rsidRDefault="00924F4C" w:rsidP="00924F4C">
      <w:pPr>
        <w:pStyle w:val="Prrafodelista"/>
        <w:numPr>
          <w:ilvl w:val="0"/>
          <w:numId w:val="2"/>
        </w:numPr>
      </w:pPr>
      <w:r>
        <w:t>Proporciona información teórica y práctica.</w:t>
      </w:r>
    </w:p>
    <w:p w:rsidR="00924F4C" w:rsidRDefault="00924F4C" w:rsidP="00924F4C">
      <w:pPr>
        <w:pStyle w:val="Prrafodelista"/>
        <w:numPr>
          <w:ilvl w:val="0"/>
          <w:numId w:val="2"/>
        </w:numPr>
      </w:pPr>
      <w:r>
        <w:t>En algún  tiempo los videojueg</w:t>
      </w:r>
      <w:r w:rsidR="00033CB0">
        <w:t>o</w:t>
      </w:r>
      <w:r>
        <w:t>s se tomaban como algo negativo par</w:t>
      </w:r>
      <w:r w:rsidR="00033CB0">
        <w:t>a la sociedad joven, sin embargo se han realizados diversos  estudios, donde se demuestra lo contrario.</w:t>
      </w:r>
    </w:p>
    <w:p w:rsidR="00033CB0" w:rsidRDefault="00033CB0" w:rsidP="00924F4C">
      <w:pPr>
        <w:pStyle w:val="Prrafodelista"/>
        <w:numPr>
          <w:ilvl w:val="0"/>
          <w:numId w:val="2"/>
        </w:numPr>
      </w:pPr>
      <w:r>
        <w:t xml:space="preserve">El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(juegos serios) es un movimiento que surgió, para utilizar los tecnologías de forma pedagógicas y formativas. </w:t>
      </w:r>
    </w:p>
    <w:p w:rsidR="00033CB0" w:rsidRDefault="00C47C35" w:rsidP="00924F4C">
      <w:pPr>
        <w:pStyle w:val="Prrafodelista"/>
        <w:numPr>
          <w:ilvl w:val="0"/>
          <w:numId w:val="2"/>
        </w:numPr>
      </w:pPr>
      <w:r>
        <w:t>Los videojuegos tienen diversos beneficios tales como,  e desarrollo de habilidades cognitivas, espaciales y motores.</w:t>
      </w:r>
    </w:p>
    <w:p w:rsidR="00C47C35" w:rsidRDefault="00C47C35" w:rsidP="00924F4C">
      <w:pPr>
        <w:pStyle w:val="Prrafodelista"/>
        <w:numPr>
          <w:ilvl w:val="0"/>
          <w:numId w:val="2"/>
        </w:numPr>
      </w:pPr>
      <w:r>
        <w:t>Cabe destacar que no todos los videojuegos se hacen con el mismo fin (educativo).</w:t>
      </w:r>
    </w:p>
    <w:p w:rsidR="00C47C35" w:rsidRDefault="00C47C35" w:rsidP="00924F4C">
      <w:pPr>
        <w:pStyle w:val="Prrafodelista"/>
        <w:numPr>
          <w:ilvl w:val="0"/>
          <w:numId w:val="2"/>
        </w:numPr>
      </w:pPr>
      <w:r>
        <w:t>Los videojuegos fomentan el trabajo en equipos  ya que muchas de las veces las consolas tiene más de un control remoto.</w:t>
      </w:r>
    </w:p>
    <w:p w:rsidR="00C47C35" w:rsidRDefault="00AD7DE9" w:rsidP="00924F4C">
      <w:pPr>
        <w:pStyle w:val="Prrafodelista"/>
        <w:numPr>
          <w:ilvl w:val="0"/>
          <w:numId w:val="2"/>
        </w:numPr>
      </w:pPr>
      <w:r>
        <w:t>Las teorías educativas e ingeniería pedagógica permiten crear materiales de aprendizaje.</w:t>
      </w:r>
    </w:p>
    <w:p w:rsidR="00924F4C" w:rsidRDefault="00924F4C" w:rsidP="00240EF2">
      <w:pPr>
        <w:ind w:left="360"/>
      </w:pPr>
    </w:p>
    <w:p w:rsidR="001519D4" w:rsidRDefault="001519D4">
      <w:r>
        <w:br w:type="page"/>
      </w:r>
    </w:p>
    <w:p w:rsidR="001519D4" w:rsidRDefault="001519D4" w:rsidP="001519D4">
      <w:pPr>
        <w:pStyle w:val="Prrafodelista"/>
        <w:numPr>
          <w:ilvl w:val="0"/>
          <w:numId w:val="1"/>
        </w:numPr>
      </w:pPr>
      <w:r>
        <w:lastRenderedPageBreak/>
        <w:t xml:space="preserve">Recopila información sobre 2 videojuegos que pueden ser aplicados </w:t>
      </w:r>
      <w:r w:rsidR="005B4285">
        <w:t xml:space="preserve">en el ámbito educativo. Copia las pantallas en un documento de </w:t>
      </w:r>
      <w:proofErr w:type="spellStart"/>
      <w:r w:rsidR="005B4285">
        <w:t>word</w:t>
      </w:r>
      <w:proofErr w:type="spellEnd"/>
      <w:r w:rsidR="005B4285">
        <w:t>/</w:t>
      </w:r>
      <w:proofErr w:type="spellStart"/>
      <w:r w:rsidR="005B4285">
        <w:t>power</w:t>
      </w:r>
      <w:proofErr w:type="spellEnd"/>
      <w:r w:rsidR="005B4285">
        <w:t xml:space="preserve">  </w:t>
      </w:r>
      <w:proofErr w:type="spellStart"/>
      <w:r w:rsidR="005B4285">
        <w:t>point</w:t>
      </w:r>
      <w:proofErr w:type="spellEnd"/>
      <w:r w:rsidR="005B4285">
        <w:t xml:space="preserve"> para exponer de forma breve al grupo </w:t>
      </w:r>
    </w:p>
    <w:p w:rsidR="0013590F" w:rsidRDefault="0013590F" w:rsidP="0013590F">
      <w:pPr>
        <w:pStyle w:val="Prrafodelista"/>
        <w:ind w:left="644"/>
        <w:rPr>
          <w:rFonts w:ascii="Britannic Bold" w:hAnsi="Britannic Bold"/>
          <w:color w:val="00B050"/>
          <w:sz w:val="36"/>
        </w:rPr>
      </w:pPr>
      <w:r w:rsidRPr="0013590F">
        <w:rPr>
          <w:rFonts w:ascii="Britannic Bold" w:hAnsi="Britannic Bold"/>
          <w:color w:val="00B050"/>
          <w:sz w:val="36"/>
        </w:rPr>
        <w:t>Cuida los dinosaurios</w:t>
      </w:r>
    </w:p>
    <w:p w:rsidR="0013590F" w:rsidRDefault="0013590F" w:rsidP="0013590F">
      <w:pPr>
        <w:pStyle w:val="Prrafodelista"/>
        <w:ind w:left="644"/>
        <w:rPr>
          <w:rFonts w:ascii="Britannic Bold" w:hAnsi="Britannic Bold"/>
          <w:color w:val="00B050"/>
          <w:sz w:val="36"/>
        </w:rPr>
      </w:pPr>
      <w:r>
        <w:rPr>
          <w:rFonts w:ascii="Britannic Bold" w:hAnsi="Britannic Bold"/>
          <w:color w:val="00B050"/>
          <w:sz w:val="36"/>
        </w:rPr>
        <w:t xml:space="preserve">De 5 a 7 años </w:t>
      </w:r>
    </w:p>
    <w:p w:rsidR="0013590F" w:rsidRPr="0013590F" w:rsidRDefault="0013590F" w:rsidP="0013590F">
      <w:pPr>
        <w:pStyle w:val="Prrafodelista"/>
        <w:ind w:left="644"/>
        <w:rPr>
          <w:rFonts w:ascii="Britannic Bold" w:hAnsi="Britannic Bold"/>
          <w:color w:val="00B050"/>
          <w:sz w:val="36"/>
        </w:rPr>
      </w:pPr>
    </w:p>
    <w:p w:rsidR="00315D94" w:rsidRDefault="006B4BFA" w:rsidP="00315D94">
      <w:pPr>
        <w:pStyle w:val="Prrafodelista"/>
        <w:numPr>
          <w:ilvl w:val="0"/>
          <w:numId w:val="2"/>
        </w:numPr>
      </w:pPr>
      <w:hyperlink r:id="rId5" w:history="1">
        <w:r w:rsidR="00315D94">
          <w:rPr>
            <w:rStyle w:val="Hipervnculo"/>
          </w:rPr>
          <w:t>http://www.juegaspeque.com/Accion/cuidar_dinosaurios.html</w:t>
        </w:r>
      </w:hyperlink>
    </w:p>
    <w:p w:rsidR="00AD7DE9" w:rsidRDefault="00AD7DE9" w:rsidP="00AD7DE9">
      <w:pPr>
        <w:pStyle w:val="Prrafodelista"/>
        <w:ind w:left="644"/>
      </w:pPr>
    </w:p>
    <w:p w:rsidR="00AD7DE9" w:rsidRDefault="00315D94" w:rsidP="00AD7DE9">
      <w:pPr>
        <w:pStyle w:val="Prrafodelista"/>
        <w:ind w:left="644"/>
      </w:pPr>
      <w:r>
        <w:rPr>
          <w:noProof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0F" w:rsidRDefault="0013590F" w:rsidP="00AD7DE9">
      <w:pPr>
        <w:pStyle w:val="Prrafodelista"/>
        <w:ind w:left="644"/>
      </w:pPr>
    </w:p>
    <w:p w:rsidR="0013590F" w:rsidRDefault="0013590F" w:rsidP="00AD7DE9">
      <w:pPr>
        <w:pStyle w:val="Prrafodelista"/>
        <w:ind w:left="644"/>
      </w:pPr>
    </w:p>
    <w:sectPr w:rsidR="0013590F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475C"/>
    <w:multiLevelType w:val="hybridMultilevel"/>
    <w:tmpl w:val="9BCA1E40"/>
    <w:lvl w:ilvl="0" w:tplc="E8663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B1717"/>
    <w:multiLevelType w:val="hybridMultilevel"/>
    <w:tmpl w:val="75F2267A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19D4"/>
    <w:rsid w:val="00033CB0"/>
    <w:rsid w:val="0013590F"/>
    <w:rsid w:val="001519D4"/>
    <w:rsid w:val="00164C4C"/>
    <w:rsid w:val="00240EF2"/>
    <w:rsid w:val="00315D94"/>
    <w:rsid w:val="005B4285"/>
    <w:rsid w:val="006B4BFA"/>
    <w:rsid w:val="00924F4C"/>
    <w:rsid w:val="00AD7DE9"/>
    <w:rsid w:val="00C47C35"/>
    <w:rsid w:val="00CB15C1"/>
    <w:rsid w:val="00D5212F"/>
    <w:rsid w:val="00DE088C"/>
    <w:rsid w:val="00EE57F4"/>
    <w:rsid w:val="00F5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2F"/>
  </w:style>
  <w:style w:type="paragraph" w:styleId="Ttulo1">
    <w:name w:val="heading 1"/>
    <w:basedOn w:val="Normal"/>
    <w:next w:val="Normal"/>
    <w:link w:val="Ttulo1Car"/>
    <w:uiPriority w:val="9"/>
    <w:qFormat/>
    <w:rsid w:val="00F50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9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D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15D9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5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uegaspeque.com/Accion/cuidar_dinosauri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2013-03-06T15:07:00Z</dcterms:created>
  <dcterms:modified xsi:type="dcterms:W3CDTF">2013-03-06T15:11:00Z</dcterms:modified>
</cp:coreProperties>
</file>