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27" w:rsidRPr="00E167B4" w:rsidRDefault="00C410A6" w:rsidP="00E167B4">
      <w:pPr>
        <w:jc w:val="center"/>
        <w:rPr>
          <w:rFonts w:ascii="Verdana" w:hAnsi="Verdana"/>
          <w:b/>
          <w:color w:val="000000"/>
          <w:sz w:val="32"/>
          <w:szCs w:val="23"/>
        </w:rPr>
      </w:pPr>
      <w:r w:rsidRPr="00E167B4">
        <w:rPr>
          <w:rFonts w:ascii="Verdana" w:hAnsi="Verdana"/>
          <w:b/>
          <w:color w:val="000000"/>
          <w:sz w:val="32"/>
          <w:szCs w:val="23"/>
        </w:rPr>
        <w:t>Orientaciones</w:t>
      </w:r>
      <w:r w:rsidRPr="00E167B4">
        <w:rPr>
          <w:rFonts w:ascii="Verdana" w:hAnsi="Verdana"/>
          <w:b/>
          <w:color w:val="000000"/>
          <w:sz w:val="32"/>
          <w:szCs w:val="23"/>
        </w:rPr>
        <w:t xml:space="preserve"> generales del trabajo en Pensamiento matemático</w:t>
      </w:r>
    </w:p>
    <w:p w:rsidR="00C410A6" w:rsidRPr="00E167B4" w:rsidRDefault="00C410A6" w:rsidP="00E167B4">
      <w:pPr>
        <w:spacing w:line="360" w:lineRule="auto"/>
        <w:jc w:val="both"/>
        <w:rPr>
          <w:rFonts w:ascii="Verdana" w:hAnsi="Verdana"/>
          <w:color w:val="000000"/>
          <w:sz w:val="24"/>
          <w:szCs w:val="23"/>
        </w:rPr>
      </w:pPr>
      <w:r w:rsidRPr="00E167B4">
        <w:rPr>
          <w:rFonts w:ascii="Verdana" w:hAnsi="Verdana"/>
          <w:color w:val="000000"/>
          <w:sz w:val="24"/>
          <w:szCs w:val="23"/>
        </w:rPr>
        <w:t>El trabajo en el nivel de preescolar al abordar matemáticas debe ser fijado por los maestros quienes deben tener en claro los propósitos de las actividades que van a presentarles a los alumnos, en primer lugar deben planear de acuerdo a las necesidades e intereses de los alumnos, orientar su planeación hacia los propósitos pedagógicos del preescolar.</w:t>
      </w:r>
    </w:p>
    <w:p w:rsidR="00C410A6" w:rsidRPr="00E167B4" w:rsidRDefault="00C410A6" w:rsidP="00E167B4">
      <w:pPr>
        <w:spacing w:line="360" w:lineRule="auto"/>
        <w:jc w:val="both"/>
        <w:rPr>
          <w:rFonts w:ascii="Verdana" w:hAnsi="Verdana"/>
          <w:color w:val="000000"/>
          <w:sz w:val="24"/>
          <w:szCs w:val="23"/>
        </w:rPr>
      </w:pPr>
      <w:r w:rsidRPr="00E167B4">
        <w:rPr>
          <w:rFonts w:ascii="Verdana" w:hAnsi="Verdana"/>
          <w:color w:val="000000"/>
          <w:sz w:val="24"/>
          <w:szCs w:val="23"/>
        </w:rPr>
        <w:t xml:space="preserve">Al plantear las actividades debemos tomar en cuenta que los niños no necesitan que les demos la respuesta ni les digamos que hacer, al contrario al plantear las actividades planteamos problemas que para ellos deben suponer un reto que puedan superar, que no los trunque al contrario que utilicen estrategias que estén a su alcance, que utilicen sus experiencias que formulen resultados y encuentren una respuesta a los problemas solicitados, el trabajo en equipo favorece y estimula la mejora de resultados, da mayores conocimientos y aprendizajes; además </w:t>
      </w:r>
      <w:r w:rsidR="00E167B4" w:rsidRPr="00E167B4">
        <w:rPr>
          <w:rFonts w:ascii="Verdana" w:hAnsi="Verdana"/>
          <w:color w:val="000000"/>
          <w:sz w:val="24"/>
          <w:szCs w:val="23"/>
        </w:rPr>
        <w:t>del</w:t>
      </w:r>
      <w:r w:rsidRPr="00E167B4">
        <w:rPr>
          <w:rFonts w:ascii="Verdana" w:hAnsi="Verdana"/>
          <w:color w:val="000000"/>
          <w:sz w:val="24"/>
          <w:szCs w:val="23"/>
        </w:rPr>
        <w:t xml:space="preserve"> trabajo en equipo el juego les amplia la forma de aprendizaje en la q</w:t>
      </w:r>
      <w:r w:rsidR="00E167B4">
        <w:rPr>
          <w:rFonts w:ascii="Verdana" w:hAnsi="Verdana"/>
          <w:color w:val="000000"/>
          <w:sz w:val="24"/>
          <w:szCs w:val="23"/>
        </w:rPr>
        <w:t>u</w:t>
      </w:r>
      <w:r w:rsidRPr="00E167B4">
        <w:rPr>
          <w:rFonts w:ascii="Verdana" w:hAnsi="Verdana"/>
          <w:color w:val="000000"/>
          <w:sz w:val="24"/>
          <w:szCs w:val="23"/>
        </w:rPr>
        <w:t>e los niños se sienten seguros y libres pues aunque no se den cuenta aprenderán más cosas y pondrán en práctica herramientas y materiales.</w:t>
      </w:r>
    </w:p>
    <w:p w:rsidR="00C410A6" w:rsidRDefault="00C410A6" w:rsidP="00E167B4">
      <w:pPr>
        <w:spacing w:line="360" w:lineRule="auto"/>
        <w:jc w:val="both"/>
        <w:rPr>
          <w:rFonts w:ascii="Verdana" w:hAnsi="Verdana"/>
          <w:color w:val="000000"/>
          <w:sz w:val="24"/>
          <w:szCs w:val="23"/>
        </w:rPr>
      </w:pPr>
      <w:r w:rsidRPr="00E167B4">
        <w:rPr>
          <w:rFonts w:ascii="Verdana" w:hAnsi="Verdana"/>
          <w:color w:val="000000"/>
          <w:sz w:val="24"/>
          <w:szCs w:val="23"/>
        </w:rPr>
        <w:t xml:space="preserve">Saber </w:t>
      </w:r>
      <w:r w:rsidR="00E167B4" w:rsidRPr="00E167B4">
        <w:rPr>
          <w:rFonts w:ascii="Verdana" w:hAnsi="Verdana"/>
          <w:color w:val="000000"/>
          <w:sz w:val="24"/>
          <w:szCs w:val="23"/>
        </w:rPr>
        <w:t>qué</w:t>
      </w:r>
      <w:r w:rsidRPr="00E167B4">
        <w:rPr>
          <w:rFonts w:ascii="Verdana" w:hAnsi="Verdana"/>
          <w:color w:val="000000"/>
          <w:sz w:val="24"/>
          <w:szCs w:val="23"/>
        </w:rPr>
        <w:t xml:space="preserve"> hacer con los materiales es algo que todos los alumnos quisieran saber, pero es mejor que ellos manipulen primeros los materiales que se les entregan para la resolución de problemas</w:t>
      </w:r>
      <w:r w:rsidR="00E167B4" w:rsidRPr="00E167B4">
        <w:rPr>
          <w:rFonts w:ascii="Verdana" w:hAnsi="Verdana"/>
          <w:color w:val="000000"/>
          <w:sz w:val="24"/>
          <w:szCs w:val="23"/>
        </w:rPr>
        <w:t xml:space="preserve"> y así podrán comprender lo que están haciendo y cada uno aplicara la estrategia que se le haga más conveniente para resolverlo</w:t>
      </w:r>
      <w:r w:rsidR="00E167B4">
        <w:rPr>
          <w:rFonts w:ascii="Verdana" w:hAnsi="Verdana"/>
          <w:color w:val="000000"/>
          <w:sz w:val="24"/>
          <w:szCs w:val="23"/>
        </w:rPr>
        <w:t>, avanzando en su proceso de aprendizaje; los materiales además deben estar al alcance de los alumnos, sin dejar de tomar en cuenta que estos puedan resultar un peligro para ellos.</w:t>
      </w:r>
      <w:bookmarkStart w:id="0" w:name="_GoBack"/>
      <w:bookmarkEnd w:id="0"/>
    </w:p>
    <w:p w:rsidR="00E167B4" w:rsidRDefault="00E167B4" w:rsidP="00E167B4">
      <w:pPr>
        <w:jc w:val="both"/>
        <w:rPr>
          <w:rFonts w:ascii="Verdana" w:hAnsi="Verdana"/>
          <w:color w:val="000000"/>
          <w:sz w:val="24"/>
          <w:szCs w:val="23"/>
        </w:rPr>
      </w:pPr>
    </w:p>
    <w:sectPr w:rsidR="00E167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A6"/>
    <w:rsid w:val="00727727"/>
    <w:rsid w:val="00C410A6"/>
    <w:rsid w:val="00E167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259</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gato</dc:creator>
  <cp:lastModifiedBy>gato</cp:lastModifiedBy>
  <cp:revision>1</cp:revision>
  <dcterms:created xsi:type="dcterms:W3CDTF">2013-05-15T02:20:00Z</dcterms:created>
  <dcterms:modified xsi:type="dcterms:W3CDTF">2013-05-15T02:38:00Z</dcterms:modified>
</cp:coreProperties>
</file>