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322" w:type="dxa"/>
        <w:tblLook w:val="04A0"/>
      </w:tblPr>
      <w:tblGrid>
        <w:gridCol w:w="2244"/>
        <w:gridCol w:w="2244"/>
        <w:gridCol w:w="2245"/>
        <w:gridCol w:w="2589"/>
      </w:tblGrid>
      <w:tr w:rsidR="00606D5B" w:rsidTr="00606D5B">
        <w:trPr>
          <w:trHeight w:val="992"/>
        </w:trPr>
        <w:tc>
          <w:tcPr>
            <w:tcW w:w="2244" w:type="dxa"/>
          </w:tcPr>
          <w:p w:rsidR="00606D5B" w:rsidRPr="00606D5B" w:rsidRDefault="00606D5B" w:rsidP="00606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5B">
              <w:rPr>
                <w:rFonts w:ascii="Arial" w:hAnsi="Arial" w:cs="Arial"/>
                <w:sz w:val="24"/>
                <w:szCs w:val="24"/>
              </w:rPr>
              <w:t>Competencia didáctica de la educadora</w:t>
            </w:r>
          </w:p>
        </w:tc>
        <w:tc>
          <w:tcPr>
            <w:tcW w:w="2244" w:type="dxa"/>
          </w:tcPr>
          <w:p w:rsidR="00606D5B" w:rsidRDefault="00606D5B" w:rsidP="00606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D5B" w:rsidRPr="00606D5B" w:rsidRDefault="00606D5B" w:rsidP="00606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5B">
              <w:rPr>
                <w:rFonts w:ascii="Arial" w:hAnsi="Arial" w:cs="Arial"/>
                <w:sz w:val="24"/>
                <w:szCs w:val="24"/>
              </w:rPr>
              <w:t>¿Qué logre?</w:t>
            </w:r>
          </w:p>
        </w:tc>
        <w:tc>
          <w:tcPr>
            <w:tcW w:w="2245" w:type="dxa"/>
          </w:tcPr>
          <w:p w:rsidR="00606D5B" w:rsidRDefault="00606D5B" w:rsidP="00606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D5B" w:rsidRPr="00606D5B" w:rsidRDefault="00606D5B" w:rsidP="00606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5B">
              <w:rPr>
                <w:rFonts w:ascii="Arial" w:hAnsi="Arial" w:cs="Arial"/>
                <w:sz w:val="24"/>
                <w:szCs w:val="24"/>
              </w:rPr>
              <w:t>¿Qué me falta lograr?</w:t>
            </w:r>
          </w:p>
        </w:tc>
        <w:tc>
          <w:tcPr>
            <w:tcW w:w="2589" w:type="dxa"/>
          </w:tcPr>
          <w:p w:rsidR="00606D5B" w:rsidRDefault="00606D5B" w:rsidP="00606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D5B" w:rsidRPr="00606D5B" w:rsidRDefault="00606D5B" w:rsidP="00606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5B">
              <w:rPr>
                <w:rFonts w:ascii="Arial" w:hAnsi="Arial" w:cs="Arial"/>
                <w:sz w:val="24"/>
                <w:szCs w:val="24"/>
              </w:rPr>
              <w:t>Retos</w:t>
            </w:r>
          </w:p>
        </w:tc>
      </w:tr>
      <w:tr w:rsidR="00606D5B" w:rsidTr="00606D5B">
        <w:tc>
          <w:tcPr>
            <w:tcW w:w="2244" w:type="dxa"/>
          </w:tcPr>
          <w:p w:rsidR="00606D5B" w:rsidRDefault="00606D5B">
            <w:r>
              <w:t>*Dominio y manejo de los propósito educativos de la educación Preescolar.</w:t>
            </w:r>
          </w:p>
        </w:tc>
        <w:tc>
          <w:tcPr>
            <w:tcW w:w="2244" w:type="dxa"/>
          </w:tcPr>
          <w:p w:rsidR="00606D5B" w:rsidRDefault="003F0F30">
            <w:r>
              <w:t>Cumplí con las necesidades de aprendizaje de los niños, sus intereses y dudas.</w:t>
            </w:r>
          </w:p>
        </w:tc>
        <w:tc>
          <w:tcPr>
            <w:tcW w:w="2245" w:type="dxa"/>
          </w:tcPr>
          <w:p w:rsidR="00606D5B" w:rsidRDefault="003F0F30" w:rsidP="003F0F30">
            <w:r>
              <w:t>Tomar en cuenta más aprendizajes esperados, que se relacionen con los demás campos.</w:t>
            </w:r>
          </w:p>
        </w:tc>
        <w:tc>
          <w:tcPr>
            <w:tcW w:w="2589" w:type="dxa"/>
          </w:tcPr>
          <w:p w:rsidR="00606D5B" w:rsidRDefault="003F0F30">
            <w:r>
              <w:t xml:space="preserve">Buscar estrategias que sean más emprendedoras, y que tengan conexión. </w:t>
            </w:r>
          </w:p>
        </w:tc>
      </w:tr>
      <w:tr w:rsidR="00606D5B" w:rsidTr="00606D5B">
        <w:tc>
          <w:tcPr>
            <w:tcW w:w="2244" w:type="dxa"/>
          </w:tcPr>
          <w:p w:rsidR="00606D5B" w:rsidRDefault="00606D5B">
            <w:r>
              <w:t>*Aplicar estrategias didácticas para favorecer el desarrollo de los niños</w:t>
            </w:r>
          </w:p>
        </w:tc>
        <w:tc>
          <w:tcPr>
            <w:tcW w:w="2244" w:type="dxa"/>
          </w:tcPr>
          <w:p w:rsidR="00606D5B" w:rsidRDefault="003F0F30">
            <w:r>
              <w:t>Capte la atención de los niños, con distintos mediadores</w:t>
            </w:r>
          </w:p>
        </w:tc>
        <w:tc>
          <w:tcPr>
            <w:tcW w:w="2245" w:type="dxa"/>
          </w:tcPr>
          <w:p w:rsidR="00606D5B" w:rsidRDefault="003F0F30">
            <w:r>
              <w:t xml:space="preserve">Sacarle </w:t>
            </w:r>
            <w:r w:rsidR="005C7C46">
              <w:t>más</w:t>
            </w:r>
            <w:r>
              <w:t xml:space="preserve"> provecho a los mediadores</w:t>
            </w:r>
          </w:p>
        </w:tc>
        <w:tc>
          <w:tcPr>
            <w:tcW w:w="2589" w:type="dxa"/>
          </w:tcPr>
          <w:p w:rsidR="00606D5B" w:rsidRDefault="003F0F30">
            <w:r>
              <w:t>Tratar de sacarle más jugo a mis materiales.</w:t>
            </w:r>
          </w:p>
        </w:tc>
      </w:tr>
      <w:tr w:rsidR="00606D5B" w:rsidTr="00606D5B">
        <w:tc>
          <w:tcPr>
            <w:tcW w:w="2244" w:type="dxa"/>
          </w:tcPr>
          <w:p w:rsidR="00606D5B" w:rsidRDefault="00606D5B">
            <w:r>
              <w:t>*Conocer a los niños del grupo</w:t>
            </w:r>
          </w:p>
        </w:tc>
        <w:tc>
          <w:tcPr>
            <w:tcW w:w="2244" w:type="dxa"/>
          </w:tcPr>
          <w:p w:rsidR="00606D5B" w:rsidRDefault="009D58A4">
            <w:r>
              <w:t xml:space="preserve">Pude tener un acercamiento muy bueno con todos los niños, ya que tuve la oportunidad de platicar con las mamas de todos, ya que ellas eran muy unidas. </w:t>
            </w:r>
          </w:p>
        </w:tc>
        <w:tc>
          <w:tcPr>
            <w:tcW w:w="2245" w:type="dxa"/>
          </w:tcPr>
          <w:p w:rsidR="00606D5B" w:rsidRDefault="009D58A4">
            <w:r>
              <w:t xml:space="preserve">Enfocar me en un solo niño, para platicar, más de lo que </w:t>
            </w:r>
            <w:r w:rsidR="005C7C46">
              <w:t>él</w:t>
            </w:r>
            <w:r>
              <w:t xml:space="preserve"> me quería decir.</w:t>
            </w:r>
          </w:p>
        </w:tc>
        <w:tc>
          <w:tcPr>
            <w:tcW w:w="2589" w:type="dxa"/>
          </w:tcPr>
          <w:p w:rsidR="00606D5B" w:rsidRDefault="009D58A4">
            <w:r>
              <w:t xml:space="preserve">Tratar de darme el tiempo para convivir </w:t>
            </w:r>
            <w:r w:rsidR="005C7C46">
              <w:t>más</w:t>
            </w:r>
            <w:r>
              <w:t xml:space="preserve"> con cada uno de ellos.</w:t>
            </w:r>
          </w:p>
        </w:tc>
      </w:tr>
      <w:tr w:rsidR="00606D5B" w:rsidTr="00606D5B">
        <w:tc>
          <w:tcPr>
            <w:tcW w:w="2244" w:type="dxa"/>
          </w:tcPr>
          <w:p w:rsidR="00606D5B" w:rsidRDefault="00606D5B">
            <w:r>
              <w:t>*Organiza al grupo para las actividades colectivas y atender el mismo tiempo las necesidades individuales</w:t>
            </w:r>
          </w:p>
        </w:tc>
        <w:tc>
          <w:tcPr>
            <w:tcW w:w="2244" w:type="dxa"/>
          </w:tcPr>
          <w:p w:rsidR="00606D5B" w:rsidRDefault="009D58A4">
            <w:r>
              <w:t>Actividades grupales, aprendizajes colectivos.</w:t>
            </w:r>
          </w:p>
        </w:tc>
        <w:tc>
          <w:tcPr>
            <w:tcW w:w="2245" w:type="dxa"/>
          </w:tcPr>
          <w:p w:rsidR="00606D5B" w:rsidRDefault="009D58A4">
            <w:r>
              <w:t xml:space="preserve">Dar explicaciones más precisas para mejores resultados. </w:t>
            </w:r>
          </w:p>
        </w:tc>
        <w:tc>
          <w:tcPr>
            <w:tcW w:w="2589" w:type="dxa"/>
          </w:tcPr>
          <w:p w:rsidR="00606D5B" w:rsidRDefault="009D58A4">
            <w:r>
              <w:t>Planear más actividades grupales.</w:t>
            </w:r>
          </w:p>
        </w:tc>
      </w:tr>
      <w:tr w:rsidR="00606D5B" w:rsidTr="00606D5B">
        <w:tc>
          <w:tcPr>
            <w:tcW w:w="2244" w:type="dxa"/>
          </w:tcPr>
          <w:p w:rsidR="00606D5B" w:rsidRDefault="00606D5B">
            <w:r>
              <w:t>*Comunicarse con los alumnos</w:t>
            </w:r>
          </w:p>
        </w:tc>
        <w:tc>
          <w:tcPr>
            <w:tcW w:w="2244" w:type="dxa"/>
          </w:tcPr>
          <w:p w:rsidR="00606D5B" w:rsidRDefault="009D58A4">
            <w:r>
              <w:t xml:space="preserve">Planear actividades grupales en las cuales todos podían opinar voluntariamente. </w:t>
            </w:r>
          </w:p>
        </w:tc>
        <w:tc>
          <w:tcPr>
            <w:tcW w:w="2245" w:type="dxa"/>
          </w:tcPr>
          <w:p w:rsidR="00606D5B" w:rsidRDefault="009D58A4">
            <w:r>
              <w:t xml:space="preserve">Dar las oportunidades a los niños que nunca hablan a que den sus opiniones. </w:t>
            </w:r>
          </w:p>
        </w:tc>
        <w:tc>
          <w:tcPr>
            <w:tcW w:w="2589" w:type="dxa"/>
          </w:tcPr>
          <w:p w:rsidR="00606D5B" w:rsidRDefault="009D58A4">
            <w:r>
              <w:t>Planear actividades que puedan todos involucrarse.</w:t>
            </w:r>
          </w:p>
        </w:tc>
      </w:tr>
      <w:tr w:rsidR="00606D5B" w:rsidTr="00606D5B">
        <w:tc>
          <w:tcPr>
            <w:tcW w:w="2244" w:type="dxa"/>
          </w:tcPr>
          <w:p w:rsidR="00606D5B" w:rsidRDefault="00606D5B">
            <w:r>
              <w:t xml:space="preserve">*Establecer una relación que </w:t>
            </w:r>
            <w:r w:rsidR="009D58A4">
              <w:t>favorezca</w:t>
            </w:r>
            <w:r>
              <w:t xml:space="preserve"> la confianza, el respeto y la autoestima a los niños</w:t>
            </w:r>
          </w:p>
        </w:tc>
        <w:tc>
          <w:tcPr>
            <w:tcW w:w="2244" w:type="dxa"/>
          </w:tcPr>
          <w:p w:rsidR="00606D5B" w:rsidRDefault="009D58A4">
            <w:r>
              <w:t>Se obtuvo la confianza del grupo.</w:t>
            </w:r>
          </w:p>
        </w:tc>
        <w:tc>
          <w:tcPr>
            <w:tcW w:w="2245" w:type="dxa"/>
          </w:tcPr>
          <w:p w:rsidR="00606D5B" w:rsidRDefault="009D58A4">
            <w:r>
              <w:t>Tener más conversaciones con los niños.</w:t>
            </w:r>
          </w:p>
        </w:tc>
        <w:tc>
          <w:tcPr>
            <w:tcW w:w="2589" w:type="dxa"/>
          </w:tcPr>
          <w:p w:rsidR="00606D5B" w:rsidRDefault="009D58A4">
            <w:r>
              <w:t>Involucrarme más con los niños inhibidos.</w:t>
            </w:r>
          </w:p>
        </w:tc>
      </w:tr>
      <w:tr w:rsidR="00606D5B" w:rsidTr="00606D5B">
        <w:tc>
          <w:tcPr>
            <w:tcW w:w="2244" w:type="dxa"/>
          </w:tcPr>
          <w:p w:rsidR="00606D5B" w:rsidRDefault="00606D5B">
            <w:r>
              <w:t xml:space="preserve">*Organiza r y aprovechar el tiempo, </w:t>
            </w:r>
            <w:r w:rsidR="005C7C46">
              <w:t>los</w:t>
            </w:r>
            <w:r>
              <w:t xml:space="preserve"> espacios y los recursos</w:t>
            </w:r>
          </w:p>
        </w:tc>
        <w:tc>
          <w:tcPr>
            <w:tcW w:w="2244" w:type="dxa"/>
          </w:tcPr>
          <w:p w:rsidR="00606D5B" w:rsidRDefault="009D58A4">
            <w:r>
              <w:t>Se aprovechan los recursos y espacios necesarios.</w:t>
            </w:r>
          </w:p>
        </w:tc>
        <w:tc>
          <w:tcPr>
            <w:tcW w:w="2245" w:type="dxa"/>
          </w:tcPr>
          <w:p w:rsidR="00606D5B" w:rsidRDefault="009D58A4">
            <w:r>
              <w:t>Dar más tiempo a las actividades.</w:t>
            </w:r>
          </w:p>
        </w:tc>
        <w:tc>
          <w:tcPr>
            <w:tcW w:w="2589" w:type="dxa"/>
          </w:tcPr>
          <w:p w:rsidR="00606D5B" w:rsidRDefault="009D58A4">
            <w:r>
              <w:t>Planear mejor las actividades</w:t>
            </w:r>
          </w:p>
        </w:tc>
      </w:tr>
      <w:tr w:rsidR="00606D5B" w:rsidTr="00606D5B">
        <w:tc>
          <w:tcPr>
            <w:tcW w:w="2244" w:type="dxa"/>
          </w:tcPr>
          <w:p w:rsidR="00606D5B" w:rsidRDefault="00606D5B">
            <w:r>
              <w:t>*Planear las actividades</w:t>
            </w:r>
          </w:p>
        </w:tc>
        <w:tc>
          <w:tcPr>
            <w:tcW w:w="2244" w:type="dxa"/>
          </w:tcPr>
          <w:p w:rsidR="00606D5B" w:rsidRDefault="005C7C46">
            <w:r>
              <w:t>Conexión en las actividades.</w:t>
            </w:r>
          </w:p>
        </w:tc>
        <w:tc>
          <w:tcPr>
            <w:tcW w:w="2245" w:type="dxa"/>
          </w:tcPr>
          <w:p w:rsidR="00606D5B" w:rsidRDefault="005C7C46">
            <w:r>
              <w:t>Los tiempos.</w:t>
            </w:r>
          </w:p>
        </w:tc>
        <w:tc>
          <w:tcPr>
            <w:tcW w:w="2589" w:type="dxa"/>
          </w:tcPr>
          <w:p w:rsidR="00606D5B" w:rsidRDefault="005C7C46">
            <w:r>
              <w:t>Analizar bien los tiempos.</w:t>
            </w:r>
          </w:p>
        </w:tc>
      </w:tr>
    </w:tbl>
    <w:p w:rsidR="00A95F95" w:rsidRDefault="00A95F95"/>
    <w:sectPr w:rsidR="00A95F95" w:rsidSect="00A95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D5B"/>
    <w:rsid w:val="001A1E6F"/>
    <w:rsid w:val="003F0F30"/>
    <w:rsid w:val="005C7C46"/>
    <w:rsid w:val="00606D5B"/>
    <w:rsid w:val="009D58A4"/>
    <w:rsid w:val="00A9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6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2013-06-21T16:10:00Z</dcterms:created>
  <dcterms:modified xsi:type="dcterms:W3CDTF">2013-06-21T18:51:00Z</dcterms:modified>
</cp:coreProperties>
</file>