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1488" w:rsidRDefault="00AA1488">
      <w:pPr>
        <w:pStyle w:val="normal0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Mariana Hernández Barrera</w:t>
      </w:r>
    </w:p>
    <w:p w:rsidR="00AA1488" w:rsidRDefault="00AA1488">
      <w:pPr>
        <w:pStyle w:val="normal0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Karen Carmona Becerril</w:t>
      </w:r>
    </w:p>
    <w:p w:rsidR="00AA1488" w:rsidRDefault="00AA1488">
      <w:pPr>
        <w:pStyle w:val="normal0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Elizabeth García Gonzales</w:t>
      </w:r>
    </w:p>
    <w:p w:rsidR="00AA1488" w:rsidRDefault="00AA1488">
      <w:pPr>
        <w:pStyle w:val="normal0"/>
        <w:jc w:val="center"/>
        <w:rPr>
          <w:rFonts w:ascii="Georgia" w:eastAsia="Georgia" w:hAnsi="Georgia" w:cs="Georgia"/>
          <w:sz w:val="60"/>
        </w:rPr>
      </w:pPr>
      <w:r>
        <w:rPr>
          <w:rFonts w:ascii="Georgia" w:eastAsia="Georgia" w:hAnsi="Georgia" w:cs="Georgia"/>
          <w:sz w:val="24"/>
          <w:szCs w:val="24"/>
        </w:rPr>
        <w:t>Lucia Micaela Ramírez Barrera</w:t>
      </w:r>
    </w:p>
    <w:p w:rsidR="0056056D" w:rsidRDefault="00AA1488">
      <w:pPr>
        <w:pStyle w:val="normal0"/>
        <w:jc w:val="center"/>
      </w:pPr>
      <w:r>
        <w:rPr>
          <w:rFonts w:ascii="Georgia" w:eastAsia="Georgia" w:hAnsi="Georgia" w:cs="Georgia"/>
          <w:sz w:val="60"/>
        </w:rPr>
        <w:t>Cuadro de Dimensiones</w:t>
      </w:r>
    </w:p>
    <w:p w:rsidR="0056056D" w:rsidRDefault="00AA1488">
      <w:pPr>
        <w:pStyle w:val="normal0"/>
        <w:jc w:val="center"/>
      </w:pPr>
      <w:r>
        <w:rPr>
          <w:rFonts w:ascii="Georgia" w:eastAsia="Georgia" w:hAnsi="Georgia" w:cs="Georgia"/>
          <w:sz w:val="60"/>
        </w:rPr>
        <w:t>1°B</w:t>
      </w: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3120"/>
        <w:gridCol w:w="3120"/>
      </w:tblGrid>
      <w:tr w:rsidR="0056056D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6D" w:rsidRDefault="00AA1488">
            <w:pPr>
              <w:pStyle w:val="normal0"/>
              <w:spacing w:line="240" w:lineRule="auto"/>
              <w:jc w:val="center"/>
            </w:pPr>
            <w:r>
              <w:rPr>
                <w:rFonts w:ascii="Georgia" w:eastAsia="Georgia" w:hAnsi="Georgia" w:cs="Georgia"/>
                <w:sz w:val="28"/>
              </w:rPr>
              <w:t>Fierro, Rosas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6D" w:rsidRDefault="00AA1488">
            <w:pPr>
              <w:pStyle w:val="normal0"/>
              <w:spacing w:line="240" w:lineRule="auto"/>
              <w:jc w:val="center"/>
            </w:pPr>
            <w:proofErr w:type="spellStart"/>
            <w:r>
              <w:rPr>
                <w:rFonts w:ascii="Georgia" w:eastAsia="Georgia" w:hAnsi="Georgia" w:cs="Georgia"/>
                <w:sz w:val="28"/>
              </w:rPr>
              <w:t>Eizner</w:t>
            </w:r>
            <w:proofErr w:type="spellEnd"/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6D" w:rsidRDefault="00AA1488">
            <w:pPr>
              <w:pStyle w:val="normal0"/>
              <w:spacing w:line="240" w:lineRule="auto"/>
              <w:jc w:val="center"/>
            </w:pPr>
            <w:proofErr w:type="spellStart"/>
            <w:r>
              <w:rPr>
                <w:rFonts w:ascii="Georgia" w:eastAsia="Georgia" w:hAnsi="Georgia" w:cs="Georgia"/>
                <w:sz w:val="28"/>
              </w:rPr>
              <w:t>Bertley</w:t>
            </w:r>
            <w:proofErr w:type="spellEnd"/>
          </w:p>
        </w:tc>
      </w:tr>
      <w:tr w:rsidR="0056056D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6D" w:rsidRDefault="00AA1488">
            <w:pPr>
              <w:pStyle w:val="normal0"/>
              <w:spacing w:line="240" w:lineRule="auto"/>
              <w:jc w:val="center"/>
            </w:pPr>
            <w:r>
              <w:rPr>
                <w:rFonts w:ascii="Georgia" w:eastAsia="Georgia" w:hAnsi="Georgia" w:cs="Georgia"/>
                <w:u w:val="single"/>
              </w:rPr>
              <w:t>Dimensión Institucional:</w:t>
            </w:r>
          </w:p>
          <w:p w:rsidR="0056056D" w:rsidRDefault="00AA1488">
            <w:pPr>
              <w:pStyle w:val="normal0"/>
              <w:spacing w:line="240" w:lineRule="auto"/>
              <w:jc w:val="both"/>
            </w:pPr>
            <w:r>
              <w:rPr>
                <w:rFonts w:ascii="Georgia" w:eastAsia="Georgia" w:hAnsi="Georgia" w:cs="Georgia"/>
              </w:rPr>
              <w:t xml:space="preserve">Se refiere al espacio privilegiado de socialización profesional.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6D" w:rsidRDefault="00AA1488">
            <w:pPr>
              <w:pStyle w:val="normal0"/>
              <w:spacing w:line="240" w:lineRule="auto"/>
            </w:pPr>
            <w:r>
              <w:rPr>
                <w:rFonts w:ascii="Georgia" w:eastAsia="Georgia" w:hAnsi="Georgia" w:cs="Georgia"/>
                <w:u w:val="single"/>
              </w:rPr>
              <w:t>Dimensión Intencional:</w:t>
            </w:r>
          </w:p>
          <w:p w:rsidR="0056056D" w:rsidRDefault="00AA1488">
            <w:pPr>
              <w:pStyle w:val="normal0"/>
              <w:spacing w:line="240" w:lineRule="auto"/>
            </w:pPr>
            <w:r>
              <w:rPr>
                <w:rFonts w:ascii="Georgia" w:eastAsia="Georgia" w:hAnsi="Georgia" w:cs="Georgia"/>
              </w:rPr>
              <w:t>Se ocupa de las metas o propósitos que se formulan para las escuelas o aulas.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6D" w:rsidRDefault="00AA1488">
            <w:pPr>
              <w:pStyle w:val="normal0"/>
              <w:spacing w:line="240" w:lineRule="auto"/>
              <w:jc w:val="both"/>
            </w:pPr>
            <w:r>
              <w:rPr>
                <w:rFonts w:ascii="Georgia" w:eastAsia="Georgia" w:hAnsi="Georgia" w:cs="Georgia"/>
                <w:u w:val="single"/>
              </w:rPr>
              <w:t>Dimensión institucional y política:</w:t>
            </w:r>
            <w:r>
              <w:rPr>
                <w:rFonts w:ascii="Georgia" w:eastAsia="Georgia" w:hAnsi="Georgia" w:cs="Georgia"/>
              </w:rPr>
              <w:t xml:space="preserve"> Incluye los trabajos etnográficos que interpretan los procesos pedagógicos que intervienen en las configuraciones de la cultura escolar.</w:t>
            </w:r>
          </w:p>
        </w:tc>
      </w:tr>
      <w:tr w:rsidR="0056056D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6D" w:rsidRDefault="00AA1488">
            <w:pPr>
              <w:pStyle w:val="normal0"/>
              <w:spacing w:line="240" w:lineRule="auto"/>
              <w:jc w:val="center"/>
            </w:pPr>
            <w:r>
              <w:rPr>
                <w:rFonts w:ascii="Georgia" w:eastAsia="Georgia" w:hAnsi="Georgia" w:cs="Georgia"/>
                <w:u w:val="single"/>
              </w:rPr>
              <w:t>Dimensión Didáctica:</w:t>
            </w:r>
          </w:p>
          <w:p w:rsidR="0056056D" w:rsidRDefault="00AA1488">
            <w:pPr>
              <w:pStyle w:val="normal0"/>
              <w:spacing w:line="240" w:lineRule="auto"/>
              <w:jc w:val="both"/>
            </w:pPr>
            <w:r>
              <w:rPr>
                <w:rFonts w:ascii="Georgia" w:eastAsia="Georgia" w:hAnsi="Georgia" w:cs="Georgia"/>
              </w:rPr>
              <w:t xml:space="preserve">Se refiere al papel del maestro como agente que facilita y guía la interacción de los alumnos con el saber colectivo.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6D" w:rsidRDefault="00AA1488">
            <w:pPr>
              <w:pStyle w:val="normal0"/>
              <w:spacing w:line="240" w:lineRule="auto"/>
            </w:pPr>
            <w:r>
              <w:rPr>
                <w:rFonts w:ascii="Georgia" w:eastAsia="Georgia" w:hAnsi="Georgia" w:cs="Georgia"/>
                <w:u w:val="single"/>
              </w:rPr>
              <w:t>Dimensión Estructural:</w:t>
            </w:r>
          </w:p>
          <w:p w:rsidR="0056056D" w:rsidRDefault="00AA1488">
            <w:pPr>
              <w:pStyle w:val="normal0"/>
              <w:spacing w:line="240" w:lineRule="auto"/>
            </w:pPr>
            <w:r>
              <w:rPr>
                <w:rFonts w:ascii="Georgia" w:eastAsia="Georgia" w:hAnsi="Georgia" w:cs="Georgia"/>
              </w:rPr>
              <w:t>Es común en las escuelas secundarias, debido a las estructuras, las personas dentro de la influencia de muchos asp</w:t>
            </w:r>
            <w:r>
              <w:rPr>
                <w:rFonts w:ascii="Georgia" w:eastAsia="Georgia" w:hAnsi="Georgia" w:cs="Georgia"/>
              </w:rPr>
              <w:t>ectos de sus vidas, cuya importancia puede ser profunda.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6D" w:rsidRDefault="00AA1488">
            <w:pPr>
              <w:pStyle w:val="normal0"/>
              <w:spacing w:line="240" w:lineRule="auto"/>
              <w:jc w:val="both"/>
            </w:pPr>
            <w:r>
              <w:rPr>
                <w:rFonts w:ascii="Georgia" w:eastAsia="Georgia" w:hAnsi="Georgia" w:cs="Georgia"/>
                <w:sz w:val="24"/>
                <w:u w:val="single"/>
              </w:rPr>
              <w:t>Dimensión social de la cultura escolar:</w:t>
            </w:r>
          </w:p>
          <w:p w:rsidR="0056056D" w:rsidRDefault="00AA1488">
            <w:pPr>
              <w:pStyle w:val="normal0"/>
              <w:spacing w:line="240" w:lineRule="auto"/>
              <w:jc w:val="both"/>
            </w:pPr>
            <w:r>
              <w:rPr>
                <w:rFonts w:ascii="Georgia" w:eastAsia="Georgia" w:hAnsi="Georgia" w:cs="Georgia"/>
                <w:sz w:val="24"/>
              </w:rPr>
              <w:t>Interpretación de modo que las escuelas se establecen nexos con grupos económicos, cultural o históricamente diferenciados.</w:t>
            </w:r>
          </w:p>
        </w:tc>
      </w:tr>
      <w:tr w:rsidR="0056056D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6D" w:rsidRDefault="00AA1488">
            <w:pPr>
              <w:pStyle w:val="normal0"/>
              <w:spacing w:line="240" w:lineRule="auto"/>
              <w:jc w:val="center"/>
            </w:pPr>
            <w:r>
              <w:rPr>
                <w:rFonts w:ascii="Georgia" w:eastAsia="Georgia" w:hAnsi="Georgia" w:cs="Georgia"/>
                <w:u w:val="single"/>
              </w:rPr>
              <w:t>Dimensión Social:</w:t>
            </w:r>
          </w:p>
          <w:p w:rsidR="0056056D" w:rsidRDefault="00AA1488">
            <w:pPr>
              <w:pStyle w:val="normal0"/>
              <w:spacing w:line="240" w:lineRule="auto"/>
              <w:jc w:val="both"/>
            </w:pPr>
            <w:r>
              <w:rPr>
                <w:rFonts w:ascii="Georgia" w:eastAsia="Georgia" w:hAnsi="Georgia" w:cs="Georgia"/>
              </w:rPr>
              <w:t>Intenta recupera</w:t>
            </w:r>
            <w:r>
              <w:rPr>
                <w:rFonts w:ascii="Georgia" w:eastAsia="Georgia" w:hAnsi="Georgia" w:cs="Georgia"/>
              </w:rPr>
              <w:t xml:space="preserve">r el conjunto de relaciones que se refieren a la </w:t>
            </w:r>
            <w:proofErr w:type="spellStart"/>
            <w:r>
              <w:rPr>
                <w:rFonts w:ascii="Georgia" w:eastAsia="Georgia" w:hAnsi="Georgia" w:cs="Georgia"/>
              </w:rPr>
              <w:t>frma</w:t>
            </w:r>
            <w:proofErr w:type="spellEnd"/>
            <w:r>
              <w:rPr>
                <w:rFonts w:ascii="Georgia" w:eastAsia="Georgia" w:hAnsi="Georgia" w:cs="Georgia"/>
              </w:rPr>
              <w:t xml:space="preserve"> en que cada docente percibe y expresa su tarea como agente educativo.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6D" w:rsidRDefault="00AA1488">
            <w:pPr>
              <w:pStyle w:val="normal0"/>
              <w:spacing w:line="240" w:lineRule="auto"/>
            </w:pPr>
            <w:r>
              <w:rPr>
                <w:rFonts w:ascii="Georgia" w:eastAsia="Georgia" w:hAnsi="Georgia" w:cs="Georgia"/>
                <w:u w:val="single"/>
              </w:rPr>
              <w:t>Dimensión Curricular:</w:t>
            </w:r>
            <w:r>
              <w:rPr>
                <w:rFonts w:ascii="Georgia" w:eastAsia="Georgia" w:hAnsi="Georgia" w:cs="Georgia"/>
              </w:rPr>
              <w:t xml:space="preserve"> </w:t>
            </w:r>
          </w:p>
          <w:p w:rsidR="0056056D" w:rsidRDefault="00AA1488">
            <w:pPr>
              <w:pStyle w:val="normal0"/>
              <w:spacing w:line="240" w:lineRule="auto"/>
            </w:pPr>
            <w:r>
              <w:rPr>
                <w:rFonts w:ascii="Georgia" w:eastAsia="Georgia" w:hAnsi="Georgia" w:cs="Georgia"/>
              </w:rPr>
              <w:t>Uno de los aspectos más importantes del conocimiento se centra en la calidad de los currículos para ocupar a</w:t>
            </w:r>
            <w:r>
              <w:rPr>
                <w:rFonts w:ascii="Georgia" w:eastAsia="Georgia" w:hAnsi="Georgia" w:cs="Georgia"/>
              </w:rPr>
              <w:t xml:space="preserve"> los estudiantes en ellos. Se debe conocer el contenido que se </w:t>
            </w:r>
            <w:proofErr w:type="spellStart"/>
            <w:r>
              <w:rPr>
                <w:rFonts w:ascii="Georgia" w:eastAsia="Georgia" w:hAnsi="Georgia" w:cs="Georgia"/>
              </w:rPr>
              <w:t>esta</w:t>
            </w:r>
            <w:proofErr w:type="spellEnd"/>
            <w:r>
              <w:rPr>
                <w:rFonts w:ascii="Georgia" w:eastAsia="Georgia" w:hAnsi="Georgia" w:cs="Georgia"/>
              </w:rPr>
              <w:t xml:space="preserve"> enseñando y las alternativas a éste dentro del área.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6D" w:rsidRDefault="00AA1488">
            <w:pPr>
              <w:pStyle w:val="normal0"/>
              <w:spacing w:line="240" w:lineRule="auto"/>
              <w:jc w:val="both"/>
            </w:pPr>
            <w:r>
              <w:rPr>
                <w:rFonts w:ascii="Georgia" w:eastAsia="Georgia" w:hAnsi="Georgia" w:cs="Georgia"/>
                <w:sz w:val="24"/>
                <w:u w:val="single"/>
              </w:rPr>
              <w:t>Dimensión de la cultura escolar:</w:t>
            </w:r>
            <w:r>
              <w:rPr>
                <w:rFonts w:ascii="Georgia" w:eastAsia="Georgia" w:hAnsi="Georgia" w:cs="Georgia"/>
                <w:sz w:val="24"/>
              </w:rPr>
              <w:t xml:space="preserve"> Condiciones que intervienen en la organización social de los planteles educativos</w:t>
            </w:r>
          </w:p>
        </w:tc>
      </w:tr>
      <w:tr w:rsidR="0056056D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6D" w:rsidRDefault="00AA1488">
            <w:pPr>
              <w:pStyle w:val="normal0"/>
              <w:spacing w:line="240" w:lineRule="auto"/>
            </w:pPr>
            <w:r>
              <w:rPr>
                <w:rFonts w:ascii="Georgia" w:eastAsia="Georgia" w:hAnsi="Georgia" w:cs="Georgia"/>
                <w:u w:val="single"/>
              </w:rPr>
              <w:t xml:space="preserve">Dimensión </w:t>
            </w:r>
            <w:proofErr w:type="spellStart"/>
            <w:r>
              <w:rPr>
                <w:rFonts w:ascii="Georgia" w:eastAsia="Georgia" w:hAnsi="Georgia" w:cs="Georgia"/>
                <w:u w:val="single"/>
              </w:rPr>
              <w:t>valoral</w:t>
            </w:r>
            <w:proofErr w:type="spellEnd"/>
            <w:r>
              <w:rPr>
                <w:rFonts w:ascii="Georgia" w:eastAsia="Georgia" w:hAnsi="Georgia" w:cs="Georgia"/>
                <w:u w:val="single"/>
              </w:rPr>
              <w:t>:</w:t>
            </w:r>
          </w:p>
          <w:p w:rsidR="0056056D" w:rsidRDefault="00AA1488">
            <w:pPr>
              <w:pStyle w:val="normal0"/>
              <w:spacing w:line="240" w:lineRule="auto"/>
              <w:jc w:val="both"/>
            </w:pPr>
            <w:r>
              <w:rPr>
                <w:rFonts w:ascii="Georgia" w:eastAsia="Georgia" w:hAnsi="Georgia" w:cs="Georgia"/>
              </w:rPr>
              <w:t xml:space="preserve">La práctica docente contiene siempre un conjunto de valores.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6D" w:rsidRDefault="00AA1488">
            <w:pPr>
              <w:pStyle w:val="normal0"/>
              <w:spacing w:line="240" w:lineRule="auto"/>
            </w:pPr>
            <w:r>
              <w:rPr>
                <w:rFonts w:ascii="Georgia" w:eastAsia="Georgia" w:hAnsi="Georgia" w:cs="Georgia"/>
                <w:u w:val="single"/>
              </w:rPr>
              <w:t>Dimensión Pedagógica:</w:t>
            </w:r>
          </w:p>
          <w:p w:rsidR="0056056D" w:rsidRDefault="00AA1488">
            <w:pPr>
              <w:pStyle w:val="normal0"/>
              <w:spacing w:line="240" w:lineRule="auto"/>
            </w:pPr>
            <w:r>
              <w:rPr>
                <w:rFonts w:ascii="Georgia" w:eastAsia="Georgia" w:hAnsi="Georgia" w:cs="Georgia"/>
              </w:rPr>
              <w:t>Puede ser el centro del enfoque de los expertos en educación, es la técnica que utiliza el maestro para enseñar a los alumnos.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6D" w:rsidRDefault="0056056D">
            <w:pPr>
              <w:pStyle w:val="normal0"/>
              <w:spacing w:line="240" w:lineRule="auto"/>
              <w:jc w:val="center"/>
            </w:pPr>
          </w:p>
        </w:tc>
      </w:tr>
      <w:tr w:rsidR="0056056D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6D" w:rsidRDefault="00AA1488">
            <w:pPr>
              <w:pStyle w:val="normal0"/>
              <w:spacing w:line="240" w:lineRule="auto"/>
              <w:jc w:val="center"/>
            </w:pPr>
            <w:r>
              <w:rPr>
                <w:rFonts w:ascii="Georgia" w:eastAsia="Georgia" w:hAnsi="Georgia" w:cs="Georgia"/>
                <w:u w:val="single"/>
              </w:rPr>
              <w:t>Dimensión Personal:</w:t>
            </w:r>
          </w:p>
          <w:p w:rsidR="0056056D" w:rsidRDefault="00AA1488">
            <w:pPr>
              <w:pStyle w:val="normal0"/>
              <w:spacing w:line="240" w:lineRule="auto"/>
              <w:jc w:val="both"/>
            </w:pPr>
            <w:r>
              <w:rPr>
                <w:rFonts w:ascii="Georgia" w:eastAsia="Georgia" w:hAnsi="Georgia" w:cs="Georgia"/>
              </w:rPr>
              <w:t xml:space="preserve">La práctica docente es una </w:t>
            </w:r>
            <w:r>
              <w:rPr>
                <w:rFonts w:ascii="Georgia" w:eastAsia="Georgia" w:hAnsi="Georgia" w:cs="Georgia"/>
              </w:rPr>
              <w:lastRenderedPageBreak/>
              <w:t>práctica humana, en ella la personalidad del maestro como individuo es fundamental.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6D" w:rsidRDefault="00AA1488">
            <w:pPr>
              <w:pStyle w:val="normal0"/>
              <w:spacing w:line="240" w:lineRule="auto"/>
            </w:pPr>
            <w:r>
              <w:rPr>
                <w:rFonts w:ascii="Georgia" w:eastAsia="Georgia" w:hAnsi="Georgia" w:cs="Georgia"/>
                <w:u w:val="single"/>
              </w:rPr>
              <w:lastRenderedPageBreak/>
              <w:t>Dimensión Evaluativa:</w:t>
            </w:r>
          </w:p>
          <w:p w:rsidR="0056056D" w:rsidRDefault="00AA1488">
            <w:pPr>
              <w:pStyle w:val="normal0"/>
              <w:spacing w:line="240" w:lineRule="auto"/>
            </w:pPr>
            <w:r>
              <w:rPr>
                <w:rFonts w:ascii="Georgia" w:eastAsia="Georgia" w:hAnsi="Georgia" w:cs="Georgia"/>
              </w:rPr>
              <w:t xml:space="preserve">Maneras en que las prácticas </w:t>
            </w:r>
            <w:r>
              <w:rPr>
                <w:rFonts w:ascii="Georgia" w:eastAsia="Georgia" w:hAnsi="Georgia" w:cs="Georgia"/>
              </w:rPr>
              <w:lastRenderedPageBreak/>
              <w:t>de evaluación, especialmente las incorporadas a los exámenes influyen en la opinión de los est</w:t>
            </w:r>
            <w:r>
              <w:rPr>
                <w:rFonts w:ascii="Georgia" w:eastAsia="Georgia" w:hAnsi="Georgia" w:cs="Georgia"/>
              </w:rPr>
              <w:t>udiantes. Examinar a los estudiantes para determinar su éxito académico para ser una manera razonable de identificar el logro de los estudiantes.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6D" w:rsidRDefault="0056056D">
            <w:pPr>
              <w:pStyle w:val="normal0"/>
              <w:spacing w:line="240" w:lineRule="auto"/>
              <w:jc w:val="center"/>
            </w:pPr>
          </w:p>
        </w:tc>
      </w:tr>
      <w:tr w:rsidR="0056056D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6D" w:rsidRDefault="00AA1488">
            <w:pPr>
              <w:pStyle w:val="normal0"/>
              <w:spacing w:line="240" w:lineRule="auto"/>
              <w:jc w:val="both"/>
            </w:pPr>
            <w:r>
              <w:rPr>
                <w:rFonts w:ascii="Georgia" w:eastAsia="Georgia" w:hAnsi="Georgia" w:cs="Georgia"/>
                <w:u w:val="single"/>
              </w:rPr>
              <w:lastRenderedPageBreak/>
              <w:t xml:space="preserve">Dimensión Interpersonal: </w:t>
            </w:r>
          </w:p>
          <w:p w:rsidR="0056056D" w:rsidRDefault="00AA1488">
            <w:pPr>
              <w:pStyle w:val="normal0"/>
              <w:spacing w:line="240" w:lineRule="auto"/>
              <w:ind w:right="-74"/>
              <w:jc w:val="both"/>
            </w:pPr>
            <w:r>
              <w:rPr>
                <w:rFonts w:ascii="Georgia" w:eastAsia="Georgia" w:hAnsi="Georgia" w:cs="Georgia"/>
              </w:rPr>
              <w:t>La función del maestro como profesional que trabaja en una institución está ciment</w:t>
            </w:r>
            <w:r>
              <w:rPr>
                <w:rFonts w:ascii="Georgia" w:eastAsia="Georgia" w:hAnsi="Georgia" w:cs="Georgia"/>
              </w:rPr>
              <w:t xml:space="preserve">ada en las relaciones entre las personas que participan en este proceso.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6D" w:rsidRDefault="0056056D">
            <w:pPr>
              <w:pStyle w:val="normal0"/>
              <w:spacing w:line="240" w:lineRule="auto"/>
              <w:jc w:val="center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6D" w:rsidRDefault="0056056D">
            <w:pPr>
              <w:pStyle w:val="normal0"/>
              <w:spacing w:line="240" w:lineRule="auto"/>
              <w:jc w:val="center"/>
            </w:pPr>
          </w:p>
        </w:tc>
      </w:tr>
    </w:tbl>
    <w:p w:rsidR="0056056D" w:rsidRDefault="0056056D">
      <w:pPr>
        <w:pStyle w:val="normal0"/>
        <w:jc w:val="center"/>
      </w:pPr>
    </w:p>
    <w:p w:rsidR="0056056D" w:rsidRDefault="0056056D">
      <w:pPr>
        <w:pStyle w:val="normal0"/>
      </w:pPr>
    </w:p>
    <w:sectPr w:rsidR="0056056D" w:rsidSect="0056056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425"/>
  <w:characterSpacingControl w:val="doNotCompress"/>
  <w:compat>
    <w:useFELayout/>
  </w:compat>
  <w:rsids>
    <w:rsidRoot w:val="0056056D"/>
    <w:rsid w:val="0056056D"/>
    <w:rsid w:val="00AA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56056D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0"/>
    <w:next w:val="normal0"/>
    <w:rsid w:val="0056056D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0"/>
    <w:next w:val="normal0"/>
    <w:rsid w:val="0056056D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0"/>
    <w:next w:val="normal0"/>
    <w:rsid w:val="0056056D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0"/>
    <w:next w:val="normal0"/>
    <w:rsid w:val="0056056D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0"/>
    <w:next w:val="normal0"/>
    <w:rsid w:val="0056056D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6056D"/>
    <w:pPr>
      <w:spacing w:after="0"/>
    </w:pPr>
    <w:rPr>
      <w:rFonts w:ascii="Arial" w:eastAsia="Arial" w:hAnsi="Arial" w:cs="Arial"/>
      <w:color w:val="000000"/>
    </w:rPr>
  </w:style>
  <w:style w:type="paragraph" w:styleId="Ttulo">
    <w:name w:val="Title"/>
    <w:basedOn w:val="normal0"/>
    <w:next w:val="normal0"/>
    <w:rsid w:val="0056056D"/>
    <w:pPr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0"/>
    <w:next w:val="normal0"/>
    <w:rsid w:val="0056056D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2028</Characters>
  <Application>Microsoft Office Word</Application>
  <DocSecurity>0</DocSecurity>
  <Lines>16</Lines>
  <Paragraphs>4</Paragraphs>
  <ScaleCrop>false</ScaleCrop>
  <Company>Acer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1b equipo 1.docx</dc:title>
  <cp:lastModifiedBy>Valued Acer Customer</cp:lastModifiedBy>
  <cp:revision>2</cp:revision>
  <dcterms:created xsi:type="dcterms:W3CDTF">2013-11-12T02:26:00Z</dcterms:created>
  <dcterms:modified xsi:type="dcterms:W3CDTF">2013-11-12T02:26:00Z</dcterms:modified>
</cp:coreProperties>
</file>