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5D9" w:rsidRPr="00E51C43" w:rsidRDefault="00446F7D" w:rsidP="003136C7">
      <w:pPr>
        <w:spacing w:line="360" w:lineRule="auto"/>
        <w:jc w:val="center"/>
        <w:rPr>
          <w:rFonts w:ascii="Arial" w:hAnsi="Arial" w:cs="Arial"/>
          <w:b/>
          <w:color w:val="7030A0"/>
          <w:sz w:val="40"/>
          <w:szCs w:val="28"/>
        </w:rPr>
      </w:pPr>
      <w:r w:rsidRPr="00E51C43">
        <w:rPr>
          <w:rFonts w:ascii="Arial" w:hAnsi="Arial" w:cs="Arial"/>
          <w:b/>
          <w:color w:val="7030A0"/>
          <w:sz w:val="40"/>
          <w:szCs w:val="28"/>
        </w:rPr>
        <w:t>Trabajando por Proyectos</w:t>
      </w:r>
    </w:p>
    <w:p w:rsidR="00100984" w:rsidRPr="00E51C43" w:rsidRDefault="00100984" w:rsidP="003136C7">
      <w:pPr>
        <w:spacing w:line="360" w:lineRule="auto"/>
        <w:jc w:val="center"/>
        <w:rPr>
          <w:rFonts w:ascii="Arial" w:hAnsi="Arial" w:cs="Arial"/>
          <w:b/>
          <w:color w:val="FF0066"/>
          <w:sz w:val="32"/>
          <w:szCs w:val="28"/>
        </w:rPr>
      </w:pPr>
      <w:r w:rsidRPr="00E51C43">
        <w:rPr>
          <w:rFonts w:ascii="Arial" w:hAnsi="Arial" w:cs="Arial"/>
          <w:b/>
          <w:color w:val="FF0066"/>
          <w:sz w:val="32"/>
          <w:szCs w:val="28"/>
        </w:rPr>
        <w:t>Modulo 1</w:t>
      </w:r>
    </w:p>
    <w:p w:rsidR="00D52A6B" w:rsidRDefault="005210C1" w:rsidP="005210C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Habla del aprendizaje basado en proyectos que puede ayudar a transformar la enseñanza y el aprendizaje en el aula.</w:t>
      </w:r>
      <w:r w:rsidR="00263DAE">
        <w:rPr>
          <w:rFonts w:ascii="Arial" w:hAnsi="Arial" w:cs="Arial"/>
          <w:sz w:val="24"/>
          <w:szCs w:val="24"/>
        </w:rPr>
        <w:t xml:space="preserve"> </w:t>
      </w:r>
      <w:r w:rsidR="00D52A6B" w:rsidRPr="00D46557">
        <w:rPr>
          <w:rFonts w:ascii="Arial" w:hAnsi="Arial" w:cs="Arial"/>
          <w:sz w:val="24"/>
          <w:szCs w:val="24"/>
        </w:rPr>
        <w:t>Este tipo aprendizaje es muy</w:t>
      </w:r>
      <w:r w:rsidR="00D52A6B">
        <w:rPr>
          <w:rFonts w:ascii="Arial" w:hAnsi="Arial" w:cs="Arial"/>
          <w:sz w:val="24"/>
          <w:szCs w:val="24"/>
        </w:rPr>
        <w:t xml:space="preserve"> diferente al tradicional, pues en el tradicional es centrado en el docente. </w:t>
      </w:r>
    </w:p>
    <w:p w:rsidR="00DE5D83" w:rsidRDefault="005210C1" w:rsidP="005210C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proyectos pueden acaparar la atención de los alumnos de maneras diferentes, como: un proyecto en donde se utilicen las fracciones al momento de hacer un pastel.</w:t>
      </w:r>
      <w:r w:rsidR="00263D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Las clases basadas en proyectos tienes diferentes características a las convencionales, como: está centrado en el estudiante, </w:t>
      </w:r>
      <w:r w:rsidR="00DE5D83">
        <w:rPr>
          <w:rFonts w:ascii="Arial" w:hAnsi="Arial" w:cs="Arial"/>
          <w:sz w:val="24"/>
          <w:szCs w:val="24"/>
        </w:rPr>
        <w:t>trata de trabajo colaborativo del estudiante y son investigaciones a largo plazo. Mientras que en las convencionales: son actividades basadas en la escuela, las decisiones las toma el docente y se hacen pruebas de evaluación.</w:t>
      </w:r>
    </w:p>
    <w:p w:rsidR="00100984" w:rsidRDefault="00C662AE" w:rsidP="005210C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tipo de aprendizaje</w:t>
      </w:r>
      <w:r w:rsidR="00100984">
        <w:rPr>
          <w:rFonts w:ascii="Arial" w:hAnsi="Arial" w:cs="Arial"/>
          <w:sz w:val="24"/>
          <w:szCs w:val="24"/>
        </w:rPr>
        <w:t xml:space="preserve"> está relacionado con otras teorías y enfoques de aprendizaje como: el constructivismo, el aprendizaje por indagación y el aprendizaje basado en problemas. </w:t>
      </w:r>
    </w:p>
    <w:p w:rsidR="00100984" w:rsidRDefault="00100984" w:rsidP="005210C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aprendizaje basado por proyectos ofrece muchos beneficios al estudiante:</w:t>
      </w:r>
    </w:p>
    <w:p w:rsidR="00100984" w:rsidRDefault="00100984" w:rsidP="0010098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Aumento de la motivación</w:t>
      </w:r>
    </w:p>
    <w:p w:rsidR="00100984" w:rsidRDefault="00100984" w:rsidP="0010098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Logros académicos</w:t>
      </w:r>
    </w:p>
    <w:p w:rsidR="00100984" w:rsidRDefault="00100984" w:rsidP="0010098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Optimación del pensamiento de orden superior</w:t>
      </w:r>
    </w:p>
    <w:p w:rsidR="00100984" w:rsidRDefault="00100984" w:rsidP="0010098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Desarrollo de la autonomía </w:t>
      </w:r>
    </w:p>
    <w:p w:rsidR="00263DAE" w:rsidRDefault="00263DAE" w:rsidP="00DD70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es el primer proyecto que se está realizando es bueno empezar con uno pequeño y corto, considerando el proyecto para un tema específico y solo centrarse en unos cuantos estándares. El secreto de un buen proyecto consiste en un buen diseño y una planificación. En un principio los proyectos requieren de mucha planificación</w:t>
      </w:r>
      <w:r w:rsidR="00FD3331">
        <w:rPr>
          <w:rFonts w:ascii="Arial" w:hAnsi="Arial" w:cs="Arial"/>
          <w:sz w:val="24"/>
          <w:szCs w:val="24"/>
        </w:rPr>
        <w:t xml:space="preserve"> pero esto es retribuido por estudiantes comprometidos; en caso de los que tienen menos rendimiento, en ocasiones son los más interesados y pueden ser los más beneficiados, pues mediante los proyectos utilizan sus </w:t>
      </w:r>
      <w:r w:rsidR="00FD3331">
        <w:rPr>
          <w:rFonts w:ascii="Arial" w:hAnsi="Arial" w:cs="Arial"/>
          <w:sz w:val="24"/>
          <w:szCs w:val="24"/>
        </w:rPr>
        <w:lastRenderedPageBreak/>
        <w:t>destrezas y talentos que normalmente no aplicarían en la escuela tradicional.</w:t>
      </w:r>
      <w:r w:rsidR="00A81F8A">
        <w:rPr>
          <w:rFonts w:ascii="Arial" w:hAnsi="Arial" w:cs="Arial"/>
          <w:sz w:val="24"/>
          <w:szCs w:val="24"/>
        </w:rPr>
        <w:t xml:space="preserve"> También su duración varia, puede haber desde días, meses, etc.</w:t>
      </w:r>
    </w:p>
    <w:p w:rsidR="00A81F8A" w:rsidRPr="00A81F8A" w:rsidRDefault="00A81F8A" w:rsidP="00DD705A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A81F8A">
        <w:rPr>
          <w:rFonts w:ascii="Arial" w:hAnsi="Arial" w:cs="Arial"/>
          <w:b/>
          <w:sz w:val="28"/>
          <w:szCs w:val="28"/>
        </w:rPr>
        <w:t>Los proyectos se pueden dividir en tres categorías:</w:t>
      </w:r>
    </w:p>
    <w:p w:rsidR="00A81F8A" w:rsidRPr="003B0C61" w:rsidRDefault="00A81F8A" w:rsidP="00A81F8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81F8A">
        <w:rPr>
          <w:rFonts w:ascii="Arial" w:hAnsi="Arial" w:cs="Arial"/>
          <w:b/>
          <w:sz w:val="24"/>
          <w:szCs w:val="24"/>
        </w:rPr>
        <w:t>El rol del adulto y del estudiante: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Los proyectos </w:t>
      </w:r>
      <w:r w:rsidR="003B0C61">
        <w:rPr>
          <w:rFonts w:ascii="Arial" w:hAnsi="Arial" w:cs="Arial"/>
          <w:sz w:val="24"/>
          <w:szCs w:val="24"/>
        </w:rPr>
        <w:t xml:space="preserve">ofrecen un cambio de roles entre estudiantes, docentes, padres de familia y otros adultos. </w:t>
      </w:r>
      <w:r w:rsidR="003B0C61">
        <w:rPr>
          <w:rFonts w:ascii="Arial" w:hAnsi="Arial" w:cs="Arial"/>
          <w:sz w:val="24"/>
          <w:szCs w:val="24"/>
        </w:rPr>
        <w:br/>
        <w:t>A</w:t>
      </w:r>
      <w:r>
        <w:rPr>
          <w:rFonts w:ascii="Arial" w:hAnsi="Arial" w:cs="Arial"/>
          <w:sz w:val="24"/>
          <w:szCs w:val="24"/>
        </w:rPr>
        <w:t>yuden a que los estudiantes colaboren con sus compañeros y adultos en la comunidad</w:t>
      </w:r>
      <w:r w:rsidR="003B0C61">
        <w:rPr>
          <w:rFonts w:ascii="Arial" w:hAnsi="Arial" w:cs="Arial"/>
          <w:sz w:val="24"/>
          <w:szCs w:val="24"/>
        </w:rPr>
        <w:t>.</w:t>
      </w:r>
    </w:p>
    <w:p w:rsidR="003B0C61" w:rsidRPr="00D932C2" w:rsidRDefault="003B0C61" w:rsidP="00A81F8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Estructura del Proyecto: </w:t>
      </w:r>
      <w:r>
        <w:rPr>
          <w:rFonts w:ascii="Arial" w:hAnsi="Arial" w:cs="Arial"/>
          <w:sz w:val="24"/>
          <w:szCs w:val="24"/>
        </w:rPr>
        <w:t xml:space="preserve">Los proyectos efectivos tienen elementos comunes al currículo: los estándares orientan el proyecto; las destrezas del siglo XXI son desarrolladas a lo largo del proyecto; las preguntas importantes centran el proyecto; </w:t>
      </w:r>
      <w:r w:rsidR="00D932C2">
        <w:rPr>
          <w:rFonts w:ascii="Arial" w:hAnsi="Arial" w:cs="Arial"/>
          <w:sz w:val="24"/>
          <w:szCs w:val="24"/>
        </w:rPr>
        <w:t>la evaluación continua informan al docente y a los estudiantes, estrategias pedagógicas diversas hacen participes a todos los alumnos.</w:t>
      </w:r>
    </w:p>
    <w:p w:rsidR="00D932C2" w:rsidRPr="00472076" w:rsidRDefault="00D932C2" w:rsidP="00A81F8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experiencia del aprendizaje: </w:t>
      </w:r>
      <w:r>
        <w:rPr>
          <w:rFonts w:ascii="Arial" w:hAnsi="Arial" w:cs="Arial"/>
          <w:sz w:val="24"/>
          <w:szCs w:val="24"/>
        </w:rPr>
        <w:t>Los proyectos permiten a los estudiantes saber de un tema a profundidad, utilizar el pensamiento crítico, establecer relaciones con el mundo real y demostrar sus conocimientos a través de productos y desempeños</w:t>
      </w:r>
      <w:r w:rsidR="00472076">
        <w:rPr>
          <w:rFonts w:ascii="Arial" w:hAnsi="Arial" w:cs="Arial"/>
          <w:sz w:val="24"/>
          <w:szCs w:val="24"/>
        </w:rPr>
        <w:t xml:space="preserve"> utilizando la tecnología.</w:t>
      </w:r>
    </w:p>
    <w:p w:rsidR="00BF1A91" w:rsidRDefault="00BB0438" w:rsidP="00BF1A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Algo que puede servir para hacer un proyecto efectivo es realizarlo a manera de que el estudiante se itérese y que no solo sea algo para escuela, sino que también tenga un impacto significativo y más allá de la escuela.</w:t>
      </w:r>
      <w:r w:rsidR="00BF1A91">
        <w:rPr>
          <w:rFonts w:ascii="Arial" w:hAnsi="Arial" w:cs="Arial"/>
          <w:sz w:val="24"/>
          <w:szCs w:val="24"/>
        </w:rPr>
        <w:t xml:space="preserve"> Durante los proyectos se pueden utilizar un wiki para que los estudiantes compartan sus trabajos.</w:t>
      </w:r>
    </w:p>
    <w:p w:rsidR="00D52A6B" w:rsidRPr="00E51C43" w:rsidRDefault="00D52A6B" w:rsidP="00D52A6B">
      <w:pPr>
        <w:spacing w:line="360" w:lineRule="auto"/>
        <w:jc w:val="center"/>
        <w:rPr>
          <w:rFonts w:ascii="Arial" w:hAnsi="Arial" w:cs="Arial"/>
          <w:b/>
          <w:color w:val="FF0066"/>
          <w:sz w:val="32"/>
          <w:szCs w:val="28"/>
        </w:rPr>
      </w:pPr>
      <w:r w:rsidRPr="00E51C43">
        <w:rPr>
          <w:rFonts w:ascii="Arial" w:hAnsi="Arial" w:cs="Arial"/>
          <w:b/>
          <w:color w:val="FF0066"/>
          <w:sz w:val="32"/>
          <w:szCs w:val="28"/>
        </w:rPr>
        <w:t>Modulo 2</w:t>
      </w:r>
    </w:p>
    <w:p w:rsidR="00D52A6B" w:rsidRDefault="00DF57EA" w:rsidP="00DF57E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planificar un proyecto hay que:</w:t>
      </w:r>
    </w:p>
    <w:p w:rsidR="00DF57EA" w:rsidRPr="00D46557" w:rsidRDefault="00DF57EA" w:rsidP="00DF57EA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46557">
        <w:rPr>
          <w:rFonts w:ascii="Arial" w:hAnsi="Arial" w:cs="Arial"/>
          <w:b/>
          <w:sz w:val="24"/>
          <w:szCs w:val="24"/>
        </w:rPr>
        <w:t xml:space="preserve">Determinar los objetivos: </w:t>
      </w:r>
    </w:p>
    <w:p w:rsidR="00DF57EA" w:rsidRPr="00224361" w:rsidRDefault="00DF57EA" w:rsidP="00DF57EA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4361">
        <w:rPr>
          <w:rFonts w:ascii="Arial" w:hAnsi="Arial" w:cs="Arial"/>
          <w:sz w:val="24"/>
          <w:szCs w:val="24"/>
        </w:rPr>
        <w:t xml:space="preserve">Hay que comenzar con el final en mente, pensar en que tienen que saber </w:t>
      </w:r>
      <w:r w:rsidR="006B3DF0" w:rsidRPr="00224361">
        <w:rPr>
          <w:rFonts w:ascii="Arial" w:hAnsi="Arial" w:cs="Arial"/>
          <w:sz w:val="24"/>
          <w:szCs w:val="24"/>
        </w:rPr>
        <w:t xml:space="preserve">y ser capaces de hacer los estudiantes. Se tiene que determinar aprendizajes específicos de acuerdo a los estándares del contenido y las destrezas del siglo XXI para asegurarse que los estudiantes profundicen en un área </w:t>
      </w:r>
      <w:r w:rsidR="006B3DF0" w:rsidRPr="00224361">
        <w:rPr>
          <w:rFonts w:ascii="Arial" w:hAnsi="Arial" w:cs="Arial"/>
          <w:sz w:val="24"/>
          <w:szCs w:val="24"/>
        </w:rPr>
        <w:lastRenderedPageBreak/>
        <w:t xml:space="preserve">significativa del currículo. </w:t>
      </w:r>
      <w:r w:rsidR="00921AB9">
        <w:rPr>
          <w:rFonts w:ascii="Arial" w:hAnsi="Arial" w:cs="Arial"/>
          <w:sz w:val="24"/>
          <w:szCs w:val="24"/>
        </w:rPr>
        <w:t xml:space="preserve">Estos ayudaran para identificar que es lo que </w:t>
      </w:r>
      <w:r w:rsidR="006805C2">
        <w:rPr>
          <w:rFonts w:ascii="Arial" w:hAnsi="Arial" w:cs="Arial"/>
          <w:sz w:val="24"/>
          <w:szCs w:val="24"/>
        </w:rPr>
        <w:t>los</w:t>
      </w:r>
      <w:r w:rsidR="00921AB9">
        <w:rPr>
          <w:rFonts w:ascii="Arial" w:hAnsi="Arial" w:cs="Arial"/>
          <w:sz w:val="24"/>
          <w:szCs w:val="24"/>
        </w:rPr>
        <w:t xml:space="preserve"> estudiantes sean capaces de hacer y saber.</w:t>
      </w:r>
    </w:p>
    <w:p w:rsidR="006B3DF0" w:rsidRPr="00D46557" w:rsidRDefault="006B3DF0" w:rsidP="006B3DF0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46557">
        <w:rPr>
          <w:rFonts w:ascii="Arial" w:hAnsi="Arial" w:cs="Arial"/>
          <w:b/>
          <w:sz w:val="24"/>
          <w:szCs w:val="24"/>
        </w:rPr>
        <w:t xml:space="preserve">Desarrolle las preguntas orientadoras del currículo: </w:t>
      </w:r>
    </w:p>
    <w:p w:rsidR="006B3DF0" w:rsidRPr="00D46557" w:rsidRDefault="006B3DF0" w:rsidP="006B3DF0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46557">
        <w:rPr>
          <w:rFonts w:ascii="Arial" w:hAnsi="Arial" w:cs="Arial"/>
          <w:sz w:val="24"/>
          <w:szCs w:val="24"/>
        </w:rPr>
        <w:t xml:space="preserve">Desarrollar preguntas orientadas al currículo como guías del proyecto </w:t>
      </w:r>
      <w:r w:rsidR="00D664E1" w:rsidRPr="00D46557">
        <w:rPr>
          <w:rFonts w:ascii="Arial" w:hAnsi="Arial" w:cs="Arial"/>
          <w:sz w:val="24"/>
          <w:szCs w:val="24"/>
        </w:rPr>
        <w:t>y para ayudar a que los estudiantes se centren en las ideas importantes y los conceptos clave.</w:t>
      </w:r>
    </w:p>
    <w:p w:rsidR="00D664E1" w:rsidRPr="00D46557" w:rsidRDefault="00D664E1" w:rsidP="00D664E1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46557">
        <w:rPr>
          <w:rFonts w:ascii="Arial" w:hAnsi="Arial" w:cs="Arial"/>
          <w:b/>
          <w:sz w:val="24"/>
          <w:szCs w:val="24"/>
        </w:rPr>
        <w:t>Planee la evaluación:</w:t>
      </w:r>
    </w:p>
    <w:p w:rsidR="00D664E1" w:rsidRPr="00D46557" w:rsidRDefault="00D664E1" w:rsidP="00D664E1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46557">
        <w:rPr>
          <w:rFonts w:ascii="Arial" w:hAnsi="Arial" w:cs="Arial"/>
          <w:sz w:val="24"/>
          <w:szCs w:val="24"/>
        </w:rPr>
        <w:t>Evaluar el aprendizaje en múltiples puntos a lo largo de proyecto. Incorporar evaluaciones continuas y reflexiones centradas en el estudiante.</w:t>
      </w:r>
    </w:p>
    <w:p w:rsidR="00D664E1" w:rsidRPr="00D46557" w:rsidRDefault="00D664E1" w:rsidP="00D664E1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46557">
        <w:rPr>
          <w:rFonts w:ascii="Arial" w:hAnsi="Arial" w:cs="Arial"/>
          <w:b/>
          <w:sz w:val="24"/>
          <w:szCs w:val="24"/>
        </w:rPr>
        <w:t xml:space="preserve">Diseñe las actividades: </w:t>
      </w:r>
    </w:p>
    <w:p w:rsidR="00D664E1" w:rsidRPr="00D664E1" w:rsidRDefault="00D664E1" w:rsidP="00D664E1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Realizar actividades relacionadas con las necesidades de aprendizaje de los estudiantes, que estás se relacionen con el mundo, e incluyan tareas o proyectos significativos que incorporen el uso de la tecnología.</w:t>
      </w:r>
    </w:p>
    <w:p w:rsidR="00D664E1" w:rsidRDefault="00663D95" w:rsidP="00663D9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Después de realizar estos cuatro pasos hay que verificar los objetivos y revisar las evaluaciones.</w:t>
      </w:r>
    </w:p>
    <w:p w:rsidR="00663D95" w:rsidRDefault="00663D95" w:rsidP="00663D9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saber qué tipo de proyecto hacer, hay que revisar que áreas del currículo podrían </w:t>
      </w:r>
      <w:r w:rsidR="001E7E2C">
        <w:rPr>
          <w:rFonts w:ascii="Arial" w:hAnsi="Arial" w:cs="Arial"/>
          <w:sz w:val="24"/>
          <w:szCs w:val="24"/>
        </w:rPr>
        <w:t>verse mejoradas con un proyecto, de esa manera revisando los estándares podremos encontrar una solución a la problemática. Por ejemplo, cómo hacer que una explicación de matemáticas sea divertida y los estudiantes le encuentren aplicación en la vida cotidiana. Después de tener algunas ideas que se ajusten a los estándares</w:t>
      </w:r>
      <w:r w:rsidR="00FF4700">
        <w:rPr>
          <w:rFonts w:ascii="Arial" w:hAnsi="Arial" w:cs="Arial"/>
          <w:sz w:val="24"/>
          <w:szCs w:val="24"/>
        </w:rPr>
        <w:t xml:space="preserve"> hay que revisar s están relacionados con algo que les pueda interesar a los estudiantes y que </w:t>
      </w:r>
      <w:r w:rsidR="00224361">
        <w:rPr>
          <w:rFonts w:ascii="Arial" w:hAnsi="Arial" w:cs="Arial"/>
          <w:sz w:val="24"/>
          <w:szCs w:val="24"/>
        </w:rPr>
        <w:t>esté</w:t>
      </w:r>
      <w:r w:rsidR="00FF4700">
        <w:rPr>
          <w:rFonts w:ascii="Arial" w:hAnsi="Arial" w:cs="Arial"/>
          <w:sz w:val="24"/>
          <w:szCs w:val="24"/>
        </w:rPr>
        <w:t xml:space="preserve"> relacionado con el mundo real.</w:t>
      </w:r>
    </w:p>
    <w:p w:rsidR="00224361" w:rsidRDefault="00224361" w:rsidP="00663D9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Algo a tomar en cuenta durante la elaboración de un proyecto son las destrezas de siglo XXI que son:</w:t>
      </w:r>
    </w:p>
    <w:p w:rsidR="00224361" w:rsidRDefault="00224361" w:rsidP="00663D9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224361">
        <w:rPr>
          <w:rFonts w:ascii="Arial" w:hAnsi="Arial" w:cs="Arial"/>
          <w:sz w:val="24"/>
          <w:szCs w:val="24"/>
        </w:rPr>
        <w:t xml:space="preserve">as destrezas necesarias en el siglo XXI que van </w:t>
      </w:r>
      <w:r w:rsidRPr="00D46557">
        <w:rPr>
          <w:rFonts w:ascii="Arial" w:hAnsi="Arial" w:cs="Arial"/>
          <w:sz w:val="24"/>
          <w:szCs w:val="24"/>
        </w:rPr>
        <w:t>más allá de la alfabetización básica. Los estudiantes deben ser capaces de leer críticamente, escribir persuasivamente, pensar y razonar lógicamente y de resolver problemas complejos. Un estudiante exitoso del siglo XXI también</w:t>
      </w:r>
      <w:r w:rsidRPr="00224361">
        <w:rPr>
          <w:rFonts w:ascii="Arial" w:hAnsi="Arial" w:cs="Arial"/>
          <w:sz w:val="24"/>
          <w:szCs w:val="24"/>
        </w:rPr>
        <w:t xml:space="preserve"> debe ser experto en la administración de la información: buscando, evaluando y aplicando la comprensión </w:t>
      </w:r>
      <w:r w:rsidRPr="00224361">
        <w:rPr>
          <w:rFonts w:ascii="Arial" w:hAnsi="Arial" w:cs="Arial"/>
          <w:sz w:val="24"/>
          <w:szCs w:val="24"/>
        </w:rPr>
        <w:lastRenderedPageBreak/>
        <w:t xml:space="preserve">de nuevo contenido con gran flexibilidad. </w:t>
      </w:r>
      <w:r>
        <w:rPr>
          <w:rFonts w:ascii="Arial" w:hAnsi="Arial" w:cs="Arial"/>
          <w:sz w:val="24"/>
          <w:szCs w:val="24"/>
        </w:rPr>
        <w:t>Estas destrezas se pueden dividir en tres campos:</w:t>
      </w:r>
    </w:p>
    <w:p w:rsidR="00224361" w:rsidRPr="00224361" w:rsidRDefault="00224361" w:rsidP="00224361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24361">
        <w:rPr>
          <w:rFonts w:ascii="Arial" w:hAnsi="Arial" w:cs="Arial"/>
          <w:b/>
          <w:sz w:val="24"/>
          <w:szCs w:val="24"/>
        </w:rPr>
        <w:t>Destrezas para la vida y la profesión: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224361" w:rsidRDefault="00224361" w:rsidP="00224361">
      <w:pPr>
        <w:pStyle w:val="Prrafodelista"/>
        <w:spacing w:line="360" w:lineRule="auto"/>
        <w:ind w:left="5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-Flexibilidad y adaptabilidad</w:t>
      </w:r>
    </w:p>
    <w:p w:rsidR="00224361" w:rsidRDefault="00224361" w:rsidP="00224361">
      <w:pPr>
        <w:pStyle w:val="Prrafodelista"/>
        <w:spacing w:line="360" w:lineRule="auto"/>
        <w:ind w:left="5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818EC">
        <w:rPr>
          <w:rFonts w:ascii="Arial" w:hAnsi="Arial" w:cs="Arial"/>
          <w:sz w:val="24"/>
          <w:szCs w:val="24"/>
        </w:rPr>
        <w:t>Iniciativa y autonomía</w:t>
      </w:r>
    </w:p>
    <w:p w:rsidR="006818EC" w:rsidRDefault="006818EC" w:rsidP="00224361">
      <w:pPr>
        <w:pStyle w:val="Prrafodelista"/>
        <w:spacing w:line="360" w:lineRule="auto"/>
        <w:ind w:left="5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-Destrezas sociales e interculturales</w:t>
      </w:r>
    </w:p>
    <w:p w:rsidR="006818EC" w:rsidRDefault="006818EC" w:rsidP="00224361">
      <w:pPr>
        <w:pStyle w:val="Prrafodelista"/>
        <w:spacing w:line="360" w:lineRule="auto"/>
        <w:ind w:left="5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-Productividad y rendición de cuentas</w:t>
      </w:r>
    </w:p>
    <w:p w:rsidR="006818EC" w:rsidRDefault="006818EC" w:rsidP="00224361">
      <w:pPr>
        <w:pStyle w:val="Prrafodelista"/>
        <w:spacing w:line="360" w:lineRule="auto"/>
        <w:ind w:left="5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-Liderazgo y responsabilidad</w:t>
      </w:r>
    </w:p>
    <w:p w:rsidR="006818EC" w:rsidRDefault="006818EC" w:rsidP="006818EC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Destrezas de Aprendizaje e Innovación:</w:t>
      </w:r>
    </w:p>
    <w:p w:rsidR="006818EC" w:rsidRDefault="006818EC" w:rsidP="006818EC">
      <w:pPr>
        <w:pStyle w:val="Prrafodelista"/>
        <w:spacing w:line="360" w:lineRule="auto"/>
        <w:ind w:left="5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-Creatividad e innovación</w:t>
      </w:r>
    </w:p>
    <w:p w:rsidR="006818EC" w:rsidRDefault="006818EC" w:rsidP="006818EC">
      <w:pPr>
        <w:pStyle w:val="Prrafodelista"/>
        <w:spacing w:line="360" w:lineRule="auto"/>
        <w:ind w:left="5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-Pensamiento crítico y resolución de problemas</w:t>
      </w:r>
    </w:p>
    <w:p w:rsidR="006818EC" w:rsidRDefault="006818EC" w:rsidP="006818EC">
      <w:pPr>
        <w:pStyle w:val="Prrafodelista"/>
        <w:spacing w:line="360" w:lineRule="auto"/>
        <w:ind w:left="5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-Comunicación y colaboración</w:t>
      </w:r>
    </w:p>
    <w:p w:rsidR="006818EC" w:rsidRPr="006818EC" w:rsidRDefault="006818EC" w:rsidP="006818EC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818EC">
        <w:rPr>
          <w:rFonts w:ascii="Arial" w:hAnsi="Arial" w:cs="Arial"/>
          <w:b/>
          <w:sz w:val="24"/>
          <w:szCs w:val="24"/>
        </w:rPr>
        <w:t>Destrezas en Información, medios y tecnología:</w:t>
      </w:r>
    </w:p>
    <w:p w:rsidR="006818EC" w:rsidRDefault="006818EC" w:rsidP="006818EC">
      <w:pPr>
        <w:pStyle w:val="Prrafodelista"/>
        <w:spacing w:line="360" w:lineRule="auto"/>
        <w:ind w:left="5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-Alfabetización </w:t>
      </w:r>
      <w:r w:rsidR="00B41641">
        <w:rPr>
          <w:rFonts w:ascii="Arial" w:hAnsi="Arial" w:cs="Arial"/>
          <w:sz w:val="24"/>
          <w:szCs w:val="24"/>
        </w:rPr>
        <w:t>informacional</w:t>
      </w:r>
    </w:p>
    <w:p w:rsidR="00B41641" w:rsidRDefault="00B41641" w:rsidP="006818EC">
      <w:pPr>
        <w:pStyle w:val="Prrafodelista"/>
        <w:spacing w:line="360" w:lineRule="auto"/>
        <w:ind w:left="5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-Alfabetización en medios</w:t>
      </w:r>
    </w:p>
    <w:p w:rsidR="00B41641" w:rsidRDefault="00B41641" w:rsidP="006818EC">
      <w:pPr>
        <w:pStyle w:val="Prrafodelista"/>
        <w:spacing w:line="360" w:lineRule="auto"/>
        <w:ind w:left="5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-Alfabetización en TIC</w:t>
      </w:r>
    </w:p>
    <w:p w:rsidR="00B41641" w:rsidRDefault="004D59E1" w:rsidP="00921A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que los estudiantes puedan relacionar conceptos dentro y entre distintas disciplinas existen </w:t>
      </w:r>
      <w:r w:rsidRPr="0067139E">
        <w:rPr>
          <w:rFonts w:ascii="Arial" w:hAnsi="Arial" w:cs="Arial"/>
          <w:b/>
          <w:sz w:val="24"/>
          <w:szCs w:val="24"/>
        </w:rPr>
        <w:t>preguntas orientadoras del currículo</w:t>
      </w:r>
      <w:r>
        <w:rPr>
          <w:rFonts w:ascii="Arial" w:hAnsi="Arial" w:cs="Arial"/>
          <w:sz w:val="24"/>
          <w:szCs w:val="24"/>
        </w:rPr>
        <w:t>, también ayudan a unir los objetivos de aprendizaje de alto nivel de un proyecto con los objetivos y las tareas. Estas consisten de una sola y predominante pregunta esencial</w:t>
      </w:r>
      <w:r w:rsidR="00B35A9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una o más preguntas de unidad</w:t>
      </w:r>
      <w:r w:rsidR="00B35A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y varias preguntas de contenido.</w:t>
      </w:r>
    </w:p>
    <w:p w:rsidR="00F94680" w:rsidRDefault="00B35A92" w:rsidP="00921A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57BFB">
        <w:rPr>
          <w:rFonts w:ascii="Arial" w:hAnsi="Arial" w:cs="Arial"/>
          <w:b/>
          <w:sz w:val="24"/>
          <w:szCs w:val="24"/>
        </w:rPr>
        <w:t>Las preguntas esenciales</w:t>
      </w:r>
      <w:r w:rsidR="00957BFB" w:rsidRPr="00957BFB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son amplias y abiertas: abordan las grandes ideas y conceptos permanentes; son motivadoras y significativas; activan la curiosidad; requieren destrezas de pensamiento de orden superior, tienen </w:t>
      </w:r>
      <w:r w:rsidR="008A41A9">
        <w:rPr>
          <w:rFonts w:ascii="Arial" w:hAnsi="Arial" w:cs="Arial"/>
          <w:sz w:val="24"/>
          <w:szCs w:val="24"/>
        </w:rPr>
        <w:t>múltiples</w:t>
      </w:r>
      <w:r>
        <w:rPr>
          <w:rFonts w:ascii="Arial" w:hAnsi="Arial" w:cs="Arial"/>
          <w:sz w:val="24"/>
          <w:szCs w:val="24"/>
        </w:rPr>
        <w:t xml:space="preserve"> respuestas; </w:t>
      </w:r>
      <w:r w:rsidR="008A41A9">
        <w:rPr>
          <w:rFonts w:ascii="Arial" w:hAnsi="Arial" w:cs="Arial"/>
          <w:sz w:val="24"/>
          <w:szCs w:val="24"/>
        </w:rPr>
        <w:t>frecuentemente, trascienden las disciplinas y permiten que los estudiantes perciban como están relacionadas las asignaturas.</w:t>
      </w:r>
      <w:r w:rsidR="00957BFB">
        <w:rPr>
          <w:rFonts w:ascii="Arial" w:hAnsi="Arial" w:cs="Arial"/>
          <w:sz w:val="24"/>
          <w:szCs w:val="24"/>
        </w:rPr>
        <w:t xml:space="preserve"> Ej. ¿Cómo podemos encontrar nuevas soluciones a viejos problemas?</w:t>
      </w:r>
    </w:p>
    <w:p w:rsidR="00B35A92" w:rsidRDefault="008F37E2" w:rsidP="00921A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57BFB">
        <w:rPr>
          <w:rFonts w:ascii="Arial" w:hAnsi="Arial" w:cs="Arial"/>
          <w:b/>
          <w:sz w:val="24"/>
          <w:szCs w:val="24"/>
        </w:rPr>
        <w:t>Las preguntas por unidad</w:t>
      </w:r>
      <w:r w:rsidR="00957BFB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son abiertas: están relacionadas directamente a un proyecto o unidad; vas acorde a los objetivos; requieren destrezas de pensamiento </w:t>
      </w:r>
      <w:r>
        <w:rPr>
          <w:rFonts w:ascii="Arial" w:hAnsi="Arial" w:cs="Arial"/>
          <w:sz w:val="24"/>
          <w:szCs w:val="24"/>
        </w:rPr>
        <w:lastRenderedPageBreak/>
        <w:t xml:space="preserve">de </w:t>
      </w:r>
      <w:r w:rsidR="00274150">
        <w:rPr>
          <w:rFonts w:ascii="Arial" w:hAnsi="Arial" w:cs="Arial"/>
          <w:sz w:val="24"/>
          <w:szCs w:val="24"/>
        </w:rPr>
        <w:t xml:space="preserve">orden superior; ayudan a que los estudiantes construyan sus propias respuestas </w:t>
      </w:r>
      <w:r w:rsidR="00F94680">
        <w:rPr>
          <w:rFonts w:ascii="Arial" w:hAnsi="Arial" w:cs="Arial"/>
          <w:sz w:val="24"/>
          <w:szCs w:val="24"/>
        </w:rPr>
        <w:t>y significados a partir de la información que han recopilado; ayudan a responder a la pregunta esencial.</w:t>
      </w:r>
      <w:r w:rsidR="00957BFB">
        <w:rPr>
          <w:rFonts w:ascii="Arial" w:hAnsi="Arial" w:cs="Arial"/>
          <w:sz w:val="24"/>
          <w:szCs w:val="24"/>
        </w:rPr>
        <w:t xml:space="preserve"> Ej. ¿Cómo podemos conectarnos al sol?</w:t>
      </w:r>
    </w:p>
    <w:p w:rsidR="00EE433E" w:rsidRDefault="00F94680" w:rsidP="00921A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57BFB">
        <w:rPr>
          <w:rFonts w:ascii="Arial" w:hAnsi="Arial" w:cs="Arial"/>
          <w:b/>
          <w:sz w:val="24"/>
          <w:szCs w:val="24"/>
        </w:rPr>
        <w:t>Las preguntas de contenido</w:t>
      </w:r>
      <w:r w:rsidR="00957BFB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son cerradas que: poseen un conjunto limitado de respuestas correctas basadas en hechos; a menudo se refieren a definiciones, descripciones y traen a la memoria información común (</w:t>
      </w:r>
      <w:r w:rsidR="00957BFB">
        <w:rPr>
          <w:rFonts w:ascii="Arial" w:hAnsi="Arial" w:cs="Arial"/>
          <w:sz w:val="24"/>
          <w:szCs w:val="24"/>
        </w:rPr>
        <w:t xml:space="preserve">como las evocadas por las preguntas de los exámenes); ayudan a responder las preguntas de unidad. Ej. ¿Cómo se transfiere el calor? </w:t>
      </w:r>
      <w:r w:rsidR="00EE433E">
        <w:rPr>
          <w:rFonts w:ascii="Arial" w:hAnsi="Arial" w:cs="Arial"/>
          <w:sz w:val="24"/>
          <w:szCs w:val="24"/>
        </w:rPr>
        <w:t>¿Cómo afecta la rotación de la tierra y la posición del sol el calor y la temperatura en la tierra?</w:t>
      </w:r>
      <w:r w:rsidR="0067139E">
        <w:rPr>
          <w:rFonts w:ascii="Arial" w:hAnsi="Arial" w:cs="Arial"/>
          <w:sz w:val="24"/>
          <w:szCs w:val="24"/>
        </w:rPr>
        <w:t xml:space="preserve"> Las pregunt</w:t>
      </w:r>
      <w:r w:rsidR="00CB4C3A">
        <w:rPr>
          <w:rFonts w:ascii="Arial" w:hAnsi="Arial" w:cs="Arial"/>
          <w:sz w:val="24"/>
          <w:szCs w:val="24"/>
        </w:rPr>
        <w:t>as deben de ser acorde a los tem</w:t>
      </w:r>
      <w:r w:rsidR="0067139E">
        <w:rPr>
          <w:rFonts w:ascii="Arial" w:hAnsi="Arial" w:cs="Arial"/>
          <w:sz w:val="24"/>
          <w:szCs w:val="24"/>
        </w:rPr>
        <w:t>as y deben de sonar interesantes.</w:t>
      </w:r>
    </w:p>
    <w:p w:rsidR="00D46557" w:rsidRDefault="00CB4C3A" w:rsidP="00921A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una clase basada por proyectos, los exámenes y las pruebas cortas no desaparecen, pero muchas de estas no pueden ser avaluadas con pruebas tradicionales. Gran parte de la evaluación por proyectos es  formativa. Que mejora el aprendizaje y refina la enseñanza</w:t>
      </w:r>
      <w:r w:rsidR="00D46557">
        <w:rPr>
          <w:rFonts w:ascii="Arial" w:hAnsi="Arial" w:cs="Arial"/>
          <w:sz w:val="24"/>
          <w:szCs w:val="24"/>
        </w:rPr>
        <w:t>. Después la evaluación continua puede evaluar las necesidades de los estudiantes, promover el aprendizaje estratégico y demostrar la comprensión. Al final del proyecto se utiliza la evaluación sumativa</w:t>
      </w:r>
      <w:r w:rsidR="00E323CA">
        <w:rPr>
          <w:rFonts w:ascii="Arial" w:hAnsi="Arial" w:cs="Arial"/>
          <w:sz w:val="24"/>
          <w:szCs w:val="24"/>
        </w:rPr>
        <w:t>, (esto se verá más ampliamente en el modulo).</w:t>
      </w:r>
    </w:p>
    <w:p w:rsidR="00460CB3" w:rsidRDefault="00D46557" w:rsidP="00921A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Una vez </w:t>
      </w:r>
      <w:r w:rsidR="00FF6675">
        <w:rPr>
          <w:rFonts w:ascii="Arial" w:hAnsi="Arial" w:cs="Arial"/>
          <w:sz w:val="24"/>
          <w:szCs w:val="24"/>
        </w:rPr>
        <w:t>organizados los estándares, los objetivos de aprendizaje, las preguntas orientadoras del currículo y las evaluaciones, se comienzan a planificar las actividades del proyecto. Estas actividades deben de proporcionar a los estudiantes una experiencia de aprendizaje, tienen que involucrarlos en investigaciones con el fin de resolver las preguntas orientadoras.</w:t>
      </w:r>
      <w:r w:rsidR="00E323CA">
        <w:rPr>
          <w:rFonts w:ascii="Arial" w:hAnsi="Arial" w:cs="Arial"/>
          <w:sz w:val="24"/>
          <w:szCs w:val="24"/>
        </w:rPr>
        <w:t xml:space="preserve"> </w:t>
      </w:r>
      <w:r w:rsidR="00460CB3">
        <w:rPr>
          <w:rFonts w:ascii="Arial" w:hAnsi="Arial" w:cs="Arial"/>
          <w:sz w:val="24"/>
          <w:szCs w:val="24"/>
        </w:rPr>
        <w:t>En los proyectos las actividades centradas en el estudiante pueden incluir: aprendizaje de servicio; juegos de roles; construcción y diseño; resolución de problemas;</w:t>
      </w:r>
      <w:r w:rsidR="00E323CA">
        <w:rPr>
          <w:rFonts w:ascii="Arial" w:hAnsi="Arial" w:cs="Arial"/>
          <w:sz w:val="24"/>
          <w:szCs w:val="24"/>
        </w:rPr>
        <w:t xml:space="preserve"> investigaciones; debates, etc. (esto se verá más ampliamente en el modulo 5).</w:t>
      </w:r>
    </w:p>
    <w:p w:rsidR="00460CB3" w:rsidRPr="00E51C43" w:rsidRDefault="00460CB3" w:rsidP="00460CB3">
      <w:pPr>
        <w:spacing w:line="360" w:lineRule="auto"/>
        <w:jc w:val="center"/>
        <w:rPr>
          <w:rFonts w:ascii="Arial" w:hAnsi="Arial" w:cs="Arial"/>
          <w:color w:val="FF0066"/>
          <w:sz w:val="32"/>
          <w:szCs w:val="24"/>
        </w:rPr>
      </w:pPr>
      <w:r w:rsidRPr="00E51C43">
        <w:rPr>
          <w:rFonts w:ascii="Arial" w:hAnsi="Arial" w:cs="Arial"/>
          <w:b/>
          <w:color w:val="FF0066"/>
          <w:sz w:val="32"/>
          <w:szCs w:val="24"/>
        </w:rPr>
        <w:t xml:space="preserve">Modulo </w:t>
      </w:r>
      <w:r w:rsidR="00E5069C" w:rsidRPr="00E51C43">
        <w:rPr>
          <w:rFonts w:ascii="Arial" w:hAnsi="Arial" w:cs="Arial"/>
          <w:b/>
          <w:color w:val="FF0066"/>
          <w:sz w:val="32"/>
          <w:szCs w:val="24"/>
        </w:rPr>
        <w:t>3</w:t>
      </w:r>
    </w:p>
    <w:p w:rsidR="00E323CA" w:rsidRDefault="00E323CA" w:rsidP="009F73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necesario realizar un cronograma de evaluación, este será hecho de acuerdo a las evaluaciones que se realizaran: antes, durante y después del proyecto. </w:t>
      </w:r>
      <w:r w:rsidR="009F7375">
        <w:rPr>
          <w:rFonts w:ascii="Arial" w:hAnsi="Arial" w:cs="Arial"/>
          <w:sz w:val="24"/>
          <w:szCs w:val="24"/>
        </w:rPr>
        <w:t xml:space="preserve">Después se elabora una tabla que contenga el nombre de la evaluación  que se </w:t>
      </w:r>
      <w:r w:rsidR="009F7375">
        <w:rPr>
          <w:rFonts w:ascii="Arial" w:hAnsi="Arial" w:cs="Arial"/>
          <w:sz w:val="24"/>
          <w:szCs w:val="24"/>
        </w:rPr>
        <w:lastRenderedPageBreak/>
        <w:t>está realizando y en la columna de al lado su proceso y propósito (hay que definir a que propósitos se enfocaran las evaluaciones). Después de saber que se les evaluara, se debe de pensar en: que método de evaluación se utilizara (rubricas, bitácoras, etc.); quien realizara la evaluación (el docente, entre compañeros, etc.); en qué momento se hará la evaluación</w:t>
      </w:r>
      <w:r w:rsidR="0018256E">
        <w:rPr>
          <w:rFonts w:ascii="Arial" w:hAnsi="Arial" w:cs="Arial"/>
          <w:sz w:val="24"/>
          <w:szCs w:val="24"/>
        </w:rPr>
        <w:t xml:space="preserve"> y cual instrumento de evaluación se utilizara (cotejo, guía, etc.). </w:t>
      </w:r>
    </w:p>
    <w:p w:rsidR="0018256E" w:rsidRDefault="0018256E" w:rsidP="009F73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Durante la aplicación de un proyecto es bueno que los alumnos desarrollen planes de proyecto, pues estos ayudan a los estudiantes a: monitorear su progreso; hacer ajustes necesarios; reflexionar sobre el progreso; solicitar orientación, cuando sea necesario; </w:t>
      </w:r>
      <w:r w:rsidR="00222DAF">
        <w:rPr>
          <w:rFonts w:ascii="Arial" w:hAnsi="Arial" w:cs="Arial"/>
          <w:sz w:val="24"/>
          <w:szCs w:val="24"/>
        </w:rPr>
        <w:t xml:space="preserve">desarrollan su autonomía y sus habilidades de resolución de problemas. </w:t>
      </w:r>
    </w:p>
    <w:p w:rsidR="00222DAF" w:rsidRDefault="00222DAF" w:rsidP="009F73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evaluación de los planes de proyecto implica la evaluación de los procesos de puesta en marcha y ejecución de proyectos, por parte de los estudiantes.</w:t>
      </w:r>
    </w:p>
    <w:p w:rsidR="00222DAF" w:rsidRDefault="00222DAF" w:rsidP="009F73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matrices de evaluación pueden ser utilizadas para convertirse en calificaciones, decidiendo cuando vale cada aspecto en ella. </w:t>
      </w:r>
      <w:r w:rsidR="00E76413">
        <w:rPr>
          <w:rFonts w:ascii="Arial" w:hAnsi="Arial" w:cs="Arial"/>
          <w:sz w:val="24"/>
          <w:szCs w:val="24"/>
        </w:rPr>
        <w:t xml:space="preserve">En los casos de las calificaciones de proyecto en grupos, se pueden utilizar tres estrategias: </w:t>
      </w:r>
    </w:p>
    <w:p w:rsidR="00E76413" w:rsidRDefault="00E76413" w:rsidP="00E76413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Dividir el proyecto en distintas tareas y calificar a los estudiantes solo en las taras que les fueron asignadas.</w:t>
      </w:r>
    </w:p>
    <w:p w:rsidR="00E76413" w:rsidRDefault="00E76413" w:rsidP="00E76413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Asignas a los estudiantes calificaciones individuales en el trabajo y las actividades durante el proyecto, pero fijar la misma calificación a todos los miembros del grupo en el trabajo final.</w:t>
      </w:r>
    </w:p>
    <w:p w:rsidR="00E76413" w:rsidRDefault="00E76413" w:rsidP="00E76413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calificación final del proyecto se compone de dos partes</w:t>
      </w:r>
      <w:r w:rsidR="00845858">
        <w:rPr>
          <w:rFonts w:ascii="Arial" w:hAnsi="Arial" w:cs="Arial"/>
          <w:sz w:val="24"/>
          <w:szCs w:val="24"/>
        </w:rPr>
        <w:t>. Todos los estudiantes del grupo reciben el mismo puntaje por el producto final y reciben otro puntaje individual basado en su participación. Ambas calificaciones pueden ser combinadas para una calificación de proyecto.</w:t>
      </w:r>
    </w:p>
    <w:p w:rsidR="00845858" w:rsidRPr="00E51C43" w:rsidRDefault="00845858" w:rsidP="00845858">
      <w:pPr>
        <w:spacing w:line="360" w:lineRule="auto"/>
        <w:ind w:left="142"/>
        <w:jc w:val="center"/>
        <w:rPr>
          <w:rFonts w:ascii="Arial" w:hAnsi="Arial" w:cs="Arial"/>
          <w:b/>
          <w:color w:val="FF0066"/>
          <w:sz w:val="32"/>
          <w:szCs w:val="24"/>
        </w:rPr>
      </w:pPr>
      <w:r w:rsidRPr="00E51C43">
        <w:rPr>
          <w:rFonts w:ascii="Arial" w:hAnsi="Arial" w:cs="Arial"/>
          <w:b/>
          <w:color w:val="FF0066"/>
          <w:sz w:val="32"/>
          <w:szCs w:val="24"/>
        </w:rPr>
        <w:t>Modulo 4</w:t>
      </w:r>
    </w:p>
    <w:p w:rsidR="00DE7C54" w:rsidRDefault="00DE7C54" w:rsidP="00DE7C54">
      <w:pPr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Antes del trabajo del proyecto,</w:t>
      </w:r>
      <w:r w:rsidR="003D683B">
        <w:rPr>
          <w:rFonts w:ascii="Arial" w:hAnsi="Arial" w:cs="Arial"/>
          <w:sz w:val="24"/>
          <w:szCs w:val="24"/>
        </w:rPr>
        <w:t xml:space="preserve"> es bueno dejar que los estudiantes aporten algunas ideas, para que hagan aportes y se incline a sus intereses. Se estiman</w:t>
      </w:r>
      <w:r>
        <w:rPr>
          <w:rFonts w:ascii="Arial" w:hAnsi="Arial" w:cs="Arial"/>
          <w:sz w:val="24"/>
          <w:szCs w:val="24"/>
        </w:rPr>
        <w:t xml:space="preserve"> </w:t>
      </w:r>
      <w:r w:rsidR="003D683B">
        <w:rPr>
          <w:rFonts w:ascii="Arial" w:hAnsi="Arial" w:cs="Arial"/>
          <w:sz w:val="24"/>
          <w:szCs w:val="24"/>
        </w:rPr>
        <w:lastRenderedPageBreak/>
        <w:t xml:space="preserve">las necesidades de los estudiantes, se forman grupos iníciales y de ser necesario se modifica el plan. Se da un tiempo adicional para que los estudiantes realicen una lluvia de ideas sobre las preguntas de investigación y completen los planes de proyecto. </w:t>
      </w:r>
      <w:r>
        <w:rPr>
          <w:rFonts w:ascii="Arial" w:hAnsi="Arial" w:cs="Arial"/>
          <w:sz w:val="24"/>
          <w:szCs w:val="24"/>
        </w:rPr>
        <w:t>Después se revisa el programa para asegurarse que los estudiantes  cuenten con suficientes oportunidades para ser responsables de sus propios aprendizajes. Durante el proyecto, hay que mantener a los estudiantes orientados y motivados. Después del trabajo del proyecto, la atención se centra en la reflexión.</w:t>
      </w:r>
    </w:p>
    <w:p w:rsidR="00CB6E73" w:rsidRDefault="00CB6E73" w:rsidP="00DE7C54">
      <w:pPr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vez ordenados los acontecimientos importantes del proyecto se plantean las actividades diarias, las cuales deben de distribuirse entre: tareas individuales, de grupo y el aprendizaje conducido por el docente.</w:t>
      </w:r>
    </w:p>
    <w:p w:rsidR="00337BEC" w:rsidRDefault="00337BEC" w:rsidP="00DE7C54">
      <w:pPr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Dentro del proyecto se encuentran las categorías administrativas, las cuales son:</w:t>
      </w:r>
    </w:p>
    <w:p w:rsidR="00337BEC" w:rsidRDefault="00337BEC" w:rsidP="00337BEC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Informar s</w:t>
      </w:r>
      <w:r w:rsidR="00BD68E7">
        <w:rPr>
          <w:rFonts w:ascii="Arial" w:hAnsi="Arial" w:cs="Arial"/>
          <w:sz w:val="24"/>
          <w:szCs w:val="24"/>
        </w:rPr>
        <w:t>obre el proyecto, esto incluyen:</w:t>
      </w:r>
      <w:r>
        <w:rPr>
          <w:rFonts w:ascii="Arial" w:hAnsi="Arial" w:cs="Arial"/>
          <w:sz w:val="24"/>
          <w:szCs w:val="24"/>
        </w:rPr>
        <w:t xml:space="preserve"> informar del proyecto; expectativas del estudiantes, tareas clave y responsabilidades; celebración y cierre.</w:t>
      </w:r>
    </w:p>
    <w:p w:rsidR="00337BEC" w:rsidRDefault="00BD68E7" w:rsidP="00337BEC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Tiempos y transiciones, que incluyen: horario del proyecto y asistencia de los estudiantes.</w:t>
      </w:r>
    </w:p>
    <w:p w:rsidR="00BD68E7" w:rsidRDefault="00BD68E7" w:rsidP="00337BEC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administración de recursos, incluye: administración de la tecnología, archivos del estudiante y de materiales, y recursos externos.</w:t>
      </w:r>
    </w:p>
    <w:p w:rsidR="00BD68E7" w:rsidRDefault="00BD68E7" w:rsidP="00337BEC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Fomentar la colaboración, que incluye: tamaño del grupo, tipos de grupos, y administración y monitoreo de grupos.</w:t>
      </w:r>
    </w:p>
    <w:p w:rsidR="00BD68E7" w:rsidRDefault="000F42A6" w:rsidP="00BD68E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la hora de que se va a promover el proyecto, es muy importante la comunicación, pues esto se les debe de informar a: la comunidad, los padres de familia y los estudiantes.</w:t>
      </w:r>
    </w:p>
    <w:p w:rsidR="002B7C95" w:rsidRDefault="000F42A6" w:rsidP="00BD68E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asegurarse que los estudiantes comprendan sus responsabilidades, se debe de proveer orientación al inicio del proyecto. A medida que conozcan más de proyectos se les puede pedir que realicen s</w:t>
      </w:r>
      <w:r w:rsidR="002B7C95">
        <w:rPr>
          <w:rFonts w:ascii="Arial" w:hAnsi="Arial" w:cs="Arial"/>
          <w:sz w:val="24"/>
          <w:szCs w:val="24"/>
        </w:rPr>
        <w:t xml:space="preserve">us propios planes. Es bueno que se respondan todas sus dudas y considere ajustar los criterios de acuerdo a los aportes de los estudiantes. En la evaluación discutir cómo es que se va a calificar </w:t>
      </w:r>
      <w:r w:rsidR="002B7C95">
        <w:rPr>
          <w:rFonts w:ascii="Arial" w:hAnsi="Arial" w:cs="Arial"/>
          <w:sz w:val="24"/>
          <w:szCs w:val="24"/>
        </w:rPr>
        <w:lastRenderedPageBreak/>
        <w:t>antes de dar inicio al proyecto.</w:t>
      </w:r>
      <w:r w:rsidR="00226AFC">
        <w:rPr>
          <w:rFonts w:ascii="Arial" w:hAnsi="Arial" w:cs="Arial"/>
          <w:sz w:val="24"/>
          <w:szCs w:val="24"/>
        </w:rPr>
        <w:t xml:space="preserve"> </w:t>
      </w:r>
      <w:r w:rsidR="00711A81">
        <w:rPr>
          <w:rFonts w:ascii="Arial" w:hAnsi="Arial" w:cs="Arial"/>
          <w:sz w:val="24"/>
          <w:szCs w:val="24"/>
        </w:rPr>
        <w:t>Al finalizar el proyecto se puede realizar una retroalimentación sobre los aprendizajes obtenidos.</w:t>
      </w:r>
    </w:p>
    <w:p w:rsidR="00226AFC" w:rsidRDefault="00226AFC" w:rsidP="00BD68E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siguiente paso en la administración de un proyecto consiste en planificar detalladamente las tareas y las actividades diarias, tal como se describen en el programa del proyecto. </w:t>
      </w:r>
    </w:p>
    <w:p w:rsidR="00226AFC" w:rsidRPr="00E51C43" w:rsidRDefault="00226AFC" w:rsidP="00226AFC">
      <w:pPr>
        <w:spacing w:line="360" w:lineRule="auto"/>
        <w:jc w:val="center"/>
        <w:rPr>
          <w:rFonts w:ascii="Arial" w:hAnsi="Arial" w:cs="Arial"/>
          <w:color w:val="FF0066"/>
          <w:sz w:val="32"/>
          <w:szCs w:val="28"/>
        </w:rPr>
      </w:pPr>
      <w:r w:rsidRPr="00E51C43">
        <w:rPr>
          <w:rFonts w:ascii="Arial" w:hAnsi="Arial" w:cs="Arial"/>
          <w:b/>
          <w:color w:val="FF0066"/>
          <w:sz w:val="32"/>
          <w:szCs w:val="28"/>
        </w:rPr>
        <w:t>Modulo 5</w:t>
      </w:r>
    </w:p>
    <w:p w:rsidR="00226AFC" w:rsidRDefault="00226AFC" w:rsidP="00226AF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preguntas juegan un papel fundamental en las clases basadas en proyectos porque orientan la indagación y la autonomía del estudiante. Los docentes también improvisan preguntas de sondeo para obligar a los estudiantes a profundizar y refinar su pensamiento. </w:t>
      </w:r>
    </w:p>
    <w:p w:rsidR="00226AFC" w:rsidRDefault="00226AFC" w:rsidP="00226AF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 pequeño grupo de discusión constituye una excelente manera para que los docentes planteen </w:t>
      </w:r>
      <w:r w:rsidR="00E0697E">
        <w:rPr>
          <w:rFonts w:ascii="Arial" w:hAnsi="Arial" w:cs="Arial"/>
          <w:sz w:val="24"/>
          <w:szCs w:val="24"/>
        </w:rPr>
        <w:t>preguntas abiertas que inciten a los estudiantes a un pensamiento crítico y original; para esto cada pregunta tiene su propósito.</w:t>
      </w:r>
    </w:p>
    <w:p w:rsidR="00E0697E" w:rsidRDefault="00E0697E" w:rsidP="00226AF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respuestas inteligentes a buenas preguntas llevan tiempo. Cuando los estudiantes piensan seriamente en cómo responder a una pregunta necesitan: ordenar sus pensamientos, acceder al conocimiento previo y construir sus respuestas. Con suficiente tiempo de respuesta los alumnos aprenden que una respuesta es importante y requiere pensamiento. </w:t>
      </w:r>
      <w:r w:rsidR="00E811E6" w:rsidRPr="00E811E6">
        <w:rPr>
          <w:rFonts w:ascii="Arial" w:hAnsi="Arial" w:cs="Arial"/>
          <w:sz w:val="24"/>
          <w:szCs w:val="24"/>
        </w:rPr>
        <w:t>Tipos de preguntas de los estudiantes como justificación que son preguntas que demandan razones o evidencia a causa de una opinión, de información , que demanda hechos puntuales, de aclaración demanda la explicación de ideas o términos específicos; preguntas de elaboración que demanda por más explicaciones, de interpretación que demanda inferencias basadas en hechos. </w:t>
      </w:r>
    </w:p>
    <w:p w:rsidR="00E0697E" w:rsidRPr="00226AFC" w:rsidRDefault="00E0697E" w:rsidP="00226AF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investigación </w:t>
      </w:r>
      <w:r w:rsidR="006E3BFE">
        <w:rPr>
          <w:rFonts w:ascii="Arial" w:hAnsi="Arial" w:cs="Arial"/>
          <w:sz w:val="24"/>
          <w:szCs w:val="24"/>
        </w:rPr>
        <w:t>es un componente importante de muchos proyectos. Loa estudiantes hacen y buscan información. Piensan en torno a la calidad y la utilidad de la información que encuentran, analizar e interpretar para que pueda ser utilizada en la resolución de un problema o la creación de un proyecto; a estas se les podría llamar: alfabetización informacional.</w:t>
      </w:r>
    </w:p>
    <w:p w:rsidR="00E811E6" w:rsidRPr="00683FB4" w:rsidRDefault="00036380" w:rsidP="00683F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La reflexión forma individuos independientes que continúan aprendiendo a lo largo de sus vidas. Las actividades de reflexión pueden tener lugar frecuentemente a lo largo de un proyecto en intervalos previstos y, espontáneamente, a medida que surgen las oportunidades de aprendizaje. </w:t>
      </w:r>
      <w:r w:rsidR="00683FB4">
        <w:rPr>
          <w:rFonts w:ascii="Arial" w:hAnsi="Arial" w:cs="Arial"/>
          <w:sz w:val="24"/>
          <w:szCs w:val="24"/>
        </w:rPr>
        <w:t xml:space="preserve">El pensamiento reflexivo es un hábito de la mente y debe ser parte común de la vida en el aula. </w:t>
      </w:r>
      <w:r>
        <w:rPr>
          <w:rFonts w:ascii="Arial" w:hAnsi="Arial" w:cs="Arial"/>
          <w:sz w:val="24"/>
          <w:szCs w:val="24"/>
        </w:rPr>
        <w:t>Cuando los estudiantes reflexionan profundamente y de forma sistemática se benefician al:</w:t>
      </w:r>
      <w:r w:rsidR="00683FB4">
        <w:rPr>
          <w:rFonts w:ascii="Arial" w:hAnsi="Arial" w:cs="Arial"/>
          <w:sz w:val="24"/>
          <w:szCs w:val="24"/>
        </w:rPr>
        <w:t xml:space="preserve"> </w:t>
      </w:r>
      <w:r w:rsidR="00E811E6" w:rsidRPr="00683FB4">
        <w:rPr>
          <w:rFonts w:ascii="Arial" w:hAnsi="Arial" w:cs="Arial"/>
          <w:sz w:val="24"/>
          <w:szCs w:val="24"/>
        </w:rPr>
        <w:t>Relacionar le aprendizaje con las experiencias y los valores</w:t>
      </w:r>
      <w:r w:rsidR="00683FB4" w:rsidRPr="00683FB4">
        <w:rPr>
          <w:rFonts w:ascii="Arial" w:hAnsi="Arial" w:cs="Arial"/>
          <w:sz w:val="24"/>
          <w:szCs w:val="24"/>
        </w:rPr>
        <w:t xml:space="preserve">. </w:t>
      </w:r>
      <w:r w:rsidR="00E811E6" w:rsidRPr="00683FB4">
        <w:rPr>
          <w:rFonts w:ascii="Arial" w:hAnsi="Arial" w:cs="Arial"/>
          <w:sz w:val="24"/>
          <w:szCs w:val="24"/>
        </w:rPr>
        <w:t>Pensar meta cognitivamente acerca del aprendizaje</w:t>
      </w:r>
      <w:r w:rsidR="00683FB4" w:rsidRPr="00683FB4">
        <w:rPr>
          <w:rFonts w:ascii="Arial" w:hAnsi="Arial" w:cs="Arial"/>
          <w:sz w:val="24"/>
          <w:szCs w:val="24"/>
        </w:rPr>
        <w:t xml:space="preserve">. </w:t>
      </w:r>
      <w:r w:rsidR="00E811E6" w:rsidRPr="00683FB4">
        <w:rPr>
          <w:rFonts w:ascii="Arial" w:hAnsi="Arial" w:cs="Arial"/>
          <w:sz w:val="24"/>
          <w:szCs w:val="24"/>
        </w:rPr>
        <w:t>Fijar objetos y monitorear el progreso</w:t>
      </w:r>
    </w:p>
    <w:p w:rsidR="00460CB3" w:rsidRPr="00460CB3" w:rsidRDefault="00460CB3" w:rsidP="00460CB3">
      <w:pPr>
        <w:spacing w:line="360" w:lineRule="auto"/>
        <w:jc w:val="center"/>
        <w:rPr>
          <w:rFonts w:ascii="Arial" w:hAnsi="Arial" w:cs="Arial"/>
          <w:sz w:val="28"/>
          <w:szCs w:val="24"/>
        </w:rPr>
      </w:pPr>
    </w:p>
    <w:p w:rsidR="00D46557" w:rsidRDefault="00D46557" w:rsidP="00921AB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94680" w:rsidRDefault="00F94680" w:rsidP="00921AB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A41A9" w:rsidRPr="00921AB9" w:rsidRDefault="008A41A9" w:rsidP="00921AB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818EC" w:rsidRPr="006818EC" w:rsidRDefault="006818EC" w:rsidP="006818EC">
      <w:pPr>
        <w:pStyle w:val="Prrafodelista"/>
        <w:spacing w:line="360" w:lineRule="auto"/>
        <w:ind w:left="502"/>
        <w:jc w:val="both"/>
        <w:rPr>
          <w:rFonts w:ascii="Arial" w:hAnsi="Arial" w:cs="Arial"/>
          <w:sz w:val="24"/>
          <w:szCs w:val="24"/>
        </w:rPr>
      </w:pPr>
    </w:p>
    <w:p w:rsidR="00D932C2" w:rsidRPr="00D932C2" w:rsidRDefault="00D932C2" w:rsidP="00D932C2">
      <w:pPr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446F7D" w:rsidRPr="00446F7D" w:rsidRDefault="00446F7D" w:rsidP="00946F38">
      <w:pPr>
        <w:jc w:val="both"/>
        <w:rPr>
          <w:rFonts w:ascii="Arial" w:hAnsi="Arial" w:cs="Arial"/>
          <w:sz w:val="24"/>
          <w:szCs w:val="24"/>
        </w:rPr>
      </w:pPr>
    </w:p>
    <w:sectPr w:rsidR="00446F7D" w:rsidRPr="00446F7D" w:rsidSect="00E51C43">
      <w:pgSz w:w="12242" w:h="15842" w:code="1"/>
      <w:pgMar w:top="1417" w:right="1701" w:bottom="1417" w:left="1701" w:header="709" w:footer="709" w:gutter="0"/>
      <w:pgBorders w:offsetFrom="page">
        <w:top w:val="starsTop" w:sz="31" w:space="24" w:color="00B0F0"/>
        <w:left w:val="starsTop" w:sz="31" w:space="24" w:color="00B0F0"/>
        <w:bottom w:val="starsTop" w:sz="31" w:space="24" w:color="00B0F0"/>
        <w:right w:val="starsTop" w:sz="31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5747"/>
    <w:multiLevelType w:val="hybridMultilevel"/>
    <w:tmpl w:val="FBD6DC7C"/>
    <w:lvl w:ilvl="0" w:tplc="0C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18EC4016"/>
    <w:multiLevelType w:val="hybridMultilevel"/>
    <w:tmpl w:val="841206D2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1F6B0AEC"/>
    <w:multiLevelType w:val="hybridMultilevel"/>
    <w:tmpl w:val="CBE4A832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524C72F7"/>
    <w:multiLevelType w:val="hybridMultilevel"/>
    <w:tmpl w:val="7E503D38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621E5A30"/>
    <w:multiLevelType w:val="hybridMultilevel"/>
    <w:tmpl w:val="12DE1188"/>
    <w:lvl w:ilvl="0" w:tplc="ED72DE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50426E"/>
    <w:multiLevelType w:val="hybridMultilevel"/>
    <w:tmpl w:val="6816A3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46F7D"/>
    <w:rsid w:val="00036380"/>
    <w:rsid w:val="000F42A6"/>
    <w:rsid w:val="00100984"/>
    <w:rsid w:val="001275D9"/>
    <w:rsid w:val="0018256E"/>
    <w:rsid w:val="001E7E2C"/>
    <w:rsid w:val="00222DAF"/>
    <w:rsid w:val="00224361"/>
    <w:rsid w:val="00226AFC"/>
    <w:rsid w:val="00263DAE"/>
    <w:rsid w:val="00274150"/>
    <w:rsid w:val="00277CC2"/>
    <w:rsid w:val="002B7C95"/>
    <w:rsid w:val="002F25CF"/>
    <w:rsid w:val="003136C7"/>
    <w:rsid w:val="00337BEC"/>
    <w:rsid w:val="003B0C61"/>
    <w:rsid w:val="003D683B"/>
    <w:rsid w:val="004126A5"/>
    <w:rsid w:val="00446F7D"/>
    <w:rsid w:val="00460CB3"/>
    <w:rsid w:val="00472076"/>
    <w:rsid w:val="004D59E1"/>
    <w:rsid w:val="004F777E"/>
    <w:rsid w:val="005210C1"/>
    <w:rsid w:val="00663D95"/>
    <w:rsid w:val="0067139E"/>
    <w:rsid w:val="006805C2"/>
    <w:rsid w:val="006818EC"/>
    <w:rsid w:val="00683FB4"/>
    <w:rsid w:val="006B3DF0"/>
    <w:rsid w:val="006E3BFE"/>
    <w:rsid w:val="0070060D"/>
    <w:rsid w:val="00711A81"/>
    <w:rsid w:val="00717D47"/>
    <w:rsid w:val="00756259"/>
    <w:rsid w:val="00823865"/>
    <w:rsid w:val="00845858"/>
    <w:rsid w:val="0085132B"/>
    <w:rsid w:val="008A41A9"/>
    <w:rsid w:val="008F37E2"/>
    <w:rsid w:val="00921AB9"/>
    <w:rsid w:val="00946F38"/>
    <w:rsid w:val="00957BFB"/>
    <w:rsid w:val="009F7375"/>
    <w:rsid w:val="00A81F8A"/>
    <w:rsid w:val="00B35A92"/>
    <w:rsid w:val="00B41641"/>
    <w:rsid w:val="00BB0438"/>
    <w:rsid w:val="00BD68E7"/>
    <w:rsid w:val="00BF1A91"/>
    <w:rsid w:val="00C662AE"/>
    <w:rsid w:val="00CB4C3A"/>
    <w:rsid w:val="00CB6E73"/>
    <w:rsid w:val="00D3741B"/>
    <w:rsid w:val="00D46557"/>
    <w:rsid w:val="00D52A6B"/>
    <w:rsid w:val="00D664E1"/>
    <w:rsid w:val="00D932C2"/>
    <w:rsid w:val="00DD705A"/>
    <w:rsid w:val="00DE088C"/>
    <w:rsid w:val="00DE5D83"/>
    <w:rsid w:val="00DE7C54"/>
    <w:rsid w:val="00DF57EA"/>
    <w:rsid w:val="00E0697E"/>
    <w:rsid w:val="00E323CA"/>
    <w:rsid w:val="00E5069C"/>
    <w:rsid w:val="00E51C43"/>
    <w:rsid w:val="00E76413"/>
    <w:rsid w:val="00E811E6"/>
    <w:rsid w:val="00EE433E"/>
    <w:rsid w:val="00F94680"/>
    <w:rsid w:val="00FD3331"/>
    <w:rsid w:val="00FF4700"/>
    <w:rsid w:val="00FF6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5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0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2346</Words>
  <Characters>12907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2013-12-28T08:49:00Z</dcterms:created>
  <dcterms:modified xsi:type="dcterms:W3CDTF">2013-12-28T08:51:00Z</dcterms:modified>
</cp:coreProperties>
</file>