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97" w:rsidRPr="00CB67CB" w:rsidRDefault="00CB67CB" w:rsidP="00CB67CB">
      <w:pPr>
        <w:jc w:val="center"/>
        <w:rPr>
          <w:sz w:val="28"/>
        </w:rPr>
      </w:pPr>
      <w:r w:rsidRPr="00CB67CB">
        <w:rPr>
          <w:sz w:val="28"/>
        </w:rPr>
        <w:t>Resumen sobre “trabajando por proyectos”</w:t>
      </w:r>
    </w:p>
    <w:p w:rsidR="0087132D" w:rsidRDefault="004334A5">
      <w:r>
        <w:t xml:space="preserve">La elaboración de proyectos le permite al </w:t>
      </w:r>
      <w:r w:rsidR="0087132D">
        <w:t>estudiante</w:t>
      </w:r>
      <w:r>
        <w:t xml:space="preserve"> obtener las herramientas  para </w:t>
      </w:r>
      <w:r w:rsidR="0087132D">
        <w:t>así</w:t>
      </w:r>
      <w:r>
        <w:t xml:space="preserve"> poder enriquecer su aprendizaje </w:t>
      </w:r>
      <w:r w:rsidR="0087132D">
        <w:t xml:space="preserve"> ya que benefician a todos los estudiantes.</w:t>
      </w:r>
    </w:p>
    <w:p w:rsidR="0087132D" w:rsidRDefault="0087132D">
      <w:r>
        <w:t>Un proyecto toma su tiempo. Deben ser atractivos y significativos esto quiere decir que los proyectos quiere decir que los proyectos requieren una gran cantidad de trabajo y el realizar un proyecto ayuda a los estudiantes a desarrollar varias destrezas entre ellas la autonomía.</w:t>
      </w:r>
    </w:p>
    <w:p w:rsidR="00CB67CB" w:rsidRDefault="00CB67CB">
      <w:r>
        <w:t>Partes de un proyecto</w:t>
      </w:r>
    </w:p>
    <w:p w:rsidR="00CB67CB" w:rsidRDefault="00CB67CB" w:rsidP="00CB67CB">
      <w:pPr>
        <w:pStyle w:val="Prrafodelista"/>
        <w:numPr>
          <w:ilvl w:val="0"/>
          <w:numId w:val="1"/>
        </w:numPr>
      </w:pPr>
      <w:r>
        <w:t>Diagnostico</w:t>
      </w:r>
    </w:p>
    <w:p w:rsidR="00CB67CB" w:rsidRDefault="00CB67CB" w:rsidP="00CB67CB">
      <w:pPr>
        <w:pStyle w:val="Prrafodelista"/>
        <w:numPr>
          <w:ilvl w:val="0"/>
          <w:numId w:val="1"/>
        </w:numPr>
      </w:pPr>
      <w:r>
        <w:t xml:space="preserve">Planeación </w:t>
      </w:r>
    </w:p>
    <w:p w:rsidR="00CB67CB" w:rsidRDefault="00CB67CB" w:rsidP="00CB67CB">
      <w:pPr>
        <w:pStyle w:val="Prrafodelista"/>
        <w:numPr>
          <w:ilvl w:val="0"/>
          <w:numId w:val="1"/>
        </w:numPr>
      </w:pPr>
      <w:r>
        <w:t>Ejecución</w:t>
      </w:r>
    </w:p>
    <w:p w:rsidR="00CB67CB" w:rsidRDefault="00CB67CB" w:rsidP="00CB67CB">
      <w:pPr>
        <w:pStyle w:val="Prrafodelista"/>
        <w:numPr>
          <w:ilvl w:val="0"/>
          <w:numId w:val="1"/>
        </w:numPr>
      </w:pPr>
      <w:r>
        <w:t xml:space="preserve">Evaluación  </w:t>
      </w:r>
      <w:r>
        <w:sym w:font="Wingdings" w:char="F0E0"/>
      </w:r>
      <w:r>
        <w:t xml:space="preserve">   producto </w:t>
      </w:r>
    </w:p>
    <w:p w:rsidR="009641DB" w:rsidRDefault="009641DB" w:rsidP="009641DB">
      <w:pPr>
        <w:ind w:left="360"/>
      </w:pPr>
    </w:p>
    <w:p w:rsidR="009641DB" w:rsidRDefault="009641DB" w:rsidP="009641DB">
      <w:pPr>
        <w:ind w:left="360"/>
      </w:pPr>
      <w:r>
        <w:t>Con la estrategia de trabajar en proyectos la clase se centra en el alumno pues están involucrados en el aprendizaje, están motivados y encuentran que los proyectos son importantes para adquirir conocimientos para su educación de una manera atractiva.</w:t>
      </w:r>
    </w:p>
    <w:p w:rsidR="009641DB" w:rsidRDefault="009641DB" w:rsidP="009641DB">
      <w:pPr>
        <w:ind w:left="360"/>
      </w:pPr>
      <w:r>
        <w:t xml:space="preserve">Los estudiantes desarrollan destrezas para monitorear su aprendizaje de manera que no </w:t>
      </w:r>
      <w:r w:rsidR="00956BE2">
        <w:t>tienen que depender del docente.</w:t>
      </w:r>
    </w:p>
    <w:p w:rsidR="00956BE2" w:rsidRDefault="00956BE2" w:rsidP="009641DB">
      <w:pPr>
        <w:ind w:left="360"/>
      </w:pPr>
      <w:r>
        <w:t>Con los proyectos los estudiantes aprenden a través de la exploración, aplican lo que aprenden y demuestran su conocimiento.</w:t>
      </w:r>
    </w:p>
    <w:p w:rsidR="00956BE2" w:rsidRDefault="00956BE2" w:rsidP="009641DB">
      <w:pPr>
        <w:ind w:left="360"/>
      </w:pPr>
      <w:r>
        <w:t>Incluso el trabajo con proyectos fomenta las destrezas del siglo XXI, tales como el pensamiento crítico, la resolución de problemas, la toma de decisiones y la creatividad.</w:t>
      </w:r>
    </w:p>
    <w:p w:rsidR="00956BE2" w:rsidRDefault="00956BE2" w:rsidP="009641DB">
      <w:pPr>
        <w:ind w:left="360"/>
      </w:pPr>
      <w:r>
        <w:t xml:space="preserve">La evaluación es continua a lo largo del proyecto por el docente, los estudiantes y los compañeros. </w:t>
      </w:r>
    </w:p>
    <w:p w:rsidR="00956BE2" w:rsidRDefault="00476812" w:rsidP="009641DB">
      <w:pPr>
        <w:ind w:left="360"/>
      </w:pPr>
      <w:r>
        <w:t>Frecuentemente, el trabajo del proyecto invita a los estudiantes introducirse en la disciplina e involucra el trabajo con profesionales.</w:t>
      </w:r>
    </w:p>
    <w:p w:rsidR="00476812" w:rsidRDefault="00476812" w:rsidP="009641DB">
      <w:pPr>
        <w:ind w:left="360"/>
      </w:pPr>
      <w:r>
        <w:t>Al final de cada proyecto los estudiantes reflexionan en su aprendizaje a lo largo del trabajo con proyectos.</w:t>
      </w:r>
    </w:p>
    <w:p w:rsidR="00476812" w:rsidRDefault="004334A5" w:rsidP="009641DB">
      <w:pPr>
        <w:ind w:left="360"/>
      </w:pPr>
      <w:r>
        <w:t xml:space="preserve">El aprendizaje basado en proyecto constituye un abordaje constructivista del aprendizaje. Los estudiantes trabajan en proyectos o problemas abiertos. El aprendizaje esta centrado en el estudiante con el docente como facilitador. </w:t>
      </w:r>
    </w:p>
    <w:p w:rsidR="0087132D" w:rsidRDefault="00F20F8C" w:rsidP="009641DB">
      <w:pPr>
        <w:ind w:left="360"/>
      </w:pPr>
      <w:r>
        <w:lastRenderedPageBreak/>
        <w:t xml:space="preserve">También el aprendizaje basado en proyectos relaciona con </w:t>
      </w:r>
      <w:proofErr w:type="gramStart"/>
      <w:r>
        <w:t>otras teoría</w:t>
      </w:r>
      <w:proofErr w:type="gramEnd"/>
      <w:r>
        <w:t xml:space="preserve"> y enfoques de aprendizajes, como el constructivismo, el aprendizaje por indagación y el aprendizaje basado en problema.</w:t>
      </w:r>
    </w:p>
    <w:p w:rsidR="00F20F8C" w:rsidRDefault="00F20F8C" w:rsidP="009641DB">
      <w:pPr>
        <w:ind w:left="360"/>
      </w:pPr>
      <w:r>
        <w:t>El constructivismo es una teoría de sobre como aprende la gente.  Pues las personas construyen su propio conocimiento a través de experiencia y reflexión.</w:t>
      </w:r>
    </w:p>
    <w:p w:rsidR="00AC213B" w:rsidRDefault="00F20F8C" w:rsidP="00AC213B">
      <w:pPr>
        <w:ind w:left="360"/>
      </w:pPr>
      <w:r>
        <w:t xml:space="preserve">El aprendizaje por indagación </w:t>
      </w:r>
      <w:r w:rsidR="00AC213B">
        <w:t>e</w:t>
      </w:r>
      <w:r w:rsidRPr="00F20F8C">
        <w:t>s un enfoque de aprendizaje en donde los estudiantes buscan respuestas mediante la recopilación de información y datos.</w:t>
      </w:r>
      <w:r w:rsidR="00AC213B">
        <w:t xml:space="preserve"> Basándose en lo que “necesito o quiero saber”.</w:t>
      </w:r>
    </w:p>
    <w:p w:rsidR="00AC213B" w:rsidRDefault="00AC213B" w:rsidP="00AC213B">
      <w:pPr>
        <w:ind w:left="360"/>
      </w:pPr>
      <w:r>
        <w:t xml:space="preserve">El aprendizaje basado en problemas, es </w:t>
      </w:r>
      <w:r w:rsidRPr="00AC213B">
        <w:t>un enfoque de aprendizaje donde los estudiantes desarrollan soluciones a problemas complejos.</w:t>
      </w:r>
      <w:r>
        <w:t xml:space="preserve"> Es una estrategia pedagógica para involucrar así a los estudiantes en tareas del  ‘mundo real’.</w:t>
      </w:r>
    </w:p>
    <w:p w:rsidR="00AC213B" w:rsidRDefault="00CB6AD1" w:rsidP="00AC213B">
      <w:pPr>
        <w:ind w:left="360"/>
      </w:pPr>
      <w:r>
        <w:t xml:space="preserve">El trabajar con el aprendizaje basado en proyectos ofrece muchos beneficios al estudiante; aumento de la motivación, logros académicos, </w:t>
      </w:r>
      <w:proofErr w:type="gramStart"/>
      <w:r>
        <w:t>mas</w:t>
      </w:r>
      <w:proofErr w:type="gramEnd"/>
      <w:r>
        <w:t xml:space="preserve"> autonomía, etc.</w:t>
      </w:r>
    </w:p>
    <w:p w:rsidR="00CB6AD1" w:rsidRDefault="00860E79" w:rsidP="00AC213B">
      <w:pPr>
        <w:ind w:left="360"/>
      </w:pPr>
      <w:r>
        <w:t>Las características de los proyectos se dividen en tres categorías:</w:t>
      </w:r>
    </w:p>
    <w:p w:rsidR="00860E79" w:rsidRDefault="00860E79" w:rsidP="00860E79">
      <w:pPr>
        <w:pStyle w:val="Prrafodelista"/>
        <w:numPr>
          <w:ilvl w:val="0"/>
          <w:numId w:val="3"/>
        </w:numPr>
      </w:pPr>
      <w:r>
        <w:t>El rol del adulto y el estudiante</w:t>
      </w:r>
    </w:p>
    <w:p w:rsidR="00860E79" w:rsidRDefault="00860E79" w:rsidP="00860E79">
      <w:pPr>
        <w:ind w:left="720"/>
      </w:pPr>
      <w:r w:rsidRPr="00860E79">
        <w:t>Los estudiantes son el centro del proceso de aprendizaje.</w:t>
      </w:r>
    </w:p>
    <w:p w:rsidR="00860E79" w:rsidRDefault="00860E79" w:rsidP="00860E79">
      <w:pPr>
        <w:pStyle w:val="Prrafodelista"/>
        <w:numPr>
          <w:ilvl w:val="0"/>
          <w:numId w:val="3"/>
        </w:numPr>
      </w:pPr>
      <w:r>
        <w:t>Estructura del proyecto</w:t>
      </w:r>
    </w:p>
    <w:p w:rsidR="00860E79" w:rsidRDefault="00860E79" w:rsidP="00860E79">
      <w:pPr>
        <w:ind w:left="720"/>
      </w:pPr>
      <w:r>
        <w:t>El proyecto se centra en objetivos específicos de aprendizaje acorde a los  estándares</w:t>
      </w:r>
    </w:p>
    <w:p w:rsidR="00860E79" w:rsidRDefault="00860E79" w:rsidP="00860E79">
      <w:pPr>
        <w:pStyle w:val="Prrafodelista"/>
        <w:numPr>
          <w:ilvl w:val="0"/>
          <w:numId w:val="3"/>
        </w:numPr>
      </w:pPr>
      <w:r>
        <w:t>Experiencia del aprendizaje</w:t>
      </w:r>
    </w:p>
    <w:p w:rsidR="00860E79" w:rsidRDefault="00860E79" w:rsidP="00860E79">
      <w:pPr>
        <w:ind w:left="720"/>
      </w:pPr>
      <w:r>
        <w:t>El proyecto consiste en relacionar las tareas y las actividades que tienen lugar en un período.</w:t>
      </w:r>
    </w:p>
    <w:p w:rsidR="00860E79" w:rsidRDefault="00860E79" w:rsidP="00860E79">
      <w:pPr>
        <w:ind w:left="720"/>
      </w:pPr>
      <w:r>
        <w:t xml:space="preserve">Para la planificación y diseño de proyectos hay cuatro pasos básicos </w:t>
      </w:r>
    </w:p>
    <w:p w:rsidR="00860E79" w:rsidRDefault="00860E79" w:rsidP="00860E79">
      <w:pPr>
        <w:ind w:left="720"/>
      </w:pPr>
      <w:r>
        <w:t>Paso 1: determinar objetivos</w:t>
      </w:r>
    </w:p>
    <w:p w:rsidR="00860E79" w:rsidRDefault="00EC3BEA" w:rsidP="00860E79">
      <w:pPr>
        <w:ind w:left="720"/>
      </w:pPr>
      <w:r>
        <w:t>Al empezar un proyecto, tiene que tener el final en mente.</w:t>
      </w:r>
    </w:p>
    <w:p w:rsidR="00EC3BEA" w:rsidRDefault="00EC3BEA" w:rsidP="00860E79">
      <w:pPr>
        <w:ind w:left="720"/>
      </w:pPr>
      <w:r>
        <w:t>Paso 2: Desarrollar las preguntas orientadoras del currículo</w:t>
      </w:r>
    </w:p>
    <w:p w:rsidR="00EC3BEA" w:rsidRDefault="00EC3BEA" w:rsidP="00860E79">
      <w:pPr>
        <w:ind w:left="720"/>
      </w:pPr>
      <w:r>
        <w:t>Para que los estudiantes se centren en las ideas importantes y conceptos clave.</w:t>
      </w:r>
    </w:p>
    <w:p w:rsidR="00EC3BEA" w:rsidRDefault="00EC3BEA" w:rsidP="00860E79">
      <w:pPr>
        <w:ind w:left="720"/>
      </w:pPr>
      <w:r>
        <w:t xml:space="preserve">Paso 3: Planee la evaluación </w:t>
      </w:r>
    </w:p>
    <w:p w:rsidR="00EC3BEA" w:rsidRDefault="0020661D" w:rsidP="00860E79">
      <w:pPr>
        <w:ind w:left="720"/>
      </w:pPr>
      <w:r>
        <w:t>Incorpore en sus planes de evaluación evaluaciones continuas y reflexivas centradas en el estudiante.</w:t>
      </w:r>
    </w:p>
    <w:p w:rsidR="0020661D" w:rsidRDefault="0020661D" w:rsidP="0020661D">
      <w:pPr>
        <w:ind w:left="720"/>
      </w:pPr>
      <w:r>
        <w:lastRenderedPageBreak/>
        <w:t>Paso 4: Diseñe las actividades</w:t>
      </w:r>
    </w:p>
    <w:p w:rsidR="0020661D" w:rsidRDefault="0020661D" w:rsidP="0020661D">
      <w:pPr>
        <w:ind w:left="720"/>
      </w:pPr>
      <w:r>
        <w:t xml:space="preserve">Tienen que satisfacer las necesidades de aprendizaje de los estudiantes, se relacionen con el mundo e incluyan tareas o proyectos significativos que incorporen el uso de la tecnología </w:t>
      </w:r>
    </w:p>
    <w:p w:rsidR="0020661D" w:rsidRDefault="0020661D" w:rsidP="0020661D">
      <w:pPr>
        <w:ind w:left="720"/>
      </w:pPr>
      <w:r>
        <w:t>Después del último paso regrese a verificar objetivos y las evaluaciones.</w:t>
      </w:r>
    </w:p>
    <w:p w:rsidR="00137A54" w:rsidRDefault="00137A54" w:rsidP="0020661D">
      <w:pPr>
        <w:ind w:left="720"/>
      </w:pPr>
      <w:r>
        <w:t xml:space="preserve">Las destrezas de aprendizaje e innovación </w:t>
      </w:r>
    </w:p>
    <w:p w:rsidR="00137A54" w:rsidRDefault="00137A54" w:rsidP="00137A54">
      <w:pPr>
        <w:pStyle w:val="Prrafodelista"/>
        <w:numPr>
          <w:ilvl w:val="0"/>
          <w:numId w:val="4"/>
        </w:numPr>
      </w:pPr>
      <w:r>
        <w:t>Creatividad e innovación</w:t>
      </w:r>
    </w:p>
    <w:p w:rsidR="00137A54" w:rsidRDefault="00137A54" w:rsidP="00137A54">
      <w:pPr>
        <w:pStyle w:val="Prrafodelista"/>
        <w:numPr>
          <w:ilvl w:val="0"/>
          <w:numId w:val="4"/>
        </w:numPr>
      </w:pPr>
      <w:r>
        <w:t>Pensamiento crítico y resolución de problemas</w:t>
      </w:r>
    </w:p>
    <w:p w:rsidR="00137A54" w:rsidRDefault="00137A54" w:rsidP="00137A54">
      <w:pPr>
        <w:pStyle w:val="Prrafodelista"/>
        <w:numPr>
          <w:ilvl w:val="0"/>
          <w:numId w:val="4"/>
        </w:numPr>
      </w:pPr>
      <w:r>
        <w:t xml:space="preserve">Comunicación y colaboración </w:t>
      </w:r>
    </w:p>
    <w:p w:rsidR="000354E1" w:rsidRDefault="000354E1" w:rsidP="000354E1">
      <w:r>
        <w:t>Destrezas para la vida y la profesión</w:t>
      </w:r>
    </w:p>
    <w:p w:rsidR="000354E1" w:rsidRDefault="000354E1" w:rsidP="000354E1">
      <w:pPr>
        <w:pStyle w:val="Prrafodelista"/>
        <w:numPr>
          <w:ilvl w:val="0"/>
          <w:numId w:val="5"/>
        </w:numPr>
      </w:pPr>
      <w:r>
        <w:t xml:space="preserve">Flexibilidad y adaptabilidad </w:t>
      </w:r>
    </w:p>
    <w:p w:rsidR="000354E1" w:rsidRDefault="000354E1" w:rsidP="000354E1">
      <w:pPr>
        <w:pStyle w:val="Prrafodelista"/>
        <w:numPr>
          <w:ilvl w:val="0"/>
          <w:numId w:val="5"/>
        </w:numPr>
      </w:pPr>
      <w:r>
        <w:t>Iniciativa y autonomía</w:t>
      </w:r>
    </w:p>
    <w:p w:rsidR="000354E1" w:rsidRDefault="000354E1" w:rsidP="000354E1">
      <w:pPr>
        <w:pStyle w:val="Prrafodelista"/>
        <w:numPr>
          <w:ilvl w:val="0"/>
          <w:numId w:val="5"/>
        </w:numPr>
      </w:pPr>
      <w:r>
        <w:t xml:space="preserve">Destrezas sociales e interculturales </w:t>
      </w:r>
    </w:p>
    <w:p w:rsidR="000354E1" w:rsidRDefault="000354E1" w:rsidP="000354E1">
      <w:pPr>
        <w:pStyle w:val="Prrafodelista"/>
        <w:numPr>
          <w:ilvl w:val="0"/>
          <w:numId w:val="5"/>
        </w:numPr>
      </w:pPr>
      <w:r>
        <w:t>Productividad y rendición de cuentas</w:t>
      </w:r>
    </w:p>
    <w:p w:rsidR="000354E1" w:rsidRDefault="000354E1" w:rsidP="000354E1">
      <w:pPr>
        <w:pStyle w:val="Prrafodelista"/>
        <w:numPr>
          <w:ilvl w:val="0"/>
          <w:numId w:val="5"/>
        </w:numPr>
      </w:pPr>
      <w:r>
        <w:t xml:space="preserve">Liderazgo y responsabilidad </w:t>
      </w:r>
    </w:p>
    <w:p w:rsidR="000354E1" w:rsidRDefault="0095646D" w:rsidP="000354E1">
      <w:r>
        <w:t xml:space="preserve">Objetivos de aprendizaje </w:t>
      </w:r>
    </w:p>
    <w:p w:rsidR="0095646D" w:rsidRDefault="0095646D" w:rsidP="000354E1">
      <w:r>
        <w:t xml:space="preserve">Los estudiantes serán capaces </w:t>
      </w:r>
      <w:proofErr w:type="gramStart"/>
      <w:r>
        <w:t xml:space="preserve">de </w:t>
      </w:r>
      <w:r w:rsidR="003B68D3">
        <w:t>:</w:t>
      </w:r>
      <w:proofErr w:type="gramEnd"/>
    </w:p>
    <w:p w:rsidR="003B68D3" w:rsidRDefault="003B68D3" w:rsidP="003B68D3">
      <w:pPr>
        <w:pStyle w:val="Prrafodelista"/>
        <w:numPr>
          <w:ilvl w:val="0"/>
          <w:numId w:val="6"/>
        </w:numPr>
      </w:pPr>
      <w:r>
        <w:t xml:space="preserve">Aplicar conocimiento científico relacionado con la </w:t>
      </w:r>
      <w:r w:rsidR="00162D2E">
        <w:t>transferencia</w:t>
      </w:r>
      <w:r>
        <w:t xml:space="preserve"> de calor: convección, </w:t>
      </w:r>
      <w:r w:rsidR="001A06DC">
        <w:t xml:space="preserve">conducción y radiación </w:t>
      </w:r>
    </w:p>
    <w:p w:rsidR="001A06DC" w:rsidRDefault="001A06DC" w:rsidP="003B68D3">
      <w:pPr>
        <w:pStyle w:val="Prrafodelista"/>
        <w:numPr>
          <w:ilvl w:val="0"/>
          <w:numId w:val="6"/>
        </w:numPr>
      </w:pPr>
      <w:r>
        <w:t>Desarrollar un análisis razonado para la utilización de la energía solar basado en investigación</w:t>
      </w:r>
    </w:p>
    <w:p w:rsidR="001A06DC" w:rsidRDefault="001A06DC" w:rsidP="003B68D3">
      <w:pPr>
        <w:pStyle w:val="Prrafodelista"/>
        <w:numPr>
          <w:ilvl w:val="0"/>
          <w:numId w:val="6"/>
        </w:numPr>
      </w:pPr>
      <w:r>
        <w:t xml:space="preserve">Explicar </w:t>
      </w:r>
      <w:r w:rsidR="00162D2E">
        <w:t>cómo</w:t>
      </w:r>
      <w:bookmarkStart w:id="0" w:name="_GoBack"/>
      <w:bookmarkEnd w:id="0"/>
      <w:r>
        <w:t xml:space="preserve"> la energía solar basado en investigación</w:t>
      </w:r>
    </w:p>
    <w:p w:rsidR="001A06DC" w:rsidRDefault="001A06DC" w:rsidP="003B68D3">
      <w:pPr>
        <w:pStyle w:val="Prrafodelista"/>
        <w:numPr>
          <w:ilvl w:val="0"/>
          <w:numId w:val="6"/>
        </w:numPr>
      </w:pPr>
      <w:r>
        <w:t>Evaluar modelos e incorporar características dentro del propio diseño</w:t>
      </w:r>
    </w:p>
    <w:p w:rsidR="001A06DC" w:rsidRDefault="001A06DC" w:rsidP="003B68D3">
      <w:pPr>
        <w:pStyle w:val="Prrafodelista"/>
        <w:numPr>
          <w:ilvl w:val="0"/>
          <w:numId w:val="6"/>
        </w:numPr>
      </w:pPr>
      <w:r>
        <w:t>Utilizar con precisión</w:t>
      </w:r>
      <w:r w:rsidR="008019B0">
        <w:t xml:space="preserve"> instrumentos científicos cuando se llevan a cabo experimentos </w:t>
      </w:r>
    </w:p>
    <w:p w:rsidR="008019B0" w:rsidRDefault="00162D2E" w:rsidP="003B68D3">
      <w:pPr>
        <w:pStyle w:val="Prrafodelista"/>
        <w:numPr>
          <w:ilvl w:val="0"/>
          <w:numId w:val="6"/>
        </w:numPr>
      </w:pPr>
      <w:r>
        <w:t>Recolectar, organizar, exponer, interpretar y extraer conclusiones de los datos experimentales</w:t>
      </w:r>
    </w:p>
    <w:p w:rsidR="00162D2E" w:rsidRDefault="00162D2E" w:rsidP="003B68D3">
      <w:pPr>
        <w:pStyle w:val="Prrafodelista"/>
        <w:numPr>
          <w:ilvl w:val="0"/>
          <w:numId w:val="6"/>
        </w:numPr>
      </w:pPr>
      <w:r>
        <w:t xml:space="preserve">Comparar y contrastar el uso de combustibles fósiles frente a la energía solar </w:t>
      </w:r>
    </w:p>
    <w:p w:rsidR="00845145" w:rsidRDefault="007803E8" w:rsidP="007803E8">
      <w:r>
        <w:t>Evaluación</w:t>
      </w:r>
    </w:p>
    <w:p w:rsidR="00845145" w:rsidRDefault="00845145" w:rsidP="007803E8">
      <w:r>
        <w:t>En los proyectos, la evaluación tiene lugar para múltiples propósitos y a través de múltiples métodos e instrumentos., las destrezas del siglo XXI pueden ser evaluadas</w:t>
      </w:r>
    </w:p>
    <w:p w:rsidR="007803E8" w:rsidRDefault="00845145" w:rsidP="007803E8">
      <w:r>
        <w:lastRenderedPageBreak/>
        <w:t>Los cronogramas de evaluación y planes de evaluación ayudan al docente a evaluar de una forma más eficiente.</w:t>
      </w:r>
      <w:r w:rsidR="00133E3B">
        <w:rPr>
          <w:noProof/>
        </w:rPr>
        <w:drawing>
          <wp:inline distT="0" distB="0" distL="0" distR="0">
            <wp:extent cx="5613400" cy="3009900"/>
            <wp:effectExtent l="19050" t="0" r="6350" b="0"/>
            <wp:docPr id="2" name="0 Imagen" descr="1624163_646845082049455_797373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4163_646845082049455_797373947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3B" w:rsidRDefault="00133E3B" w:rsidP="00133E3B">
      <w:r>
        <w:t xml:space="preserve">Herramientas de evaluación </w:t>
      </w:r>
    </w:p>
    <w:p w:rsidR="007803E8" w:rsidRDefault="007803E8" w:rsidP="007803E8">
      <w:pPr>
        <w:pStyle w:val="Prrafodelista"/>
        <w:numPr>
          <w:ilvl w:val="0"/>
          <w:numId w:val="7"/>
        </w:numPr>
      </w:pPr>
      <w:r>
        <w:t>Organizadores gráficos: puede ser un mapa conceptual para anotar la lluvia de ideas de los estudiantes acerca del tema</w:t>
      </w:r>
    </w:p>
    <w:p w:rsidR="007803E8" w:rsidRDefault="006A1D25" w:rsidP="007803E8">
      <w:pPr>
        <w:pStyle w:val="Prrafodelista"/>
        <w:numPr>
          <w:ilvl w:val="0"/>
          <w:numId w:val="7"/>
        </w:numPr>
      </w:pPr>
      <w:r>
        <w:t>Observación</w:t>
      </w:r>
      <w:r w:rsidR="007803E8">
        <w:t xml:space="preserve"> y</w:t>
      </w:r>
      <w:r>
        <w:t xml:space="preserve"> notas anecdóticas: Para registrar sus observaciones respecto a la colaboración, autonomía y destrezas de pensamiento  crítico de los estudiantes. </w:t>
      </w:r>
    </w:p>
    <w:p w:rsidR="006A1D25" w:rsidRDefault="006A1D25" w:rsidP="007803E8">
      <w:pPr>
        <w:pStyle w:val="Prrafodelista"/>
        <w:numPr>
          <w:ilvl w:val="0"/>
          <w:numId w:val="7"/>
        </w:numPr>
      </w:pPr>
      <w:r>
        <w:t>Revisar cuadernos y bitácoras de escritos, videos y fotografías</w:t>
      </w:r>
      <w:r w:rsidR="00420CBE">
        <w:t>: Evaluar el aprendizaje del contenido y las destrezas de pensamiento de sus estudiantes.</w:t>
      </w:r>
    </w:p>
    <w:p w:rsidR="00420CBE" w:rsidRDefault="00420CBE" w:rsidP="007803E8">
      <w:pPr>
        <w:pStyle w:val="Prrafodelista"/>
        <w:numPr>
          <w:ilvl w:val="0"/>
          <w:numId w:val="7"/>
        </w:numPr>
      </w:pPr>
      <w:r>
        <w:t>Reuniones conducidas por el estudiante: reunirse con el estudiante para verificar su progreso así como para hacer y responder preguntas.</w:t>
      </w:r>
    </w:p>
    <w:p w:rsidR="007A41CD" w:rsidRDefault="007A41CD" w:rsidP="007A41CD">
      <w:pPr>
        <w:ind w:left="360"/>
      </w:pPr>
    </w:p>
    <w:p w:rsidR="007803E8" w:rsidRDefault="007803E8" w:rsidP="007803E8"/>
    <w:p w:rsidR="0020661D" w:rsidRDefault="0020661D" w:rsidP="0020661D">
      <w:pPr>
        <w:ind w:left="720"/>
      </w:pPr>
    </w:p>
    <w:p w:rsidR="0020661D" w:rsidRDefault="0020661D" w:rsidP="0020661D"/>
    <w:p w:rsidR="00860E79" w:rsidRDefault="00860E79" w:rsidP="00860E79"/>
    <w:p w:rsidR="00AC213B" w:rsidRDefault="00AC213B" w:rsidP="00AC213B">
      <w:pPr>
        <w:ind w:left="360"/>
      </w:pPr>
    </w:p>
    <w:p w:rsidR="0087132D" w:rsidRDefault="0087132D" w:rsidP="009641DB">
      <w:pPr>
        <w:ind w:left="360"/>
      </w:pPr>
    </w:p>
    <w:p w:rsidR="0087132D" w:rsidRPr="0087132D" w:rsidRDefault="0087132D" w:rsidP="009641DB">
      <w:pPr>
        <w:ind w:left="360"/>
        <w:rPr>
          <w:sz w:val="96"/>
        </w:rPr>
      </w:pPr>
    </w:p>
    <w:sectPr w:rsidR="0087132D" w:rsidRPr="0087132D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671"/>
    <w:multiLevelType w:val="hybridMultilevel"/>
    <w:tmpl w:val="7AE0854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5D14B5"/>
    <w:multiLevelType w:val="hybridMultilevel"/>
    <w:tmpl w:val="389AE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82229"/>
    <w:multiLevelType w:val="hybridMultilevel"/>
    <w:tmpl w:val="7E040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80412"/>
    <w:multiLevelType w:val="hybridMultilevel"/>
    <w:tmpl w:val="C4FEC6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70FB4"/>
    <w:multiLevelType w:val="hybridMultilevel"/>
    <w:tmpl w:val="51E87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14A4A"/>
    <w:multiLevelType w:val="hybridMultilevel"/>
    <w:tmpl w:val="7A9C1C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697C22"/>
    <w:multiLevelType w:val="hybridMultilevel"/>
    <w:tmpl w:val="00040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B67CB"/>
    <w:rsid w:val="000354E1"/>
    <w:rsid w:val="00133E3B"/>
    <w:rsid w:val="00137A54"/>
    <w:rsid w:val="00162D2E"/>
    <w:rsid w:val="00170D8F"/>
    <w:rsid w:val="001A06DC"/>
    <w:rsid w:val="0020661D"/>
    <w:rsid w:val="003B68D3"/>
    <w:rsid w:val="003B6E72"/>
    <w:rsid w:val="00420CBE"/>
    <w:rsid w:val="004334A5"/>
    <w:rsid w:val="00476812"/>
    <w:rsid w:val="00501E99"/>
    <w:rsid w:val="006A1D25"/>
    <w:rsid w:val="007803E8"/>
    <w:rsid w:val="007A41CD"/>
    <w:rsid w:val="008019B0"/>
    <w:rsid w:val="00845145"/>
    <w:rsid w:val="00860E79"/>
    <w:rsid w:val="0087132D"/>
    <w:rsid w:val="0095646D"/>
    <w:rsid w:val="00956BE2"/>
    <w:rsid w:val="009641DB"/>
    <w:rsid w:val="00A478D9"/>
    <w:rsid w:val="00AC213B"/>
    <w:rsid w:val="00B33497"/>
    <w:rsid w:val="00BD7CCE"/>
    <w:rsid w:val="00CB67CB"/>
    <w:rsid w:val="00CB6AD1"/>
    <w:rsid w:val="00DE088C"/>
    <w:rsid w:val="00EC3BEA"/>
    <w:rsid w:val="00F20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7C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713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7C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71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2014-01-24T15:20:00Z</dcterms:created>
  <dcterms:modified xsi:type="dcterms:W3CDTF">2014-01-24T15:20:00Z</dcterms:modified>
</cp:coreProperties>
</file>