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03" w:rsidRDefault="00144545" w:rsidP="00144545">
      <w:pPr>
        <w:jc w:val="center"/>
        <w:rPr>
          <w:rFonts w:ascii="Arial" w:hAnsi="Arial" w:cs="Arial"/>
          <w:sz w:val="40"/>
          <w:szCs w:val="40"/>
        </w:rPr>
      </w:pPr>
      <w:r w:rsidRPr="00144545">
        <w:rPr>
          <w:rFonts w:ascii="Arial" w:hAnsi="Arial" w:cs="Arial"/>
          <w:sz w:val="40"/>
          <w:szCs w:val="40"/>
        </w:rPr>
        <w:t>Escuela Normal de Educación Preescolar</w:t>
      </w:r>
    </w:p>
    <w:p w:rsidR="00E40250" w:rsidRDefault="00AE7A9A" w:rsidP="00E40250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24765</wp:posOffset>
            </wp:positionV>
            <wp:extent cx="1776730" cy="2138680"/>
            <wp:effectExtent l="1905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213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7A9A" w:rsidRDefault="00AE7A9A" w:rsidP="00E40250">
      <w:pPr>
        <w:jc w:val="center"/>
        <w:rPr>
          <w:rFonts w:ascii="Arial" w:hAnsi="Arial" w:cs="Arial"/>
          <w:sz w:val="44"/>
          <w:szCs w:val="44"/>
        </w:rPr>
      </w:pPr>
    </w:p>
    <w:p w:rsidR="00E40250" w:rsidRDefault="00E40250" w:rsidP="00E40250">
      <w:pPr>
        <w:jc w:val="center"/>
        <w:rPr>
          <w:rFonts w:ascii="Arial" w:hAnsi="Arial" w:cs="Arial"/>
          <w:sz w:val="44"/>
          <w:szCs w:val="44"/>
        </w:rPr>
      </w:pPr>
    </w:p>
    <w:p w:rsidR="00E40250" w:rsidRDefault="00E40250" w:rsidP="00E40250">
      <w:pPr>
        <w:jc w:val="center"/>
        <w:rPr>
          <w:rFonts w:ascii="Arial" w:hAnsi="Arial" w:cs="Arial"/>
          <w:sz w:val="44"/>
          <w:szCs w:val="44"/>
        </w:rPr>
      </w:pPr>
    </w:p>
    <w:p w:rsidR="00E40250" w:rsidRDefault="00E40250" w:rsidP="00E40250">
      <w:pPr>
        <w:jc w:val="center"/>
        <w:rPr>
          <w:rFonts w:ascii="Arial" w:hAnsi="Arial" w:cs="Arial"/>
          <w:sz w:val="44"/>
          <w:szCs w:val="44"/>
        </w:rPr>
      </w:pPr>
    </w:p>
    <w:p w:rsidR="00E40250" w:rsidRDefault="00E40250" w:rsidP="00E40250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Pablo Ronaldo de León Dávila </w:t>
      </w:r>
    </w:p>
    <w:p w:rsidR="00E40250" w:rsidRDefault="00E40250" w:rsidP="00E40250">
      <w:pPr>
        <w:jc w:val="center"/>
        <w:rPr>
          <w:rFonts w:ascii="Arial" w:hAnsi="Arial" w:cs="Arial"/>
          <w:sz w:val="40"/>
          <w:szCs w:val="40"/>
        </w:rPr>
      </w:pPr>
    </w:p>
    <w:p w:rsidR="00E40250" w:rsidRPr="00144545" w:rsidRDefault="00E40250" w:rsidP="00E40250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Las TIC en Educación </w:t>
      </w:r>
    </w:p>
    <w:p w:rsidR="00E40250" w:rsidRDefault="00E40250" w:rsidP="00E40250">
      <w:pPr>
        <w:jc w:val="center"/>
        <w:rPr>
          <w:rFonts w:ascii="Arial" w:hAnsi="Arial" w:cs="Arial"/>
          <w:sz w:val="44"/>
          <w:szCs w:val="44"/>
        </w:rPr>
      </w:pPr>
    </w:p>
    <w:p w:rsidR="00E40250" w:rsidRPr="007723CE" w:rsidRDefault="00E40250" w:rsidP="00E40250">
      <w:pPr>
        <w:jc w:val="center"/>
        <w:rPr>
          <w:rFonts w:ascii="Arial" w:hAnsi="Arial" w:cs="Arial"/>
          <w:sz w:val="44"/>
          <w:szCs w:val="44"/>
        </w:rPr>
      </w:pPr>
      <w:r w:rsidRPr="007723CE">
        <w:rPr>
          <w:rFonts w:ascii="Arial" w:hAnsi="Arial" w:cs="Arial"/>
          <w:sz w:val="44"/>
          <w:szCs w:val="44"/>
        </w:rPr>
        <w:t>Resumen</w:t>
      </w:r>
    </w:p>
    <w:p w:rsidR="00E40250" w:rsidRPr="00144545" w:rsidRDefault="00E40250" w:rsidP="00144545">
      <w:pPr>
        <w:jc w:val="center"/>
        <w:rPr>
          <w:rFonts w:ascii="Arial" w:hAnsi="Arial" w:cs="Arial"/>
          <w:sz w:val="40"/>
          <w:szCs w:val="40"/>
        </w:rPr>
      </w:pPr>
    </w:p>
    <w:p w:rsidR="00144545" w:rsidRDefault="00144545" w:rsidP="00144545">
      <w:pPr>
        <w:jc w:val="center"/>
        <w:rPr>
          <w:rFonts w:ascii="Arial" w:hAnsi="Arial" w:cs="Arial"/>
          <w:sz w:val="40"/>
          <w:szCs w:val="40"/>
        </w:rPr>
      </w:pPr>
      <w:r w:rsidRPr="00144545">
        <w:rPr>
          <w:rFonts w:ascii="Arial" w:hAnsi="Arial" w:cs="Arial"/>
          <w:sz w:val="40"/>
          <w:szCs w:val="40"/>
        </w:rPr>
        <w:t>Estefanía Viridiana Guevara Palacios</w:t>
      </w:r>
    </w:p>
    <w:p w:rsidR="00E40250" w:rsidRDefault="00E40250" w:rsidP="00E40250">
      <w:pPr>
        <w:jc w:val="center"/>
        <w:rPr>
          <w:rFonts w:ascii="Arial" w:hAnsi="Arial" w:cs="Arial"/>
          <w:sz w:val="44"/>
          <w:szCs w:val="44"/>
        </w:rPr>
      </w:pPr>
    </w:p>
    <w:p w:rsidR="00E40250" w:rsidRPr="007723CE" w:rsidRDefault="00E40250" w:rsidP="00E40250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14 enero. 2014</w:t>
      </w:r>
    </w:p>
    <w:p w:rsidR="00E40250" w:rsidRDefault="00E40250" w:rsidP="00144545">
      <w:pPr>
        <w:jc w:val="center"/>
        <w:rPr>
          <w:rFonts w:ascii="Arial" w:hAnsi="Arial" w:cs="Arial"/>
          <w:sz w:val="40"/>
          <w:szCs w:val="40"/>
        </w:rPr>
      </w:pPr>
    </w:p>
    <w:p w:rsidR="00144545" w:rsidRPr="00E40250" w:rsidRDefault="00144545" w:rsidP="00E40250">
      <w:pPr>
        <w:jc w:val="center"/>
        <w:rPr>
          <w:rFonts w:ascii="Arial" w:hAnsi="Arial" w:cs="Arial"/>
          <w:sz w:val="44"/>
          <w:szCs w:val="44"/>
        </w:rPr>
      </w:pPr>
      <w:r>
        <w:br w:type="page"/>
      </w:r>
    </w:p>
    <w:p w:rsidR="00144545" w:rsidRPr="00A01480" w:rsidRDefault="00224AE7" w:rsidP="00224AE7">
      <w:pPr>
        <w:jc w:val="center"/>
        <w:rPr>
          <w:rFonts w:ascii="Arial" w:hAnsi="Arial" w:cs="Arial"/>
          <w:sz w:val="28"/>
          <w:szCs w:val="28"/>
        </w:rPr>
      </w:pPr>
      <w:r w:rsidRPr="00A01480">
        <w:rPr>
          <w:rFonts w:ascii="Arial" w:hAnsi="Arial" w:cs="Arial"/>
          <w:sz w:val="28"/>
          <w:szCs w:val="28"/>
        </w:rPr>
        <w:lastRenderedPageBreak/>
        <w:t>Resumen unidad 4</w:t>
      </w:r>
    </w:p>
    <w:p w:rsidR="006B6E8E" w:rsidRDefault="00397FFA" w:rsidP="00224AE7">
      <w:pPr>
        <w:jc w:val="both"/>
        <w:rPr>
          <w:rFonts w:ascii="Arial" w:hAnsi="Arial" w:cs="Arial"/>
          <w:sz w:val="24"/>
          <w:szCs w:val="24"/>
        </w:rPr>
      </w:pPr>
      <w:r w:rsidRPr="00397FFA">
        <w:rPr>
          <w:rFonts w:ascii="Arial" w:hAnsi="Arial" w:cs="Arial"/>
          <w:b/>
          <w:sz w:val="24"/>
          <w:szCs w:val="24"/>
        </w:rPr>
        <w:t>Aprendizaje</w:t>
      </w:r>
      <w:r w:rsidR="00224AE7" w:rsidRPr="00397FFA">
        <w:rPr>
          <w:rFonts w:ascii="Arial" w:hAnsi="Arial" w:cs="Arial"/>
          <w:b/>
          <w:sz w:val="24"/>
          <w:szCs w:val="24"/>
        </w:rPr>
        <w:t xml:space="preserve"> convencional:</w:t>
      </w:r>
      <w:r w:rsidR="00224AE7">
        <w:rPr>
          <w:rFonts w:ascii="Arial" w:hAnsi="Arial" w:cs="Arial"/>
          <w:sz w:val="24"/>
          <w:szCs w:val="24"/>
        </w:rPr>
        <w:t xml:space="preserve"> consiste en </w:t>
      </w:r>
      <w:r w:rsidR="006B6E8E">
        <w:rPr>
          <w:rFonts w:ascii="Arial" w:hAnsi="Arial" w:cs="Arial"/>
          <w:sz w:val="24"/>
          <w:szCs w:val="24"/>
        </w:rPr>
        <w:t>la</w:t>
      </w:r>
      <w:r w:rsidR="00224AE7">
        <w:rPr>
          <w:rFonts w:ascii="Arial" w:hAnsi="Arial" w:cs="Arial"/>
          <w:sz w:val="24"/>
          <w:szCs w:val="24"/>
        </w:rPr>
        <w:t xml:space="preserve"> toma de decisiones por parte del profesor, actividades centradas en la escuela</w:t>
      </w:r>
      <w:r w:rsidR="006B6E8E">
        <w:rPr>
          <w:rFonts w:ascii="Arial" w:hAnsi="Arial" w:cs="Arial"/>
          <w:sz w:val="24"/>
          <w:szCs w:val="24"/>
        </w:rPr>
        <w:t xml:space="preserve">, pruebas de </w:t>
      </w:r>
      <w:r>
        <w:rPr>
          <w:rFonts w:ascii="Arial" w:hAnsi="Arial" w:cs="Arial"/>
          <w:sz w:val="24"/>
          <w:szCs w:val="24"/>
        </w:rPr>
        <w:t>evaluación, orientado por el profesor.</w:t>
      </w:r>
    </w:p>
    <w:p w:rsidR="00224AE7" w:rsidRDefault="00397FFA" w:rsidP="00224AE7">
      <w:pPr>
        <w:jc w:val="both"/>
        <w:rPr>
          <w:rFonts w:ascii="Arial" w:hAnsi="Arial" w:cs="Arial"/>
          <w:sz w:val="24"/>
          <w:szCs w:val="24"/>
        </w:rPr>
      </w:pPr>
      <w:r w:rsidRPr="00397FFA">
        <w:rPr>
          <w:rFonts w:ascii="Arial" w:hAnsi="Arial" w:cs="Arial"/>
          <w:b/>
          <w:sz w:val="24"/>
          <w:szCs w:val="24"/>
        </w:rPr>
        <w:t>Proyectos</w:t>
      </w:r>
      <w:r>
        <w:rPr>
          <w:rFonts w:ascii="Arial" w:hAnsi="Arial" w:cs="Arial"/>
          <w:b/>
          <w:sz w:val="24"/>
          <w:szCs w:val="24"/>
        </w:rPr>
        <w:t>:</w:t>
      </w:r>
      <w:r w:rsidR="00224AE7" w:rsidRPr="00397F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224AE7">
        <w:rPr>
          <w:rFonts w:ascii="Arial" w:hAnsi="Arial" w:cs="Arial"/>
          <w:sz w:val="24"/>
          <w:szCs w:val="24"/>
        </w:rPr>
        <w:t xml:space="preserve">se centra en </w:t>
      </w:r>
      <w:r>
        <w:rPr>
          <w:rFonts w:ascii="Arial" w:hAnsi="Arial" w:cs="Arial"/>
          <w:sz w:val="24"/>
          <w:szCs w:val="24"/>
        </w:rPr>
        <w:t xml:space="preserve">los </w:t>
      </w:r>
      <w:r w:rsidR="00224AE7">
        <w:rPr>
          <w:rFonts w:ascii="Arial" w:hAnsi="Arial" w:cs="Arial"/>
          <w:sz w:val="24"/>
          <w:szCs w:val="24"/>
        </w:rPr>
        <w:t>estudiante</w:t>
      </w:r>
      <w:r>
        <w:rPr>
          <w:rFonts w:ascii="Arial" w:hAnsi="Arial" w:cs="Arial"/>
          <w:sz w:val="24"/>
          <w:szCs w:val="24"/>
        </w:rPr>
        <w:t>s involucrándose en el aprendizaje y son motivados para la realización de los proyectos</w:t>
      </w:r>
      <w:r w:rsidR="00224AE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autonomía desarrollan destrezas y no necesitan valerse del docente, </w:t>
      </w:r>
      <w:r w:rsidR="00224AE7">
        <w:rPr>
          <w:rFonts w:ascii="Arial" w:hAnsi="Arial" w:cs="Arial"/>
          <w:sz w:val="24"/>
          <w:szCs w:val="24"/>
        </w:rPr>
        <w:t xml:space="preserve"> hay una investigación a largo plazo</w:t>
      </w:r>
      <w:r>
        <w:rPr>
          <w:rFonts w:ascii="Arial" w:hAnsi="Arial" w:cs="Arial"/>
          <w:sz w:val="24"/>
          <w:szCs w:val="24"/>
        </w:rPr>
        <w:t xml:space="preserve"> se participa en un estudio</w:t>
      </w:r>
      <w:r w:rsidR="0079237B">
        <w:rPr>
          <w:rFonts w:ascii="Arial" w:hAnsi="Arial" w:cs="Arial"/>
          <w:sz w:val="24"/>
          <w:szCs w:val="24"/>
        </w:rPr>
        <w:t xml:space="preserve"> de tema abierto dándole profundidad</w:t>
      </w:r>
      <w:r>
        <w:rPr>
          <w:rFonts w:ascii="Arial" w:hAnsi="Arial" w:cs="Arial"/>
          <w:sz w:val="24"/>
          <w:szCs w:val="24"/>
        </w:rPr>
        <w:t>,</w:t>
      </w:r>
      <w:r w:rsidR="00224AE7">
        <w:rPr>
          <w:rFonts w:ascii="Arial" w:hAnsi="Arial" w:cs="Arial"/>
          <w:sz w:val="24"/>
          <w:szCs w:val="24"/>
        </w:rPr>
        <w:t xml:space="preserve"> </w:t>
      </w:r>
      <w:r w:rsidR="006B6E8E">
        <w:rPr>
          <w:rFonts w:ascii="Arial" w:hAnsi="Arial" w:cs="Arial"/>
          <w:sz w:val="24"/>
          <w:szCs w:val="24"/>
        </w:rPr>
        <w:t>trabajo colaborativo de los estudiantes</w:t>
      </w:r>
      <w:r w:rsidR="00224AE7">
        <w:rPr>
          <w:rFonts w:ascii="Arial" w:hAnsi="Arial" w:cs="Arial"/>
          <w:sz w:val="24"/>
          <w:szCs w:val="24"/>
        </w:rPr>
        <w:t xml:space="preserve"> </w:t>
      </w:r>
      <w:r w:rsidR="0079237B">
        <w:rPr>
          <w:rFonts w:ascii="Arial" w:hAnsi="Arial" w:cs="Arial"/>
          <w:sz w:val="24"/>
          <w:szCs w:val="24"/>
        </w:rPr>
        <w:t>ya que con frecuencia se trabaja en grupos en estos proyectos, la reflexión que se va adquiriendo como va avanzando el proyecto, las evaluaciones cotidianas que se realizan por los docentes y los compañeros.</w:t>
      </w:r>
    </w:p>
    <w:p w:rsidR="00623CB7" w:rsidRDefault="00623CB7" w:rsidP="00224AE7">
      <w:pPr>
        <w:jc w:val="both"/>
        <w:rPr>
          <w:rFonts w:ascii="Arial" w:hAnsi="Arial" w:cs="Arial"/>
          <w:sz w:val="24"/>
          <w:szCs w:val="24"/>
        </w:rPr>
      </w:pPr>
      <w:r w:rsidRPr="00F17EEF">
        <w:rPr>
          <w:rFonts w:ascii="Arial" w:hAnsi="Arial" w:cs="Arial"/>
          <w:i/>
          <w:sz w:val="24"/>
          <w:szCs w:val="24"/>
        </w:rPr>
        <w:t xml:space="preserve">El aprendizaje basado en proyectos </w:t>
      </w:r>
      <w:r>
        <w:rPr>
          <w:rFonts w:ascii="Arial" w:hAnsi="Arial" w:cs="Arial"/>
          <w:sz w:val="24"/>
          <w:szCs w:val="24"/>
        </w:rPr>
        <w:t>aborda un aprendizaje constructivista. Los estudiantes trabajan en proyectos. El aprendizaje se centra en el estudiante y el profesor solo es un mediador o facilitador. Los estudiantes trabajan en grupos llevándose a cabo este proyecto por periodos de tiempo a largo plazo y buscando fuentes de información</w:t>
      </w:r>
      <w:r w:rsidR="0010181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0181B" w:rsidRDefault="0010181B" w:rsidP="00224AE7">
      <w:pPr>
        <w:jc w:val="both"/>
        <w:rPr>
          <w:rFonts w:ascii="Arial" w:hAnsi="Arial" w:cs="Arial"/>
          <w:sz w:val="24"/>
          <w:szCs w:val="24"/>
        </w:rPr>
      </w:pPr>
      <w:r w:rsidRPr="00F17EEF">
        <w:rPr>
          <w:rFonts w:ascii="Arial" w:hAnsi="Arial" w:cs="Arial"/>
          <w:i/>
          <w:sz w:val="24"/>
          <w:szCs w:val="24"/>
        </w:rPr>
        <w:t>El aprendizaje por indagación</w:t>
      </w:r>
      <w:r>
        <w:rPr>
          <w:rFonts w:ascii="Arial" w:hAnsi="Arial" w:cs="Arial"/>
          <w:sz w:val="24"/>
          <w:szCs w:val="24"/>
        </w:rPr>
        <w:t xml:space="preserve"> se recopila la información. A través de este proceso los alumnos deben de construir su comprensión basándose en lo que “necesito o quiero conocer”.  </w:t>
      </w:r>
    </w:p>
    <w:p w:rsidR="0010181B" w:rsidRDefault="0010181B" w:rsidP="00224AE7">
      <w:pPr>
        <w:jc w:val="both"/>
        <w:rPr>
          <w:rFonts w:ascii="Arial" w:hAnsi="Arial" w:cs="Arial"/>
          <w:sz w:val="24"/>
          <w:szCs w:val="24"/>
        </w:rPr>
      </w:pPr>
      <w:r w:rsidRPr="00F17EEF">
        <w:rPr>
          <w:rFonts w:ascii="Arial" w:hAnsi="Arial" w:cs="Arial"/>
          <w:i/>
          <w:sz w:val="24"/>
          <w:szCs w:val="24"/>
        </w:rPr>
        <w:t>El aprendizaje basado en problemas</w:t>
      </w:r>
      <w:r>
        <w:rPr>
          <w:rFonts w:ascii="Arial" w:hAnsi="Arial" w:cs="Arial"/>
          <w:sz w:val="24"/>
          <w:szCs w:val="24"/>
        </w:rPr>
        <w:t xml:space="preserve"> estrategias que involucran a los estudiantes en tareas del “mundo real”</w:t>
      </w:r>
      <w:r w:rsidR="00DC359F">
        <w:rPr>
          <w:rFonts w:ascii="Arial" w:hAnsi="Arial" w:cs="Arial"/>
          <w:sz w:val="24"/>
          <w:szCs w:val="24"/>
        </w:rPr>
        <w:t>.</w:t>
      </w:r>
    </w:p>
    <w:p w:rsidR="00321A62" w:rsidRDefault="00321A62" w:rsidP="00224A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beneficios que ofrece el aprendizaje basado en proyectos: </w:t>
      </w:r>
    </w:p>
    <w:p w:rsidR="00321A62" w:rsidRDefault="00321A62" w:rsidP="00224A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Aumento de la motivación, aumenta la asistencia y una mejor</w:t>
      </w:r>
      <w:r w:rsidR="00E31052">
        <w:rPr>
          <w:rFonts w:ascii="Arial" w:hAnsi="Arial" w:cs="Arial"/>
          <w:sz w:val="24"/>
          <w:szCs w:val="24"/>
        </w:rPr>
        <w:t xml:space="preserve"> actitud hacia los aprendizajes.</w:t>
      </w:r>
    </w:p>
    <w:p w:rsidR="00E31052" w:rsidRDefault="00E31052" w:rsidP="00224A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Logros académicos </w:t>
      </w:r>
      <w:r w:rsidR="000F4B70">
        <w:rPr>
          <w:rFonts w:ascii="Arial" w:hAnsi="Arial" w:cs="Arial"/>
          <w:sz w:val="24"/>
          <w:szCs w:val="24"/>
        </w:rPr>
        <w:t>al momento de involucrarse en los proyectos, asumen una mayor responsabilidad que en clases normales.</w:t>
      </w:r>
    </w:p>
    <w:p w:rsidR="000F4B70" w:rsidRDefault="000F4B70" w:rsidP="00224A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Mejoramiento del pensamiento los aprendizajes basados en proyectos, los estudiantes desarrollan destrezas de pensamiento por ejemplo la resolución de problemas y tomar decisiones.</w:t>
      </w:r>
    </w:p>
    <w:p w:rsidR="006222E8" w:rsidRDefault="000F4B70" w:rsidP="00224A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Aumento de colaboración </w:t>
      </w:r>
      <w:r w:rsidR="006222E8">
        <w:rPr>
          <w:rFonts w:ascii="Arial" w:hAnsi="Arial" w:cs="Arial"/>
          <w:sz w:val="24"/>
          <w:szCs w:val="24"/>
        </w:rPr>
        <w:t>cuando los estudiantes dependen del trabajo en conjunto con los demás.</w:t>
      </w:r>
    </w:p>
    <w:p w:rsidR="006222E8" w:rsidRDefault="006222E8" w:rsidP="00224A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Implica que los estudiantes administren su tiempo, desarrollan destrezas de organización y autonomía.</w:t>
      </w:r>
    </w:p>
    <w:p w:rsidR="006222E8" w:rsidRDefault="008F75F6" w:rsidP="00224A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Los proyectos da la oportunidad de que los estudiantes, colaboren con sus compañeros e interactúen con personas en la comunidad, como ya se había mencionado los docentes son facilitadores de los aprendizajes hacia los estudiantes.</w:t>
      </w:r>
    </w:p>
    <w:p w:rsidR="00857DF4" w:rsidRDefault="00857DF4" w:rsidP="00224A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estándares orientan el proyecto, las destrezas del siglo XIX son desarrolladas a lo largo del proyecto, las preguntas importantes centran el proyecto, la evaluación continua informan al docente y a los estudiantes, estrategias pedagógicas diversas hacen participantes a todos los alumnos, </w:t>
      </w:r>
    </w:p>
    <w:p w:rsidR="00857DF4" w:rsidRDefault="00857DF4" w:rsidP="00224A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realizar los proyectos, los estudiantes tienen la oportunidad para desarrollar sus conocimientos a profundidad sobre un tema, relacionarlo con el mundo real, usando la tecnología.</w:t>
      </w:r>
    </w:p>
    <w:p w:rsidR="00857DF4" w:rsidRDefault="0009372D" w:rsidP="00224A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realizar el diseño de proyectos consta de 4 pasos que conoceremos a continuación:</w:t>
      </w:r>
    </w:p>
    <w:p w:rsidR="00A01480" w:rsidRDefault="00857DF4" w:rsidP="00224A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Determinar los objetivos</w:t>
      </w:r>
      <w:r w:rsidR="0009372D">
        <w:rPr>
          <w:rFonts w:ascii="Arial" w:hAnsi="Arial" w:cs="Arial"/>
          <w:sz w:val="24"/>
          <w:szCs w:val="24"/>
        </w:rPr>
        <w:t>: se identifica de se debe saber y ser capaces de hacer al final del proyecto.</w:t>
      </w:r>
    </w:p>
    <w:p w:rsidR="0009372D" w:rsidRDefault="0009372D" w:rsidP="00224A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Desarrolle las preguntas orientadas del currículo: es una guía para que los estudiantes se centren en las ideas más relevantes.</w:t>
      </w:r>
      <w:r w:rsidR="001071E3">
        <w:rPr>
          <w:rFonts w:ascii="Arial" w:hAnsi="Arial" w:cs="Arial"/>
          <w:sz w:val="24"/>
          <w:szCs w:val="24"/>
        </w:rPr>
        <w:t xml:space="preserve"> Se integran: Pregunta esencial- son amplias y abiertas, abordan ideas y son motivadoras, Preguntas de unidad- son abiertas, se relacionan directamente, y Preguntas de contenido- son cerradas, limitan respuestas, por lo regular se refieren a definiciones. </w:t>
      </w:r>
    </w:p>
    <w:p w:rsidR="00857DF4" w:rsidRDefault="00857DF4" w:rsidP="00224A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Planear la </w:t>
      </w:r>
      <w:r w:rsidR="00112C87">
        <w:rPr>
          <w:rFonts w:ascii="Arial" w:hAnsi="Arial" w:cs="Arial"/>
          <w:sz w:val="24"/>
          <w:szCs w:val="24"/>
        </w:rPr>
        <w:t>evaluación</w:t>
      </w:r>
      <w:r w:rsidR="0009372D">
        <w:rPr>
          <w:rFonts w:ascii="Arial" w:hAnsi="Arial" w:cs="Arial"/>
          <w:sz w:val="24"/>
          <w:szCs w:val="24"/>
        </w:rPr>
        <w:t>: evaluar el aprendizaje</w:t>
      </w:r>
    </w:p>
    <w:p w:rsidR="0009372D" w:rsidRDefault="0009372D" w:rsidP="00224A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Diseñar las actividades: actividades que cubran las necesidades del aprendizaje de los estudiantes.</w:t>
      </w:r>
    </w:p>
    <w:p w:rsidR="0009372D" w:rsidRPr="00965BE7" w:rsidRDefault="0009372D" w:rsidP="00224AE7">
      <w:pPr>
        <w:jc w:val="both"/>
        <w:rPr>
          <w:rFonts w:ascii="Arial" w:hAnsi="Arial" w:cs="Arial"/>
          <w:i/>
          <w:sz w:val="24"/>
          <w:szCs w:val="24"/>
        </w:rPr>
      </w:pPr>
      <w:r w:rsidRPr="00965BE7">
        <w:rPr>
          <w:rFonts w:ascii="Arial" w:hAnsi="Arial" w:cs="Arial"/>
          <w:i/>
          <w:sz w:val="24"/>
          <w:szCs w:val="24"/>
        </w:rPr>
        <w:t>Destrezas del siglo XXI:</w:t>
      </w:r>
    </w:p>
    <w:p w:rsidR="001B327B" w:rsidRDefault="0009372D" w:rsidP="00224A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Destrezas para la vida y la profesión- flexibilidad, responsabilidad, autonomía, adaptación.                                                                               </w:t>
      </w:r>
      <w:r w:rsidR="001B327B">
        <w:rPr>
          <w:rFonts w:ascii="Arial" w:hAnsi="Arial" w:cs="Arial"/>
          <w:sz w:val="24"/>
          <w:szCs w:val="24"/>
        </w:rPr>
        <w:t xml:space="preserve">                 </w:t>
      </w:r>
    </w:p>
    <w:p w:rsidR="001B327B" w:rsidRDefault="0009372D" w:rsidP="00224A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Destrezas de aprendizaje e innovación- creatividad, resolución de problemas, comunicación y colaboración.                                                   </w:t>
      </w:r>
      <w:r w:rsidR="001B327B">
        <w:rPr>
          <w:rFonts w:ascii="Arial" w:hAnsi="Arial" w:cs="Arial"/>
          <w:sz w:val="24"/>
          <w:szCs w:val="24"/>
        </w:rPr>
        <w:t xml:space="preserve">               </w:t>
      </w:r>
    </w:p>
    <w:p w:rsidR="0009372D" w:rsidRDefault="0009372D" w:rsidP="00224A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Destrezas en información, medios y tecnología- Tic, medios. Y dentro de las materias básicas se incluye español, matemáticas, geografía, historia artes etc.</w:t>
      </w:r>
    </w:p>
    <w:p w:rsidR="001B327B" w:rsidRDefault="001B327B" w:rsidP="00224A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Evaluación </w:t>
      </w:r>
      <w:proofErr w:type="spellStart"/>
      <w:r>
        <w:rPr>
          <w:rFonts w:ascii="Arial" w:hAnsi="Arial" w:cs="Arial"/>
          <w:sz w:val="24"/>
          <w:szCs w:val="24"/>
        </w:rPr>
        <w:t>sumativa</w:t>
      </w:r>
      <w:proofErr w:type="spellEnd"/>
      <w:r>
        <w:rPr>
          <w:rFonts w:ascii="Arial" w:hAnsi="Arial" w:cs="Arial"/>
          <w:sz w:val="24"/>
          <w:szCs w:val="24"/>
        </w:rPr>
        <w:t xml:space="preserve"> y formativa </w:t>
      </w:r>
      <w:r w:rsidR="000710FC">
        <w:rPr>
          <w:rFonts w:ascii="Arial" w:hAnsi="Arial" w:cs="Arial"/>
          <w:sz w:val="24"/>
          <w:szCs w:val="24"/>
        </w:rPr>
        <w:t xml:space="preserve">ya que la evaluación formativa mejora el aprendizaje y la </w:t>
      </w:r>
      <w:proofErr w:type="spellStart"/>
      <w:r w:rsidR="000710FC">
        <w:rPr>
          <w:rFonts w:ascii="Arial" w:hAnsi="Arial" w:cs="Arial"/>
          <w:sz w:val="24"/>
          <w:szCs w:val="24"/>
        </w:rPr>
        <w:t>sumativa</w:t>
      </w:r>
      <w:proofErr w:type="spellEnd"/>
      <w:r w:rsidR="000710FC">
        <w:rPr>
          <w:rFonts w:ascii="Arial" w:hAnsi="Arial" w:cs="Arial"/>
          <w:sz w:val="24"/>
          <w:szCs w:val="24"/>
        </w:rPr>
        <w:t xml:space="preserve"> tienen lugar al final de los proyectos pues incluyen los exámenes.</w:t>
      </w:r>
    </w:p>
    <w:p w:rsidR="0060273A" w:rsidRDefault="0060273A" w:rsidP="00224A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Los propósitos que tiene la evaluación dentro de los proyectos, pueden ser estimar las necesidades del estudiante, fomentar el aprendizaje estratégico y demostrar comprensión.</w:t>
      </w:r>
    </w:p>
    <w:p w:rsidR="0060273A" w:rsidRDefault="0060273A" w:rsidP="00224A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realizar los planes de proyectos les ayudan a los alumnos a monitorear su progreso, hacer los ajustes que se requieran, reflexionar sobre los avances, solicitar apoyo u orientación.</w:t>
      </w:r>
    </w:p>
    <w:p w:rsidR="0060273A" w:rsidRDefault="0060273A" w:rsidP="00224A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calificaciones son la suma que se obtienen, por lo general en clases, reflejan los aprendizajes de los estudiantes por las evaluaciones, como los productos finales. </w:t>
      </w:r>
    </w:p>
    <w:p w:rsidR="0060273A" w:rsidRDefault="0060273A" w:rsidP="00224A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matrices de valoración y las guías de puntuación son relevantes al momento de asignar las calificaciones de los proyectos, porque tienen variedad de factores mas detallados.</w:t>
      </w:r>
    </w:p>
    <w:p w:rsidR="00A01480" w:rsidRDefault="00A01480" w:rsidP="00224A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la distribución de las actividades diarias se pueden equilibrar las tareas tanto individuales, con el grupo y el aprendizaje que da a conocer el docente.</w:t>
      </w:r>
    </w:p>
    <w:p w:rsidR="00346F0F" w:rsidRPr="00144545" w:rsidRDefault="00346F0F" w:rsidP="00346F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comunicación es muy importante al momento de promover los proyectos, porque se habla con los alumnos hacer del proyecto como recabar comentarios, responder a preguntas entre otras. Para promoverlo se debe de informar a la comunidad, los medios que se pueden utilizar son las tecnologías para poder entrar y compartir en las redes sociales, después informar a los padres de familia y así contar con su apoyo, informar a los estudiantes que consiste en plantear la pregunta esencial, motivar y que se involucren los estudiantes y desempeñar papeles en el proyecto.</w:t>
      </w:r>
    </w:p>
    <w:p w:rsidR="00346F0F" w:rsidRDefault="00346F0F" w:rsidP="00224AE7">
      <w:pPr>
        <w:jc w:val="both"/>
        <w:rPr>
          <w:rFonts w:ascii="Arial" w:hAnsi="Arial" w:cs="Arial"/>
          <w:sz w:val="24"/>
          <w:szCs w:val="24"/>
        </w:rPr>
      </w:pPr>
    </w:p>
    <w:p w:rsidR="0016730D" w:rsidRPr="00144545" w:rsidRDefault="0016730D" w:rsidP="00224AE7">
      <w:pPr>
        <w:jc w:val="both"/>
        <w:rPr>
          <w:rFonts w:ascii="Arial" w:hAnsi="Arial" w:cs="Arial"/>
          <w:sz w:val="24"/>
          <w:szCs w:val="24"/>
        </w:rPr>
      </w:pPr>
    </w:p>
    <w:sectPr w:rsidR="0016730D" w:rsidRPr="00144545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44545"/>
    <w:rsid w:val="000710FC"/>
    <w:rsid w:val="0009372D"/>
    <w:rsid w:val="000F4B70"/>
    <w:rsid w:val="0010181B"/>
    <w:rsid w:val="001071E3"/>
    <w:rsid w:val="00112C87"/>
    <w:rsid w:val="00144545"/>
    <w:rsid w:val="0016730D"/>
    <w:rsid w:val="001B327B"/>
    <w:rsid w:val="00224AE7"/>
    <w:rsid w:val="00225127"/>
    <w:rsid w:val="00321A62"/>
    <w:rsid w:val="00346F0F"/>
    <w:rsid w:val="00397FFA"/>
    <w:rsid w:val="0060273A"/>
    <w:rsid w:val="006222E8"/>
    <w:rsid w:val="00623CB7"/>
    <w:rsid w:val="006B6E8E"/>
    <w:rsid w:val="00766103"/>
    <w:rsid w:val="00790BB8"/>
    <w:rsid w:val="0079237B"/>
    <w:rsid w:val="00857DF4"/>
    <w:rsid w:val="008F75F6"/>
    <w:rsid w:val="00965BE7"/>
    <w:rsid w:val="00A01480"/>
    <w:rsid w:val="00AE7A9A"/>
    <w:rsid w:val="00CF3D6C"/>
    <w:rsid w:val="00DC359F"/>
    <w:rsid w:val="00DE088C"/>
    <w:rsid w:val="00E23F49"/>
    <w:rsid w:val="00E31052"/>
    <w:rsid w:val="00E40250"/>
    <w:rsid w:val="00F1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1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885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10</cp:revision>
  <dcterms:created xsi:type="dcterms:W3CDTF">2014-01-16T15:30:00Z</dcterms:created>
  <dcterms:modified xsi:type="dcterms:W3CDTF">2014-01-28T18:58:00Z</dcterms:modified>
</cp:coreProperties>
</file>