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F8" w:rsidRDefault="00F829F8" w:rsidP="00F829F8">
      <w:r>
        <w:rPr>
          <w:noProof/>
          <w:lang w:val="es-ES" w:eastAsia="es-ES"/>
        </w:rPr>
        <w:drawing>
          <wp:anchor distT="0" distB="0" distL="114300" distR="114300" simplePos="0" relativeHeight="251660288" behindDoc="0" locked="0" layoutInCell="1" allowOverlap="1">
            <wp:simplePos x="0" y="0"/>
            <wp:positionH relativeFrom="column">
              <wp:posOffset>5406390</wp:posOffset>
            </wp:positionH>
            <wp:positionV relativeFrom="paragraph">
              <wp:posOffset>-661670</wp:posOffset>
            </wp:positionV>
            <wp:extent cx="1057275" cy="914400"/>
            <wp:effectExtent l="0" t="0" r="0" b="0"/>
            <wp:wrapSquare wrapText="bothSides"/>
            <wp:docPr id="4" name="Imagen 4"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ef.sepc.edu.mx/imagenes/logooooos/02enep.png"/>
                    <pic:cNvPicPr>
                      <a:picLocks noChangeAspect="1" noChangeArrowheads="1"/>
                    </pic:cNvPicPr>
                  </pic:nvPicPr>
                  <pic:blipFill>
                    <a:blip r:embed="rId5"/>
                    <a:srcRect/>
                    <a:stretch>
                      <a:fillRect/>
                    </a:stretch>
                  </pic:blipFill>
                  <pic:spPr bwMode="auto">
                    <a:xfrm>
                      <a:off x="0" y="0"/>
                      <a:ext cx="1057275" cy="9144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9264" behindDoc="0" locked="0" layoutInCell="1" allowOverlap="1">
            <wp:simplePos x="0" y="0"/>
            <wp:positionH relativeFrom="column">
              <wp:posOffset>-842010</wp:posOffset>
            </wp:positionH>
            <wp:positionV relativeFrom="paragraph">
              <wp:posOffset>-661670</wp:posOffset>
            </wp:positionV>
            <wp:extent cx="1369060" cy="914400"/>
            <wp:effectExtent l="19050" t="0" r="2540" b="0"/>
            <wp:wrapSquare wrapText="bothSides"/>
            <wp:docPr id="1" name="Imagen 1" descr="http://www.educacionyculturaaz.com/wp-content/uploads/2013/01/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cionyculturaaz.com/wp-content/uploads/2013/01/SEP.jpg"/>
                    <pic:cNvPicPr>
                      <a:picLocks noChangeAspect="1" noChangeArrowheads="1"/>
                    </pic:cNvPicPr>
                  </pic:nvPicPr>
                  <pic:blipFill>
                    <a:blip r:embed="rId6" cstate="print"/>
                    <a:srcRect/>
                    <a:stretch>
                      <a:fillRect/>
                    </a:stretch>
                  </pic:blipFill>
                  <pic:spPr bwMode="auto">
                    <a:xfrm>
                      <a:off x="0" y="0"/>
                      <a:ext cx="1369060" cy="914400"/>
                    </a:xfrm>
                    <a:prstGeom prst="rect">
                      <a:avLst/>
                    </a:prstGeom>
                    <a:noFill/>
                    <a:ln w="9525">
                      <a:noFill/>
                      <a:miter lim="800000"/>
                      <a:headEnd/>
                      <a:tailEnd/>
                    </a:ln>
                  </pic:spPr>
                </pic:pic>
              </a:graphicData>
            </a:graphic>
          </wp:anchor>
        </w:drawing>
      </w:r>
      <w:r>
        <w:t xml:space="preserve">     </w:t>
      </w:r>
    </w:p>
    <w:p w:rsidR="00F829F8" w:rsidRDefault="00F829F8" w:rsidP="00F829F8"/>
    <w:p w:rsidR="00F829F8" w:rsidRPr="003938AE" w:rsidRDefault="00F829F8" w:rsidP="00F829F8">
      <w:pPr>
        <w:rPr>
          <w:rFonts w:ascii="Times New Roman" w:hAnsi="Times New Roman" w:cs="Times New Roman"/>
          <w:sz w:val="36"/>
          <w:szCs w:val="40"/>
        </w:rPr>
      </w:pPr>
      <w:r>
        <w:t xml:space="preserve">                          </w:t>
      </w:r>
      <w:hyperlink r:id="rId7" w:history="1"/>
      <w:r>
        <w:rPr>
          <w:rFonts w:ascii="Times New Roman" w:hAnsi="Times New Roman" w:cs="Times New Roman"/>
          <w:sz w:val="36"/>
          <w:szCs w:val="40"/>
        </w:rPr>
        <w:t>SECRETARÍ</w:t>
      </w:r>
      <w:r w:rsidRPr="003938AE">
        <w:rPr>
          <w:rFonts w:ascii="Times New Roman" w:hAnsi="Times New Roman" w:cs="Times New Roman"/>
          <w:sz w:val="36"/>
          <w:szCs w:val="40"/>
        </w:rPr>
        <w:t>A</w:t>
      </w:r>
      <w:r>
        <w:rPr>
          <w:rFonts w:ascii="Times New Roman" w:hAnsi="Times New Roman" w:cs="Times New Roman"/>
          <w:sz w:val="36"/>
          <w:szCs w:val="40"/>
        </w:rPr>
        <w:t xml:space="preserve"> DE EDUCACIÓN PÚBLICA</w:t>
      </w:r>
    </w:p>
    <w:p w:rsidR="00F829F8" w:rsidRPr="003938AE" w:rsidRDefault="00F829F8" w:rsidP="00F829F8">
      <w:pPr>
        <w:jc w:val="center"/>
        <w:rPr>
          <w:rFonts w:ascii="Times New Roman" w:hAnsi="Times New Roman" w:cs="Times New Roman"/>
          <w:szCs w:val="28"/>
        </w:rPr>
      </w:pPr>
    </w:p>
    <w:p w:rsidR="00F829F8" w:rsidRPr="003938AE" w:rsidRDefault="00F829F8" w:rsidP="00F829F8">
      <w:pPr>
        <w:jc w:val="center"/>
        <w:rPr>
          <w:rFonts w:ascii="Times New Roman" w:hAnsi="Times New Roman" w:cs="Times New Roman"/>
          <w:sz w:val="32"/>
          <w:szCs w:val="36"/>
        </w:rPr>
      </w:pPr>
      <w:r>
        <w:rPr>
          <w:rFonts w:ascii="Times New Roman" w:hAnsi="Times New Roman" w:cs="Times New Roman"/>
          <w:sz w:val="32"/>
          <w:szCs w:val="36"/>
        </w:rPr>
        <w:t>ESCUELA NORMAL DE EDUCACIÓN PREESCOLAR</w:t>
      </w:r>
    </w:p>
    <w:p w:rsidR="00F829F8" w:rsidRPr="003938AE" w:rsidRDefault="00F829F8" w:rsidP="00F829F8">
      <w:pPr>
        <w:jc w:val="center"/>
        <w:rPr>
          <w:rFonts w:ascii="Times New Roman" w:hAnsi="Times New Roman" w:cs="Times New Roman"/>
          <w:sz w:val="28"/>
          <w:szCs w:val="28"/>
        </w:rPr>
      </w:pPr>
    </w:p>
    <w:p w:rsidR="00F829F8" w:rsidRPr="003938AE" w:rsidRDefault="00F829F8" w:rsidP="00F829F8">
      <w:pPr>
        <w:jc w:val="center"/>
        <w:rPr>
          <w:rFonts w:ascii="Times New Roman" w:hAnsi="Times New Roman" w:cs="Times New Roman"/>
          <w:sz w:val="32"/>
          <w:szCs w:val="32"/>
        </w:rPr>
      </w:pPr>
    </w:p>
    <w:p w:rsidR="00F829F8" w:rsidRDefault="00F829F8" w:rsidP="00F829F8">
      <w:pPr>
        <w:jc w:val="center"/>
        <w:rPr>
          <w:rFonts w:ascii="Times New Roman" w:hAnsi="Times New Roman" w:cs="Times New Roman"/>
          <w:sz w:val="32"/>
          <w:szCs w:val="32"/>
        </w:rPr>
      </w:pPr>
      <w:r>
        <w:rPr>
          <w:rFonts w:ascii="Times New Roman" w:hAnsi="Times New Roman" w:cs="Times New Roman"/>
          <w:sz w:val="32"/>
          <w:szCs w:val="32"/>
        </w:rPr>
        <w:t>Plan de acción EAP</w:t>
      </w:r>
    </w:p>
    <w:p w:rsidR="00F829F8" w:rsidRDefault="00F829F8" w:rsidP="00F829F8">
      <w:pPr>
        <w:jc w:val="center"/>
        <w:rPr>
          <w:rFonts w:ascii="Times New Roman" w:hAnsi="Times New Roman" w:cs="Times New Roman"/>
          <w:sz w:val="32"/>
          <w:szCs w:val="32"/>
        </w:rPr>
      </w:pPr>
      <w:r>
        <w:rPr>
          <w:rFonts w:ascii="Times New Roman" w:hAnsi="Times New Roman" w:cs="Times New Roman"/>
          <w:sz w:val="32"/>
          <w:szCs w:val="32"/>
        </w:rPr>
        <w:t>Las TIC en la educación</w:t>
      </w:r>
    </w:p>
    <w:p w:rsidR="00F829F8" w:rsidRPr="003938AE" w:rsidRDefault="00F829F8" w:rsidP="00F829F8">
      <w:pPr>
        <w:jc w:val="center"/>
        <w:rPr>
          <w:rFonts w:ascii="Times New Roman" w:hAnsi="Times New Roman" w:cs="Times New Roman"/>
          <w:sz w:val="40"/>
          <w:szCs w:val="40"/>
        </w:rPr>
      </w:pPr>
      <w:r>
        <w:rPr>
          <w:rFonts w:ascii="Times New Roman" w:hAnsi="Times New Roman" w:cs="Times New Roman"/>
          <w:sz w:val="32"/>
          <w:szCs w:val="32"/>
        </w:rPr>
        <w:t xml:space="preserve">Profr. </w:t>
      </w:r>
      <w:r w:rsidR="005648C6">
        <w:rPr>
          <w:rFonts w:ascii="Times New Roman" w:hAnsi="Times New Roman" w:cs="Times New Roman"/>
          <w:sz w:val="32"/>
          <w:szCs w:val="32"/>
        </w:rPr>
        <w:t>Pablo de León</w:t>
      </w:r>
    </w:p>
    <w:p w:rsidR="00F829F8" w:rsidRPr="003938AE" w:rsidRDefault="00F829F8" w:rsidP="00F829F8">
      <w:pPr>
        <w:jc w:val="center"/>
        <w:rPr>
          <w:rFonts w:ascii="Times New Roman" w:hAnsi="Times New Roman" w:cs="Times New Roman"/>
          <w:sz w:val="40"/>
          <w:szCs w:val="40"/>
        </w:rPr>
      </w:pPr>
    </w:p>
    <w:p w:rsidR="00F829F8" w:rsidRPr="003938AE" w:rsidRDefault="00F829F8" w:rsidP="00F829F8">
      <w:pPr>
        <w:tabs>
          <w:tab w:val="left" w:pos="6396"/>
        </w:tabs>
        <w:rPr>
          <w:rFonts w:ascii="Times New Roman" w:hAnsi="Times New Roman" w:cs="Times New Roman"/>
          <w:sz w:val="40"/>
          <w:szCs w:val="40"/>
        </w:rPr>
      </w:pPr>
      <w:bookmarkStart w:id="0" w:name="_GoBack"/>
      <w:bookmarkEnd w:id="0"/>
      <w:r>
        <w:rPr>
          <w:rFonts w:ascii="Times New Roman" w:hAnsi="Times New Roman" w:cs="Times New Roman"/>
          <w:sz w:val="40"/>
          <w:szCs w:val="40"/>
        </w:rPr>
        <w:tab/>
      </w:r>
    </w:p>
    <w:p w:rsidR="00F829F8" w:rsidRDefault="00F829F8" w:rsidP="00F829F8">
      <w:pPr>
        <w:jc w:val="right"/>
        <w:rPr>
          <w:rFonts w:ascii="Times New Roman" w:hAnsi="Times New Roman" w:cs="Times New Roman"/>
          <w:sz w:val="32"/>
          <w:szCs w:val="32"/>
        </w:rPr>
      </w:pPr>
    </w:p>
    <w:p w:rsidR="00F829F8" w:rsidRDefault="00F829F8" w:rsidP="00F829F8">
      <w:pPr>
        <w:jc w:val="right"/>
        <w:rPr>
          <w:rFonts w:ascii="Times New Roman" w:hAnsi="Times New Roman" w:cs="Times New Roman"/>
          <w:sz w:val="32"/>
          <w:szCs w:val="32"/>
        </w:rPr>
      </w:pPr>
    </w:p>
    <w:p w:rsidR="00F829F8" w:rsidRDefault="00F829F8" w:rsidP="00F829F8">
      <w:pPr>
        <w:jc w:val="right"/>
        <w:rPr>
          <w:rFonts w:ascii="Times New Roman" w:hAnsi="Times New Roman" w:cs="Times New Roman"/>
          <w:sz w:val="32"/>
          <w:szCs w:val="32"/>
        </w:rPr>
      </w:pPr>
    </w:p>
    <w:p w:rsidR="00F829F8" w:rsidRDefault="00F829F8" w:rsidP="00F829F8">
      <w:pPr>
        <w:jc w:val="right"/>
        <w:rPr>
          <w:rFonts w:ascii="Times New Roman" w:hAnsi="Times New Roman" w:cs="Times New Roman"/>
          <w:sz w:val="32"/>
          <w:szCs w:val="32"/>
        </w:rPr>
      </w:pPr>
    </w:p>
    <w:p w:rsidR="00F829F8" w:rsidRPr="003938AE" w:rsidRDefault="005648C6" w:rsidP="00F829F8">
      <w:pPr>
        <w:jc w:val="right"/>
        <w:rPr>
          <w:rFonts w:ascii="Times New Roman" w:hAnsi="Times New Roman" w:cs="Times New Roman"/>
          <w:sz w:val="32"/>
          <w:szCs w:val="32"/>
        </w:rPr>
      </w:pPr>
      <w:r>
        <w:rPr>
          <w:rFonts w:ascii="Times New Roman" w:hAnsi="Times New Roman" w:cs="Times New Roman"/>
          <w:sz w:val="32"/>
          <w:szCs w:val="32"/>
        </w:rPr>
        <w:t>Karen Arely Becerril Rodríguez</w:t>
      </w:r>
    </w:p>
    <w:p w:rsidR="00F829F8" w:rsidRPr="003938AE" w:rsidRDefault="00F829F8" w:rsidP="00F829F8">
      <w:pPr>
        <w:jc w:val="right"/>
        <w:rPr>
          <w:rFonts w:ascii="Times New Roman" w:hAnsi="Times New Roman" w:cs="Times New Roman"/>
          <w:sz w:val="32"/>
          <w:szCs w:val="32"/>
        </w:rPr>
      </w:pPr>
      <w:r>
        <w:rPr>
          <w:rFonts w:ascii="Times New Roman" w:hAnsi="Times New Roman" w:cs="Times New Roman"/>
          <w:sz w:val="32"/>
          <w:szCs w:val="32"/>
        </w:rPr>
        <w:t>Primer año</w:t>
      </w:r>
    </w:p>
    <w:p w:rsidR="00F829F8" w:rsidRPr="003938AE" w:rsidRDefault="005648C6" w:rsidP="00F829F8">
      <w:pPr>
        <w:jc w:val="right"/>
        <w:rPr>
          <w:rFonts w:ascii="Times New Roman" w:hAnsi="Times New Roman" w:cs="Times New Roman"/>
          <w:sz w:val="32"/>
          <w:szCs w:val="32"/>
        </w:rPr>
      </w:pPr>
      <w:r>
        <w:rPr>
          <w:rFonts w:ascii="Times New Roman" w:hAnsi="Times New Roman" w:cs="Times New Roman"/>
          <w:sz w:val="32"/>
          <w:szCs w:val="32"/>
        </w:rPr>
        <w:t>Sección B</w:t>
      </w:r>
    </w:p>
    <w:p w:rsidR="00F829F8" w:rsidRPr="003938AE" w:rsidRDefault="00F829F8" w:rsidP="00F829F8">
      <w:pPr>
        <w:jc w:val="right"/>
        <w:rPr>
          <w:rFonts w:ascii="Times New Roman" w:hAnsi="Times New Roman" w:cs="Times New Roman"/>
          <w:sz w:val="32"/>
          <w:szCs w:val="32"/>
        </w:rPr>
      </w:pPr>
      <w:r>
        <w:rPr>
          <w:rFonts w:ascii="Times New Roman" w:hAnsi="Times New Roman" w:cs="Times New Roman"/>
          <w:sz w:val="32"/>
          <w:szCs w:val="32"/>
        </w:rPr>
        <w:t>A 17 de Enero del 2014</w:t>
      </w:r>
    </w:p>
    <w:p w:rsidR="00243568" w:rsidRDefault="00243568" w:rsidP="00243568">
      <w:pPr>
        <w:jc w:val="center"/>
        <w:rPr>
          <w:rFonts w:ascii="Arial" w:hAnsi="Arial" w:cs="Arial"/>
          <w:b/>
          <w:sz w:val="28"/>
        </w:rPr>
      </w:pPr>
      <w:r>
        <w:rPr>
          <w:rFonts w:ascii="Arial" w:hAnsi="Arial" w:cs="Arial"/>
          <w:b/>
          <w:sz w:val="28"/>
        </w:rPr>
        <w:t>Curso para aprender a realizar proyectos</w:t>
      </w:r>
    </w:p>
    <w:p w:rsidR="00243568" w:rsidRDefault="00243568" w:rsidP="00243568">
      <w:pPr>
        <w:jc w:val="center"/>
        <w:rPr>
          <w:rFonts w:ascii="Arial" w:hAnsi="Arial" w:cs="Arial"/>
          <w:b/>
          <w:sz w:val="28"/>
        </w:rPr>
      </w:pPr>
    </w:p>
    <w:p w:rsidR="00650C8F" w:rsidRDefault="00243568" w:rsidP="00243568">
      <w:pPr>
        <w:jc w:val="center"/>
        <w:rPr>
          <w:rFonts w:ascii="Arial" w:hAnsi="Arial" w:cs="Arial"/>
          <w:b/>
          <w:sz w:val="28"/>
        </w:rPr>
      </w:pPr>
      <w:r w:rsidRPr="00243568">
        <w:rPr>
          <w:rFonts w:ascii="Arial" w:hAnsi="Arial" w:cs="Arial"/>
          <w:b/>
          <w:sz w:val="28"/>
        </w:rPr>
        <w:t>Introducción a proyectos</w:t>
      </w:r>
    </w:p>
    <w:p w:rsidR="00243568" w:rsidRDefault="00243568" w:rsidP="00243568">
      <w:pPr>
        <w:jc w:val="both"/>
        <w:rPr>
          <w:rFonts w:ascii="Arial" w:hAnsi="Arial" w:cs="Arial"/>
          <w:b/>
          <w:sz w:val="28"/>
        </w:rPr>
      </w:pPr>
      <w:r>
        <w:rPr>
          <w:rFonts w:ascii="Arial" w:hAnsi="Arial" w:cs="Arial"/>
          <w:b/>
          <w:sz w:val="28"/>
        </w:rPr>
        <w:t>Fundamentos de proyectos</w:t>
      </w:r>
    </w:p>
    <w:p w:rsidR="00243568" w:rsidRDefault="00243568" w:rsidP="00582AA4">
      <w:pPr>
        <w:tabs>
          <w:tab w:val="left" w:pos="2952"/>
          <w:tab w:val="left" w:pos="5904"/>
        </w:tabs>
        <w:spacing w:line="360" w:lineRule="auto"/>
        <w:jc w:val="both"/>
        <w:rPr>
          <w:rFonts w:ascii="Arial" w:eastAsia="MS Mincho" w:hAnsi="Arial" w:cs="Arial"/>
          <w:sz w:val="24"/>
          <w:szCs w:val="24"/>
          <w:lang w:val="es-ES"/>
        </w:rPr>
      </w:pPr>
      <w:r w:rsidRPr="00243568">
        <w:rPr>
          <w:rFonts w:ascii="Arial" w:hAnsi="Arial" w:cs="Arial"/>
          <w:sz w:val="24"/>
        </w:rPr>
        <w:t xml:space="preserve">Primero, hay que contestarnos preguntas como: </w:t>
      </w:r>
      <w:r w:rsidRPr="00243568">
        <w:rPr>
          <w:rFonts w:ascii="Arial" w:eastAsia="MS Mincho" w:hAnsi="Arial" w:cs="Arial"/>
          <w:sz w:val="24"/>
          <w:lang w:val="es-ES"/>
        </w:rPr>
        <w:t>¿Qué sé?, ¿Qué deseo preguntar?, ¿Qué aprendí?, ¿Cómo aprendí?</w:t>
      </w:r>
      <w:r w:rsidR="0098282F">
        <w:rPr>
          <w:rFonts w:ascii="Arial" w:eastAsia="MS Mincho" w:hAnsi="Arial" w:cs="Arial"/>
          <w:sz w:val="24"/>
          <w:lang w:val="es-ES"/>
        </w:rPr>
        <w:t xml:space="preserve"> Los docentes pueden utilizar los proyectos como un extra, una herramienta o un recurso al impartir sus clases</w:t>
      </w:r>
      <w:r w:rsidR="00582AA4">
        <w:rPr>
          <w:rFonts w:ascii="Arial" w:eastAsia="MS Mincho" w:hAnsi="Arial" w:cs="Arial"/>
          <w:sz w:val="24"/>
          <w:lang w:val="es-ES"/>
        </w:rPr>
        <w:t>, incluyendo también el uso de la tecnología. Hay que poner en claro qué proyecto basado en objetivos de aprendizaje les gustaría cumplir en un lapso de tiempo determinado. Anotar objetivos, que pueden ser hacer la clase más centrada en el estudiante, incorporar grupos de trabajo</w:t>
      </w:r>
      <w:r w:rsidR="00582AA4" w:rsidRPr="00582AA4">
        <w:rPr>
          <w:rFonts w:ascii="Arial" w:eastAsia="MS Mincho" w:hAnsi="Arial" w:cs="Arial"/>
          <w:sz w:val="24"/>
          <w:szCs w:val="24"/>
          <w:lang w:val="es-ES"/>
        </w:rPr>
        <w:t xml:space="preserve">, </w:t>
      </w:r>
      <w:r w:rsidR="00582AA4">
        <w:rPr>
          <w:rFonts w:ascii="Arial" w:eastAsia="MS Mincho" w:hAnsi="Arial" w:cs="Arial"/>
          <w:sz w:val="24"/>
          <w:szCs w:val="24"/>
          <w:lang w:val="es-ES"/>
        </w:rPr>
        <w:t>i</w:t>
      </w:r>
      <w:r w:rsidR="00582AA4" w:rsidRPr="00582AA4">
        <w:rPr>
          <w:rFonts w:ascii="Arial" w:eastAsia="MS Mincho" w:hAnsi="Arial" w:cs="Arial"/>
          <w:sz w:val="24"/>
          <w:szCs w:val="24"/>
          <w:lang w:val="es-ES"/>
        </w:rPr>
        <w:t>ntegrar la tecnología en el aprendizaje en el aula, o mejorar algún proyecto en particular, entre otros.</w:t>
      </w:r>
      <w:r w:rsidR="00081EFD">
        <w:rPr>
          <w:rFonts w:ascii="Arial" w:eastAsia="MS Mincho" w:hAnsi="Arial" w:cs="Arial"/>
          <w:sz w:val="24"/>
          <w:szCs w:val="24"/>
          <w:lang w:val="es-ES"/>
        </w:rPr>
        <w:t xml:space="preserve"> Anotar los posibles retos a los que se enfrentará el docente durante la realización del proyecto y una posible solución en una tabla para revisarlos después.</w:t>
      </w:r>
    </w:p>
    <w:p w:rsidR="00C97E89" w:rsidRDefault="00C97E89" w:rsidP="00582AA4">
      <w:pPr>
        <w:tabs>
          <w:tab w:val="left" w:pos="2952"/>
          <w:tab w:val="left" w:pos="5904"/>
        </w:tabs>
        <w:spacing w:line="360" w:lineRule="auto"/>
        <w:jc w:val="both"/>
        <w:rPr>
          <w:rFonts w:ascii="Arial" w:eastAsia="MS Mincho" w:hAnsi="Arial" w:cs="Arial"/>
          <w:sz w:val="24"/>
          <w:szCs w:val="24"/>
          <w:lang w:val="es-ES"/>
        </w:rPr>
      </w:pPr>
    </w:p>
    <w:p w:rsidR="00C97E89" w:rsidRDefault="00C97E89" w:rsidP="00582AA4">
      <w:pPr>
        <w:tabs>
          <w:tab w:val="left" w:pos="2952"/>
          <w:tab w:val="left" w:pos="5904"/>
        </w:tabs>
        <w:spacing w:line="360" w:lineRule="auto"/>
        <w:jc w:val="both"/>
        <w:rPr>
          <w:rFonts w:ascii="Arial" w:eastAsia="MS Mincho" w:hAnsi="Arial" w:cs="Arial"/>
          <w:b/>
          <w:sz w:val="28"/>
          <w:szCs w:val="24"/>
          <w:lang w:val="es-ES"/>
        </w:rPr>
      </w:pPr>
      <w:r w:rsidRPr="00C97E89">
        <w:rPr>
          <w:rFonts w:ascii="Arial" w:eastAsia="MS Mincho" w:hAnsi="Arial" w:cs="Arial"/>
          <w:b/>
          <w:sz w:val="28"/>
          <w:szCs w:val="24"/>
          <w:lang w:val="es-ES"/>
        </w:rPr>
        <w:t>Beneficios del aprendizaje basado en proyectos</w:t>
      </w:r>
    </w:p>
    <w:p w:rsidR="00C97E89" w:rsidRDefault="00C97E89" w:rsidP="00094DC5">
      <w:pPr>
        <w:spacing w:after="0" w:line="360" w:lineRule="auto"/>
        <w:jc w:val="both"/>
        <w:rPr>
          <w:rFonts w:ascii="Arial" w:hAnsi="Arial" w:cs="Arial"/>
          <w:sz w:val="24"/>
          <w:lang w:val="es-ES"/>
        </w:rPr>
      </w:pPr>
      <w:r w:rsidRPr="00C97E89">
        <w:rPr>
          <w:rFonts w:ascii="Arial" w:hAnsi="Arial" w:cs="Arial"/>
          <w:sz w:val="24"/>
          <w:lang w:val="es-ES"/>
        </w:rPr>
        <w:t>Podemos identificar a determinados estudiantes y pensar en cómo podrían beneficiarse de los trabajos por proyectos, o cómo esto puede suponer un reto para ellos</w:t>
      </w:r>
      <w:r>
        <w:rPr>
          <w:rFonts w:ascii="Arial" w:hAnsi="Arial" w:cs="Arial"/>
          <w:sz w:val="24"/>
          <w:lang w:val="es-ES"/>
        </w:rPr>
        <w:t>.</w:t>
      </w:r>
    </w:p>
    <w:p w:rsidR="00C97E89" w:rsidRDefault="00C97E89" w:rsidP="00C97E89">
      <w:pPr>
        <w:spacing w:after="0" w:line="360" w:lineRule="auto"/>
        <w:rPr>
          <w:rFonts w:ascii="Arial" w:hAnsi="Arial" w:cs="Arial"/>
          <w:sz w:val="24"/>
          <w:lang w:val="es-ES"/>
        </w:rPr>
      </w:pPr>
    </w:p>
    <w:p w:rsidR="00C97E89" w:rsidRDefault="00C97E89" w:rsidP="00C97E89">
      <w:pPr>
        <w:spacing w:after="0" w:line="360" w:lineRule="auto"/>
        <w:rPr>
          <w:rFonts w:ascii="Arial" w:eastAsia="MS Mincho" w:hAnsi="Arial" w:cs="Arial"/>
          <w:b/>
          <w:sz w:val="28"/>
          <w:szCs w:val="24"/>
          <w:lang w:val="es-ES"/>
        </w:rPr>
      </w:pPr>
      <w:r>
        <w:rPr>
          <w:rFonts w:ascii="Arial" w:eastAsia="MS Mincho" w:hAnsi="Arial" w:cs="Arial"/>
          <w:b/>
          <w:sz w:val="28"/>
          <w:szCs w:val="24"/>
          <w:lang w:val="es-ES"/>
        </w:rPr>
        <w:t>Características de los proyectos</w:t>
      </w:r>
    </w:p>
    <w:p w:rsidR="00514E5D" w:rsidRDefault="00514E5D" w:rsidP="00094DC5">
      <w:pPr>
        <w:spacing w:after="0" w:line="360" w:lineRule="auto"/>
        <w:jc w:val="both"/>
        <w:rPr>
          <w:rFonts w:ascii="Arial" w:hAnsi="Arial" w:cs="Arial"/>
          <w:sz w:val="24"/>
          <w:lang w:val="es-ES"/>
        </w:rPr>
      </w:pPr>
      <w:r w:rsidRPr="00514E5D">
        <w:rPr>
          <w:rFonts w:ascii="Arial" w:hAnsi="Arial" w:cs="Arial"/>
          <w:sz w:val="24"/>
          <w:lang w:val="es-ES"/>
        </w:rPr>
        <w:t>El aprendizaje basado en proyectos implica un cambio de los roles a desempeñar en clase, tanto para el docente como para los estudiantes</w:t>
      </w:r>
      <w:r>
        <w:rPr>
          <w:rFonts w:ascii="Arial" w:hAnsi="Arial" w:cs="Arial"/>
          <w:sz w:val="24"/>
          <w:lang w:val="es-ES"/>
        </w:rPr>
        <w:t>.</w:t>
      </w:r>
      <w:r w:rsidR="00765FE9">
        <w:rPr>
          <w:rFonts w:ascii="Arial" w:hAnsi="Arial" w:cs="Arial"/>
          <w:sz w:val="24"/>
          <w:lang w:val="es-ES"/>
        </w:rPr>
        <w:t xml:space="preserve"> Hacer una lista de </w:t>
      </w:r>
      <w:r w:rsidR="00765FE9" w:rsidRPr="00765FE9">
        <w:rPr>
          <w:rFonts w:ascii="Arial" w:hAnsi="Arial" w:cs="Arial"/>
          <w:sz w:val="24"/>
          <w:lang w:val="es-ES"/>
        </w:rPr>
        <w:t>las características del proyecto</w:t>
      </w:r>
      <w:r w:rsidR="00765FE9">
        <w:rPr>
          <w:rFonts w:ascii="Arial" w:hAnsi="Arial" w:cs="Arial"/>
          <w:sz w:val="24"/>
          <w:lang w:val="es-ES"/>
        </w:rPr>
        <w:t xml:space="preserve"> nos sirve</w:t>
      </w:r>
      <w:r w:rsidR="00EF03C8">
        <w:rPr>
          <w:rFonts w:ascii="Arial" w:hAnsi="Arial" w:cs="Arial"/>
          <w:sz w:val="24"/>
          <w:lang w:val="es-ES"/>
        </w:rPr>
        <w:t xml:space="preserve"> al planear y al ejecutar nuestro trabajo.</w:t>
      </w:r>
      <w:r w:rsidR="00195AB0">
        <w:rPr>
          <w:rFonts w:ascii="Arial" w:hAnsi="Arial" w:cs="Arial"/>
          <w:sz w:val="24"/>
          <w:lang w:val="es-ES"/>
        </w:rPr>
        <w:t xml:space="preserve"> Después, utilizarla para </w:t>
      </w:r>
      <w:r w:rsidR="00195AB0" w:rsidRPr="00195AB0">
        <w:rPr>
          <w:rFonts w:ascii="Arial" w:hAnsi="Arial" w:cs="Arial"/>
          <w:sz w:val="24"/>
          <w:lang w:val="es-ES"/>
        </w:rPr>
        <w:t xml:space="preserve">determinar qué características se incluyen en </w:t>
      </w:r>
      <w:r w:rsidR="00B55C11">
        <w:rPr>
          <w:rFonts w:ascii="Arial" w:hAnsi="Arial" w:cs="Arial"/>
          <w:sz w:val="24"/>
          <w:lang w:val="es-ES"/>
        </w:rPr>
        <w:t>el proyecto, unidad o lección. Revisar c</w:t>
      </w:r>
      <w:r w:rsidR="00195AB0" w:rsidRPr="00195AB0">
        <w:rPr>
          <w:rFonts w:ascii="Arial" w:hAnsi="Arial" w:cs="Arial"/>
          <w:sz w:val="24"/>
          <w:lang w:val="es-ES"/>
        </w:rPr>
        <w:t>ómo podría mejorar el proyecto, unidad o lección para incluir más características</w:t>
      </w:r>
      <w:r w:rsidR="00B55C11">
        <w:rPr>
          <w:rFonts w:ascii="Arial" w:hAnsi="Arial" w:cs="Arial"/>
          <w:sz w:val="24"/>
          <w:lang w:val="es-ES"/>
        </w:rPr>
        <w:t xml:space="preserve">. </w:t>
      </w:r>
    </w:p>
    <w:p w:rsidR="00C97E89" w:rsidRDefault="00B55C11" w:rsidP="00094DC5">
      <w:pPr>
        <w:spacing w:after="0" w:line="360" w:lineRule="auto"/>
        <w:jc w:val="both"/>
        <w:rPr>
          <w:rFonts w:ascii="Arial" w:hAnsi="Arial" w:cs="Arial"/>
          <w:sz w:val="24"/>
          <w:lang w:val="es-ES"/>
        </w:rPr>
      </w:pPr>
      <w:r>
        <w:rPr>
          <w:rFonts w:ascii="Arial" w:hAnsi="Arial" w:cs="Arial"/>
          <w:sz w:val="24"/>
          <w:lang w:val="es-ES"/>
        </w:rPr>
        <w:t>Ahora hay que revisar todo lo hecho, preguntarnos ahora qué es lo que sabemos y como lo aplicaremos en un futuro</w:t>
      </w:r>
      <w:r w:rsidR="00094DC5">
        <w:rPr>
          <w:rFonts w:ascii="Arial" w:hAnsi="Arial" w:cs="Arial"/>
          <w:sz w:val="24"/>
          <w:lang w:val="es-ES"/>
        </w:rPr>
        <w:t xml:space="preserve">, así como qué es lo nuevo que queremos </w:t>
      </w:r>
      <w:r w:rsidR="00094DC5">
        <w:rPr>
          <w:rFonts w:ascii="Arial" w:hAnsi="Arial" w:cs="Arial"/>
          <w:sz w:val="24"/>
          <w:lang w:val="es-ES"/>
        </w:rPr>
        <w:lastRenderedPageBreak/>
        <w:t>preguntar.</w:t>
      </w:r>
      <w:r w:rsidR="00094DC5">
        <w:rPr>
          <w:rFonts w:ascii="Arial" w:hAnsi="Arial" w:cs="Arial"/>
          <w:sz w:val="32"/>
          <w:lang w:val="es-ES"/>
        </w:rPr>
        <w:t xml:space="preserve"> </w:t>
      </w:r>
      <w:r w:rsidR="00094DC5" w:rsidRPr="00094DC5">
        <w:rPr>
          <w:rFonts w:ascii="Arial" w:hAnsi="Arial" w:cs="Arial"/>
          <w:sz w:val="24"/>
          <w:lang w:val="es-ES"/>
        </w:rPr>
        <w:t>Cómo ha trabajado para conseguir los objetivos propuestos</w:t>
      </w:r>
      <w:r w:rsidR="000806EA">
        <w:rPr>
          <w:rFonts w:ascii="Arial" w:hAnsi="Arial" w:cs="Arial"/>
          <w:sz w:val="24"/>
          <w:lang w:val="es-ES"/>
        </w:rPr>
        <w:t>, cambiarlos o añadir más. Ver el progreso.</w:t>
      </w:r>
    </w:p>
    <w:p w:rsidR="000806EA" w:rsidRDefault="000806EA" w:rsidP="00094DC5">
      <w:pPr>
        <w:spacing w:after="0" w:line="360" w:lineRule="auto"/>
        <w:jc w:val="both"/>
        <w:rPr>
          <w:rFonts w:ascii="Arial" w:hAnsi="Arial" w:cs="Arial"/>
          <w:sz w:val="32"/>
          <w:lang w:val="es-ES"/>
        </w:rPr>
      </w:pPr>
    </w:p>
    <w:p w:rsidR="00320856" w:rsidRDefault="00320856" w:rsidP="00094DC5">
      <w:pPr>
        <w:spacing w:after="0" w:line="360" w:lineRule="auto"/>
        <w:jc w:val="both"/>
        <w:rPr>
          <w:rFonts w:ascii="Arial" w:hAnsi="Arial" w:cs="Arial"/>
          <w:b/>
          <w:sz w:val="28"/>
          <w:lang w:val="es-ES"/>
        </w:rPr>
      </w:pPr>
      <w:r w:rsidRPr="00320856">
        <w:rPr>
          <w:rFonts w:ascii="Arial" w:hAnsi="Arial" w:cs="Arial"/>
          <w:b/>
          <w:sz w:val="28"/>
          <w:lang w:val="es-ES"/>
        </w:rPr>
        <w:t>Planificación de proyectos</w:t>
      </w:r>
    </w:p>
    <w:p w:rsidR="00CE72DD" w:rsidRDefault="00320856" w:rsidP="00CE72DD">
      <w:pPr>
        <w:spacing w:line="360" w:lineRule="auto"/>
        <w:jc w:val="both"/>
        <w:rPr>
          <w:rFonts w:ascii="Arial" w:hAnsi="Arial" w:cs="Arial"/>
          <w:bCs/>
          <w:sz w:val="24"/>
          <w:lang w:val="es-ES"/>
        </w:rPr>
      </w:pPr>
      <w:r w:rsidRPr="00320856">
        <w:rPr>
          <w:rFonts w:ascii="Arial" w:hAnsi="Arial" w:cs="Arial"/>
          <w:bCs/>
          <w:sz w:val="24"/>
          <w:lang w:val="es-ES"/>
        </w:rPr>
        <w:t>Los pasos para la planificación se fundamentan uno en el otro</w:t>
      </w:r>
      <w:r>
        <w:rPr>
          <w:rFonts w:ascii="Arial" w:hAnsi="Arial" w:cs="Arial"/>
          <w:bCs/>
          <w:sz w:val="24"/>
          <w:lang w:val="es-ES"/>
        </w:rPr>
        <w:t xml:space="preserve">. </w:t>
      </w:r>
      <w:r w:rsidRPr="00320856">
        <w:rPr>
          <w:rFonts w:ascii="Arial" w:hAnsi="Arial" w:cs="Arial"/>
          <w:bCs/>
          <w:sz w:val="24"/>
          <w:lang w:val="es-ES"/>
        </w:rPr>
        <w:t>El primer paso en el proceso de diseño de proyectos, es revisar sus estándares.</w:t>
      </w:r>
      <w:r>
        <w:rPr>
          <w:bCs/>
          <w:lang w:val="es-ES"/>
        </w:rPr>
        <w:t xml:space="preserve"> </w:t>
      </w:r>
      <w:r w:rsidRPr="00320856">
        <w:rPr>
          <w:rFonts w:ascii="Arial" w:hAnsi="Arial" w:cs="Arial"/>
          <w:bCs/>
          <w:sz w:val="24"/>
          <w:lang w:val="es-ES"/>
        </w:rPr>
        <w:t>Buscar los estándares de su currículo. Identificar algunas ideas de proyectos que puedan ajustarse con estándares específicos.</w:t>
      </w:r>
      <w:r w:rsidR="00CE72DD">
        <w:rPr>
          <w:rFonts w:ascii="Arial" w:hAnsi="Arial" w:cs="Arial"/>
          <w:bCs/>
          <w:sz w:val="24"/>
          <w:lang w:val="es-ES"/>
        </w:rPr>
        <w:t xml:space="preserve"> </w:t>
      </w:r>
    </w:p>
    <w:p w:rsidR="00320856" w:rsidRDefault="00320856" w:rsidP="00CE72DD">
      <w:pPr>
        <w:spacing w:line="360" w:lineRule="auto"/>
        <w:jc w:val="both"/>
        <w:rPr>
          <w:rFonts w:ascii="Arial" w:hAnsi="Arial" w:cs="Arial"/>
          <w:sz w:val="24"/>
          <w:lang w:val="es-ES"/>
        </w:rPr>
      </w:pPr>
      <w:r w:rsidRPr="00320856">
        <w:rPr>
          <w:rFonts w:ascii="Arial" w:hAnsi="Arial" w:cs="Arial"/>
          <w:sz w:val="24"/>
          <w:lang w:val="es-ES"/>
        </w:rPr>
        <w:t xml:space="preserve">Desarrolle </w:t>
      </w:r>
      <w:r w:rsidR="00CE72DD">
        <w:rPr>
          <w:rFonts w:ascii="Arial" w:hAnsi="Arial" w:cs="Arial"/>
          <w:sz w:val="24"/>
          <w:lang w:val="es-ES"/>
        </w:rPr>
        <w:t>una idea de proyecto que aborde</w:t>
      </w:r>
      <w:r w:rsidRPr="00320856">
        <w:rPr>
          <w:rFonts w:ascii="Arial" w:hAnsi="Arial" w:cs="Arial"/>
          <w:sz w:val="24"/>
          <w:lang w:val="es-ES"/>
        </w:rPr>
        <w:t xml:space="preserve"> simultáneamente sus estándares y se relacione con el mundo real. </w:t>
      </w:r>
      <w:r w:rsidR="00CE72DD">
        <w:rPr>
          <w:rFonts w:ascii="Arial" w:hAnsi="Arial" w:cs="Arial"/>
          <w:sz w:val="24"/>
          <w:lang w:val="es-ES"/>
        </w:rPr>
        <w:t xml:space="preserve"> El docente </w:t>
      </w:r>
      <w:r w:rsidR="00CE72DD" w:rsidRPr="00CE72DD">
        <w:rPr>
          <w:rFonts w:ascii="Arial" w:hAnsi="Arial" w:cs="Arial"/>
          <w:sz w:val="24"/>
          <w:lang w:val="es-ES"/>
        </w:rPr>
        <w:t>identificará las cuatro destrezas más imp</w:t>
      </w:r>
      <w:r w:rsidR="00CE72DD">
        <w:rPr>
          <w:rFonts w:ascii="Arial" w:hAnsi="Arial" w:cs="Arial"/>
          <w:sz w:val="24"/>
          <w:lang w:val="es-ES"/>
        </w:rPr>
        <w:t>ortantes del siglo XXI que</w:t>
      </w:r>
      <w:r w:rsidR="00CE72DD" w:rsidRPr="00CE72DD">
        <w:rPr>
          <w:rFonts w:ascii="Arial" w:hAnsi="Arial" w:cs="Arial"/>
          <w:sz w:val="24"/>
          <w:lang w:val="es-ES"/>
        </w:rPr>
        <w:t xml:space="preserve"> desea abordar en su clase</w:t>
      </w:r>
      <w:r w:rsidR="00CE72DD">
        <w:rPr>
          <w:rFonts w:ascii="Arial" w:hAnsi="Arial" w:cs="Arial"/>
          <w:sz w:val="24"/>
          <w:lang w:val="es-ES"/>
        </w:rPr>
        <w:t>.</w:t>
      </w:r>
    </w:p>
    <w:p w:rsidR="00CE72DD" w:rsidRDefault="00CE72DD" w:rsidP="00CE72DD">
      <w:pPr>
        <w:spacing w:line="360" w:lineRule="auto"/>
        <w:jc w:val="both"/>
        <w:rPr>
          <w:rFonts w:ascii="Arial" w:hAnsi="Arial" w:cs="Arial"/>
          <w:sz w:val="24"/>
          <w:lang w:val="es-ES"/>
        </w:rPr>
      </w:pPr>
    </w:p>
    <w:p w:rsidR="00CE72DD" w:rsidRPr="00CE72DD" w:rsidRDefault="00CE72DD" w:rsidP="00CE72DD">
      <w:pPr>
        <w:spacing w:line="360" w:lineRule="auto"/>
        <w:jc w:val="center"/>
        <w:rPr>
          <w:rFonts w:ascii="Arial" w:hAnsi="Arial" w:cs="Arial"/>
          <w:b/>
          <w:sz w:val="28"/>
          <w:szCs w:val="24"/>
          <w:lang w:val="es-ES"/>
        </w:rPr>
      </w:pPr>
      <w:r w:rsidRPr="00CE72DD">
        <w:rPr>
          <w:rFonts w:ascii="Arial" w:hAnsi="Arial" w:cs="Arial"/>
          <w:b/>
          <w:sz w:val="28"/>
          <w:szCs w:val="24"/>
          <w:lang w:val="es-ES"/>
        </w:rPr>
        <w:t>Diseño de proyectos</w:t>
      </w:r>
    </w:p>
    <w:p w:rsidR="00CE72DD" w:rsidRDefault="00CE72DD" w:rsidP="00CE72DD">
      <w:pPr>
        <w:spacing w:line="360" w:lineRule="auto"/>
        <w:jc w:val="both"/>
        <w:rPr>
          <w:rFonts w:ascii="Arial" w:hAnsi="Arial" w:cs="Arial"/>
          <w:b/>
          <w:sz w:val="28"/>
          <w:szCs w:val="24"/>
          <w:lang w:val="es-ES"/>
        </w:rPr>
      </w:pPr>
      <w:r w:rsidRPr="00CE72DD">
        <w:rPr>
          <w:rFonts w:ascii="Arial" w:hAnsi="Arial" w:cs="Arial"/>
          <w:b/>
          <w:sz w:val="28"/>
          <w:szCs w:val="24"/>
          <w:lang w:val="es-ES"/>
        </w:rPr>
        <w:t>Preguntas que orientan el aprendizaje</w:t>
      </w:r>
    </w:p>
    <w:p w:rsidR="00CE72DD" w:rsidRDefault="006C0A75" w:rsidP="00CE72DD">
      <w:pPr>
        <w:spacing w:line="360" w:lineRule="auto"/>
        <w:jc w:val="both"/>
        <w:rPr>
          <w:rFonts w:ascii="Arial" w:hAnsi="Arial" w:cs="Arial"/>
          <w:sz w:val="24"/>
          <w:lang w:val="es-ES"/>
        </w:rPr>
      </w:pPr>
      <w:r>
        <w:rPr>
          <w:rFonts w:ascii="Arial" w:hAnsi="Arial" w:cs="Arial"/>
          <w:bCs/>
          <w:sz w:val="24"/>
          <w:szCs w:val="24"/>
          <w:lang w:val="es-ES"/>
        </w:rPr>
        <w:t xml:space="preserve">El maestro </w:t>
      </w:r>
      <w:r>
        <w:rPr>
          <w:rFonts w:ascii="Arial" w:hAnsi="Arial" w:cs="Arial"/>
          <w:sz w:val="24"/>
          <w:lang w:val="es-ES"/>
        </w:rPr>
        <w:t>considera</w:t>
      </w:r>
      <w:r w:rsidRPr="006C0A75">
        <w:rPr>
          <w:rFonts w:ascii="Arial" w:hAnsi="Arial" w:cs="Arial"/>
          <w:sz w:val="24"/>
          <w:lang w:val="es-ES"/>
        </w:rPr>
        <w:t xml:space="preserve"> cualquier pregunta o idea que pueda utilizar en su clase</w:t>
      </w:r>
      <w:r>
        <w:rPr>
          <w:rFonts w:ascii="Arial" w:hAnsi="Arial" w:cs="Arial"/>
          <w:sz w:val="24"/>
          <w:lang w:val="es-ES"/>
        </w:rPr>
        <w:t xml:space="preserve">. Usa </w:t>
      </w:r>
      <w:r w:rsidRPr="006C0A75">
        <w:rPr>
          <w:rFonts w:ascii="Arial" w:hAnsi="Arial" w:cs="Arial"/>
          <w:sz w:val="24"/>
          <w:lang w:val="es-ES"/>
        </w:rPr>
        <w:t>la hoja de trabajo de las preguntas orientadoras del currículo como ayuda para crear sus propias preguntas orientadoras para su proyecto</w:t>
      </w:r>
      <w:r>
        <w:rPr>
          <w:rFonts w:ascii="Arial" w:hAnsi="Arial" w:cs="Arial"/>
          <w:sz w:val="24"/>
          <w:lang w:val="es-ES"/>
        </w:rPr>
        <w:t>.</w:t>
      </w:r>
    </w:p>
    <w:p w:rsidR="006B57DB" w:rsidRDefault="006B57DB" w:rsidP="006B57DB">
      <w:pPr>
        <w:spacing w:line="360" w:lineRule="auto"/>
        <w:jc w:val="both"/>
        <w:rPr>
          <w:rFonts w:ascii="Arial" w:hAnsi="Arial" w:cs="Arial"/>
          <w:b/>
          <w:sz w:val="28"/>
          <w:lang w:val="es-ES"/>
        </w:rPr>
      </w:pPr>
      <w:r w:rsidRPr="006B57DB">
        <w:rPr>
          <w:rFonts w:ascii="Arial" w:hAnsi="Arial" w:cs="Arial"/>
          <w:b/>
          <w:sz w:val="28"/>
          <w:lang w:val="es-ES"/>
        </w:rPr>
        <w:t>Diseño de actividades</w:t>
      </w:r>
    </w:p>
    <w:p w:rsidR="006B57DB" w:rsidRDefault="006B57DB" w:rsidP="006B57DB">
      <w:pPr>
        <w:spacing w:line="360" w:lineRule="auto"/>
        <w:jc w:val="both"/>
        <w:rPr>
          <w:rFonts w:ascii="Arial" w:hAnsi="Arial" w:cs="Arial"/>
          <w:sz w:val="24"/>
          <w:lang w:val="es-ES"/>
        </w:rPr>
      </w:pPr>
      <w:r w:rsidRPr="006B57DB">
        <w:rPr>
          <w:rFonts w:ascii="Arial" w:hAnsi="Arial" w:cs="Arial"/>
          <w:sz w:val="24"/>
          <w:lang w:val="es-ES"/>
        </w:rPr>
        <w:t>Idear tipos de actividades centradas en el estudiante que desee incorporar en su clase, independientemente del proyecto. Consider</w:t>
      </w:r>
      <w:r>
        <w:rPr>
          <w:rFonts w:ascii="Arial" w:hAnsi="Arial" w:cs="Arial"/>
          <w:sz w:val="24"/>
          <w:lang w:val="es-ES"/>
        </w:rPr>
        <w:t>ar</w:t>
      </w:r>
      <w:r w:rsidRPr="006B57DB">
        <w:rPr>
          <w:rFonts w:ascii="Arial" w:hAnsi="Arial" w:cs="Arial"/>
          <w:sz w:val="24"/>
          <w:lang w:val="es-ES"/>
        </w:rPr>
        <w:t xml:space="preserve"> cómo podría integrar la tecnología. </w:t>
      </w:r>
    </w:p>
    <w:p w:rsidR="006B57DB" w:rsidRPr="006B57DB" w:rsidRDefault="006B57DB" w:rsidP="006B57DB">
      <w:pPr>
        <w:spacing w:line="360" w:lineRule="auto"/>
        <w:jc w:val="both"/>
        <w:rPr>
          <w:rFonts w:ascii="Arial" w:hAnsi="Arial" w:cs="Arial"/>
          <w:b/>
          <w:sz w:val="28"/>
          <w:lang w:val="es-ES"/>
        </w:rPr>
      </w:pPr>
    </w:p>
    <w:p w:rsidR="006B57DB" w:rsidRDefault="006B57DB" w:rsidP="006B57DB">
      <w:pPr>
        <w:spacing w:after="0" w:line="240" w:lineRule="auto"/>
        <w:rPr>
          <w:rFonts w:ascii="Arial" w:hAnsi="Arial" w:cs="Arial"/>
          <w:sz w:val="24"/>
          <w:lang w:val="es-ES"/>
        </w:rPr>
      </w:pPr>
    </w:p>
    <w:p w:rsidR="006B57DB" w:rsidRPr="006B57DB" w:rsidRDefault="006B57DB" w:rsidP="006B57DB">
      <w:pPr>
        <w:spacing w:after="0" w:line="240" w:lineRule="auto"/>
        <w:rPr>
          <w:rFonts w:ascii="Arial" w:hAnsi="Arial" w:cs="Arial"/>
          <w:b/>
          <w:sz w:val="32"/>
          <w:lang w:val="es-ES"/>
        </w:rPr>
      </w:pPr>
      <w:r>
        <w:rPr>
          <w:rFonts w:ascii="Arial" w:hAnsi="Arial" w:cs="Arial"/>
          <w:b/>
          <w:sz w:val="28"/>
          <w:lang w:val="es-ES"/>
        </w:rPr>
        <w:t xml:space="preserve">Estrategias </w:t>
      </w:r>
      <w:r w:rsidRPr="006B57DB">
        <w:rPr>
          <w:rFonts w:ascii="Arial" w:hAnsi="Arial" w:cs="Arial"/>
          <w:b/>
          <w:sz w:val="28"/>
          <w:lang w:val="es-ES"/>
        </w:rPr>
        <w:t>de evaluación de proyectos</w:t>
      </w:r>
    </w:p>
    <w:p w:rsidR="006B57DB" w:rsidRDefault="006B57DB" w:rsidP="006B57DB">
      <w:pPr>
        <w:pStyle w:val="OnscreenText"/>
        <w:spacing w:line="360" w:lineRule="auto"/>
        <w:jc w:val="both"/>
        <w:rPr>
          <w:sz w:val="24"/>
          <w:szCs w:val="20"/>
          <w:lang w:val="es-ES"/>
        </w:rPr>
      </w:pPr>
      <w:r w:rsidRPr="006B57DB">
        <w:rPr>
          <w:sz w:val="24"/>
          <w:szCs w:val="20"/>
          <w:lang w:val="es-ES"/>
        </w:rPr>
        <w:t xml:space="preserve">Guardar al menos un instrumento de evaluación para cada uno de los propósitos. Anotar cuál instrumento de evaluación selecciona para cada propósito y cómo </w:t>
      </w:r>
      <w:r w:rsidRPr="006B57DB">
        <w:rPr>
          <w:sz w:val="24"/>
          <w:szCs w:val="20"/>
          <w:lang w:val="es-ES"/>
        </w:rPr>
        <w:lastRenderedPageBreak/>
        <w:t>p</w:t>
      </w:r>
      <w:r>
        <w:rPr>
          <w:sz w:val="24"/>
          <w:szCs w:val="20"/>
          <w:lang w:val="es-ES"/>
        </w:rPr>
        <w:t>odría utilizarlo en un proyecto;</w:t>
      </w:r>
      <w:r w:rsidRPr="006B57DB">
        <w:rPr>
          <w:rFonts w:ascii="Verdana" w:hAnsi="Verdana"/>
          <w:sz w:val="20"/>
          <w:szCs w:val="20"/>
          <w:lang w:val="es-ES"/>
        </w:rPr>
        <w:t xml:space="preserve"> </w:t>
      </w:r>
      <w:r w:rsidRPr="006B57DB">
        <w:rPr>
          <w:sz w:val="24"/>
          <w:szCs w:val="20"/>
          <w:lang w:val="es-ES"/>
        </w:rPr>
        <w:t>para estimar las necesidades del estudiante, para fomentar el aprendizaje estratégico, para demostrar la comprensión.</w:t>
      </w:r>
      <w:r>
        <w:rPr>
          <w:sz w:val="24"/>
          <w:szCs w:val="20"/>
          <w:lang w:val="es-ES"/>
        </w:rPr>
        <w:t xml:space="preserve"> </w:t>
      </w:r>
      <w:r w:rsidRPr="006B57DB">
        <w:rPr>
          <w:sz w:val="24"/>
          <w:szCs w:val="20"/>
          <w:lang w:val="es-ES"/>
        </w:rPr>
        <w:t>Crear un instrumento de evaluación para satisfacer sus necesidades en la clase</w:t>
      </w:r>
      <w:r w:rsidR="003623E9">
        <w:rPr>
          <w:sz w:val="24"/>
          <w:szCs w:val="20"/>
          <w:lang w:val="es-ES"/>
        </w:rPr>
        <w:t>.</w:t>
      </w:r>
    </w:p>
    <w:p w:rsidR="003623E9" w:rsidRPr="003623E9" w:rsidRDefault="003623E9" w:rsidP="006B57DB">
      <w:pPr>
        <w:pStyle w:val="OnscreenText"/>
        <w:spacing w:line="360" w:lineRule="auto"/>
        <w:jc w:val="both"/>
        <w:rPr>
          <w:b/>
          <w:sz w:val="32"/>
          <w:szCs w:val="20"/>
          <w:lang w:val="es-ES"/>
        </w:rPr>
      </w:pPr>
    </w:p>
    <w:p w:rsidR="003623E9" w:rsidRDefault="003623E9" w:rsidP="006B57DB">
      <w:pPr>
        <w:pStyle w:val="OnscreenText"/>
        <w:spacing w:line="360" w:lineRule="auto"/>
        <w:jc w:val="both"/>
        <w:rPr>
          <w:b/>
          <w:sz w:val="28"/>
          <w:lang w:val="es-ES"/>
        </w:rPr>
      </w:pPr>
      <w:r w:rsidRPr="003623E9">
        <w:rPr>
          <w:b/>
          <w:sz w:val="28"/>
          <w:lang w:val="es-ES"/>
        </w:rPr>
        <w:t>Evaluación de las destrezas del siglo XXI</w:t>
      </w:r>
    </w:p>
    <w:p w:rsidR="006B57DB" w:rsidRDefault="003623E9" w:rsidP="003623E9">
      <w:pPr>
        <w:pStyle w:val="OnscreenText"/>
        <w:spacing w:line="360" w:lineRule="auto"/>
        <w:jc w:val="both"/>
        <w:rPr>
          <w:sz w:val="24"/>
          <w:szCs w:val="20"/>
          <w:lang w:val="es-ES"/>
        </w:rPr>
      </w:pPr>
      <w:r w:rsidRPr="003623E9">
        <w:rPr>
          <w:sz w:val="24"/>
          <w:szCs w:val="20"/>
          <w:lang w:val="es-ES"/>
        </w:rPr>
        <w:t>Guardar un instrumento de evaluación para un proceso de aprendizaje y un instrumento de evaluación para una destreza de pensamiento en su carpeta del curso. Anote cómo y cuándo podría utilizar cada instrumento de evaluación</w:t>
      </w:r>
      <w:r>
        <w:rPr>
          <w:sz w:val="24"/>
          <w:szCs w:val="20"/>
          <w:lang w:val="es-ES"/>
        </w:rPr>
        <w:t>.</w:t>
      </w:r>
    </w:p>
    <w:p w:rsidR="003623E9" w:rsidRDefault="003623E9" w:rsidP="003623E9">
      <w:pPr>
        <w:pStyle w:val="OnscreenText"/>
        <w:spacing w:line="360" w:lineRule="auto"/>
        <w:jc w:val="both"/>
        <w:rPr>
          <w:sz w:val="24"/>
          <w:szCs w:val="20"/>
          <w:lang w:val="es-ES"/>
        </w:rPr>
      </w:pPr>
    </w:p>
    <w:p w:rsidR="003623E9" w:rsidRPr="003623E9" w:rsidRDefault="003623E9" w:rsidP="003623E9">
      <w:pPr>
        <w:pStyle w:val="OnscreenText"/>
        <w:spacing w:line="360" w:lineRule="auto"/>
        <w:jc w:val="both"/>
        <w:rPr>
          <w:b/>
          <w:sz w:val="40"/>
          <w:szCs w:val="20"/>
          <w:lang w:val="es-ES"/>
        </w:rPr>
      </w:pPr>
      <w:r w:rsidRPr="003623E9">
        <w:rPr>
          <w:b/>
          <w:sz w:val="28"/>
          <w:lang w:val="es-ES"/>
        </w:rPr>
        <w:t>Planificación de la evaluación</w:t>
      </w:r>
    </w:p>
    <w:p w:rsidR="00F561F7" w:rsidRPr="00F561F7" w:rsidRDefault="00F561F7" w:rsidP="00F561F7">
      <w:pPr>
        <w:spacing w:line="360" w:lineRule="auto"/>
        <w:jc w:val="both"/>
        <w:rPr>
          <w:rFonts w:ascii="Arial" w:hAnsi="Arial" w:cs="Arial"/>
          <w:sz w:val="24"/>
          <w:szCs w:val="24"/>
          <w:lang w:val="es-ES"/>
        </w:rPr>
      </w:pPr>
      <w:r w:rsidRPr="00F561F7">
        <w:rPr>
          <w:rFonts w:ascii="Arial" w:hAnsi="Arial" w:cs="Arial"/>
          <w:sz w:val="24"/>
          <w:lang w:val="es-ES"/>
        </w:rPr>
        <w:t>Elaborar un cronograma de evaluación para su proyecto</w:t>
      </w:r>
      <w:r>
        <w:rPr>
          <w:rFonts w:ascii="Arial" w:hAnsi="Arial" w:cs="Arial"/>
          <w:sz w:val="24"/>
          <w:lang w:val="es-ES"/>
        </w:rPr>
        <w:t xml:space="preserve">. </w:t>
      </w:r>
      <w:r w:rsidRPr="00F561F7">
        <w:rPr>
          <w:rFonts w:ascii="Arial" w:eastAsia="Times New Roman" w:hAnsi="Arial" w:cs="Arial"/>
          <w:bCs/>
          <w:sz w:val="24"/>
          <w:szCs w:val="20"/>
          <w:lang w:val="es-ES"/>
        </w:rPr>
        <w:t>Describir brevemente una estrategia para calificar un grupo para su proyecto.</w:t>
      </w:r>
      <w:r>
        <w:rPr>
          <w:rFonts w:eastAsia="Times New Roman"/>
          <w:bCs/>
          <w:sz w:val="24"/>
          <w:szCs w:val="20"/>
          <w:lang w:val="es-ES"/>
        </w:rPr>
        <w:t xml:space="preserve"> </w:t>
      </w:r>
      <w:r w:rsidRPr="00F561F7">
        <w:rPr>
          <w:rFonts w:ascii="Arial" w:eastAsia="Times New Roman" w:hAnsi="Arial" w:cs="Arial"/>
          <w:bCs/>
          <w:sz w:val="24"/>
          <w:szCs w:val="24"/>
          <w:lang w:val="es-ES"/>
        </w:rPr>
        <w:t xml:space="preserve">Pensar en </w:t>
      </w:r>
      <w:r w:rsidRPr="00F561F7">
        <w:rPr>
          <w:rFonts w:ascii="Arial" w:hAnsi="Arial" w:cs="Arial"/>
          <w:sz w:val="24"/>
          <w:szCs w:val="24"/>
          <w:lang w:val="es-ES"/>
        </w:rPr>
        <w:t>métodos que podría utilizar para evaluar colaboración, autonomía y destrezas del pensamiento.</w:t>
      </w:r>
    </w:p>
    <w:p w:rsidR="00F561F7" w:rsidRDefault="00F561F7" w:rsidP="00EB7A49">
      <w:pPr>
        <w:tabs>
          <w:tab w:val="left" w:pos="2952"/>
          <w:tab w:val="left" w:pos="5904"/>
        </w:tabs>
        <w:spacing w:line="360" w:lineRule="auto"/>
        <w:jc w:val="both"/>
        <w:rPr>
          <w:rFonts w:ascii="Arial" w:hAnsi="Arial" w:cs="Arial"/>
          <w:sz w:val="24"/>
          <w:lang w:val="es-ES"/>
        </w:rPr>
      </w:pPr>
      <w:r>
        <w:rPr>
          <w:rFonts w:ascii="Arial" w:hAnsi="Arial" w:cs="Arial"/>
          <w:sz w:val="24"/>
          <w:szCs w:val="24"/>
          <w:lang w:val="es-ES"/>
        </w:rPr>
        <w:t>Anotar</w:t>
      </w:r>
      <w:r w:rsidRPr="00F561F7">
        <w:rPr>
          <w:rFonts w:ascii="Arial" w:hAnsi="Arial" w:cs="Arial"/>
          <w:sz w:val="24"/>
          <w:szCs w:val="24"/>
          <w:lang w:val="es-ES"/>
        </w:rPr>
        <w:t xml:space="preserve"> cómo podría incluir estas destrezas del siglo XXI en la asignación de calificaciones de sus estudiantes. </w:t>
      </w:r>
      <w:r w:rsidR="00EB7A49" w:rsidRPr="00EB7A49">
        <w:rPr>
          <w:rFonts w:ascii="Arial" w:hAnsi="Arial" w:cs="Arial"/>
          <w:sz w:val="24"/>
          <w:lang w:val="es-ES"/>
        </w:rPr>
        <w:t>Usar cualquier formato que desee para hacer un borrador del cronograma del proyecto de una unidad que planee enseña</w:t>
      </w:r>
      <w:r w:rsidR="00EB7A49">
        <w:rPr>
          <w:rFonts w:ascii="Arial" w:hAnsi="Arial" w:cs="Arial"/>
          <w:sz w:val="24"/>
          <w:lang w:val="es-ES"/>
        </w:rPr>
        <w:t xml:space="preserve">. </w:t>
      </w:r>
    </w:p>
    <w:p w:rsidR="00EB7A49" w:rsidRDefault="00EB7A49" w:rsidP="00EB7A49">
      <w:pPr>
        <w:tabs>
          <w:tab w:val="left" w:pos="2952"/>
          <w:tab w:val="left" w:pos="5904"/>
        </w:tabs>
        <w:spacing w:line="360" w:lineRule="auto"/>
        <w:jc w:val="both"/>
        <w:rPr>
          <w:rFonts w:ascii="Arial" w:hAnsi="Arial" w:cs="Arial"/>
          <w:b/>
          <w:sz w:val="28"/>
          <w:lang w:val="es-ES"/>
        </w:rPr>
      </w:pPr>
      <w:r w:rsidRPr="00EB7A49">
        <w:rPr>
          <w:rFonts w:ascii="Arial" w:hAnsi="Arial" w:cs="Arial"/>
          <w:b/>
          <w:sz w:val="28"/>
          <w:lang w:val="es-ES"/>
        </w:rPr>
        <w:t>Estrategias de administración</w:t>
      </w:r>
    </w:p>
    <w:p w:rsidR="00D943EB" w:rsidRDefault="00EB7A49" w:rsidP="00D943EB">
      <w:pPr>
        <w:spacing w:line="360" w:lineRule="auto"/>
        <w:jc w:val="both"/>
        <w:rPr>
          <w:rFonts w:ascii="Arial" w:hAnsi="Arial" w:cs="Arial"/>
          <w:sz w:val="24"/>
          <w:szCs w:val="24"/>
          <w:lang w:val="es-ES"/>
        </w:rPr>
      </w:pPr>
      <w:r w:rsidRPr="00E22980">
        <w:rPr>
          <w:rFonts w:ascii="Arial" w:hAnsi="Arial" w:cs="Arial"/>
          <w:bCs/>
          <w:sz w:val="24"/>
          <w:szCs w:val="24"/>
          <w:lang w:val="es-ES"/>
        </w:rPr>
        <w:t>Pensar en cómo las situaciones de los docentes se relacionan con su experiencia de su aula</w:t>
      </w:r>
      <w:r w:rsidR="00E22980" w:rsidRPr="00E22980">
        <w:rPr>
          <w:rFonts w:ascii="Arial" w:hAnsi="Arial" w:cs="Arial"/>
          <w:sz w:val="24"/>
          <w:szCs w:val="24"/>
          <w:lang w:val="es-ES"/>
        </w:rPr>
        <w:t>, pensar acerca del tipo de experiencia de cierre que desea probar para su proyecto. Al planificar la administración del tiempo y las transiciones, considerar horario del proyecto y asistencia de los estudiantes.</w:t>
      </w:r>
      <w:r w:rsidR="00D943EB">
        <w:rPr>
          <w:rFonts w:ascii="Arial" w:hAnsi="Arial" w:cs="Arial"/>
          <w:sz w:val="24"/>
          <w:szCs w:val="24"/>
          <w:lang w:val="es-ES"/>
        </w:rPr>
        <w:t xml:space="preserve"> </w:t>
      </w:r>
      <w:r w:rsidR="00D943EB" w:rsidRPr="00D943EB">
        <w:rPr>
          <w:rFonts w:ascii="Arial" w:hAnsi="Arial" w:cs="Arial"/>
          <w:sz w:val="24"/>
          <w:szCs w:val="24"/>
          <w:lang w:val="es-ES"/>
        </w:rPr>
        <w:t>C</w:t>
      </w:r>
      <w:r w:rsidR="00D943EB">
        <w:rPr>
          <w:rFonts w:ascii="Arial" w:hAnsi="Arial" w:cs="Arial"/>
          <w:sz w:val="24"/>
          <w:szCs w:val="24"/>
          <w:lang w:val="es-ES"/>
        </w:rPr>
        <w:t>onsiderar l</w:t>
      </w:r>
      <w:r w:rsidR="00D943EB" w:rsidRPr="00D943EB">
        <w:rPr>
          <w:rFonts w:ascii="Arial" w:hAnsi="Arial" w:cs="Arial"/>
          <w:sz w:val="24"/>
          <w:szCs w:val="24"/>
          <w:lang w:val="es-ES"/>
        </w:rPr>
        <w:t>a administración de la tecnología</w:t>
      </w:r>
      <w:r w:rsidR="00D943EB">
        <w:rPr>
          <w:rFonts w:ascii="Arial" w:hAnsi="Arial" w:cs="Arial"/>
          <w:sz w:val="24"/>
          <w:szCs w:val="24"/>
          <w:lang w:val="es-ES"/>
        </w:rPr>
        <w:t>, l</w:t>
      </w:r>
      <w:r w:rsidR="00D943EB" w:rsidRPr="00D943EB">
        <w:rPr>
          <w:rFonts w:ascii="Arial" w:hAnsi="Arial" w:cs="Arial"/>
          <w:sz w:val="24"/>
          <w:szCs w:val="24"/>
          <w:lang w:val="es-ES"/>
        </w:rPr>
        <w:t>a administración de los archivos de</w:t>
      </w:r>
      <w:r w:rsidR="00D943EB">
        <w:rPr>
          <w:rFonts w:ascii="Arial" w:hAnsi="Arial" w:cs="Arial"/>
          <w:sz w:val="24"/>
          <w:szCs w:val="24"/>
          <w:lang w:val="es-ES"/>
        </w:rPr>
        <w:t xml:space="preserve"> </w:t>
      </w:r>
      <w:r w:rsidR="00D943EB" w:rsidRPr="00D943EB">
        <w:rPr>
          <w:rFonts w:ascii="Arial" w:hAnsi="Arial" w:cs="Arial"/>
          <w:sz w:val="24"/>
          <w:szCs w:val="24"/>
          <w:lang w:val="es-ES"/>
        </w:rPr>
        <w:t>los estudiantes</w:t>
      </w:r>
      <w:r w:rsidR="00D943EB">
        <w:rPr>
          <w:rFonts w:ascii="Arial" w:hAnsi="Arial" w:cs="Arial"/>
          <w:sz w:val="24"/>
          <w:szCs w:val="24"/>
          <w:lang w:val="es-ES"/>
        </w:rPr>
        <w:t>, l</w:t>
      </w:r>
      <w:r w:rsidR="00D943EB" w:rsidRPr="00D943EB">
        <w:rPr>
          <w:rFonts w:ascii="Arial" w:hAnsi="Arial" w:cs="Arial"/>
          <w:sz w:val="24"/>
          <w:szCs w:val="24"/>
          <w:lang w:val="es-ES"/>
        </w:rPr>
        <w:t>a administración de los materiales</w:t>
      </w:r>
      <w:r w:rsidR="00D943EB">
        <w:rPr>
          <w:rFonts w:ascii="Arial" w:hAnsi="Arial" w:cs="Arial"/>
          <w:sz w:val="24"/>
          <w:szCs w:val="24"/>
          <w:lang w:val="es-ES"/>
        </w:rPr>
        <w:t xml:space="preserve"> y l</w:t>
      </w:r>
      <w:r w:rsidR="00D943EB" w:rsidRPr="00D943EB">
        <w:rPr>
          <w:rFonts w:ascii="Arial" w:hAnsi="Arial" w:cs="Arial"/>
          <w:sz w:val="24"/>
          <w:szCs w:val="24"/>
          <w:lang w:val="es-ES"/>
        </w:rPr>
        <w:t>os recursos externos</w:t>
      </w:r>
      <w:r w:rsidR="00D943EB">
        <w:rPr>
          <w:rFonts w:ascii="Arial" w:hAnsi="Arial" w:cs="Arial"/>
          <w:sz w:val="24"/>
          <w:szCs w:val="24"/>
          <w:lang w:val="es-ES"/>
        </w:rPr>
        <w:t xml:space="preserve">.  </w:t>
      </w:r>
      <w:r w:rsidR="00D943EB" w:rsidRPr="00D943EB">
        <w:rPr>
          <w:rFonts w:ascii="Arial" w:hAnsi="Arial" w:cs="Arial"/>
          <w:sz w:val="24"/>
          <w:szCs w:val="24"/>
          <w:lang w:val="es-ES"/>
        </w:rPr>
        <w:t>Planificar estrategias específicas para -al menos- una de las categorías administrativas</w:t>
      </w:r>
      <w:r w:rsidR="00D943EB">
        <w:rPr>
          <w:rFonts w:ascii="Arial" w:hAnsi="Arial" w:cs="Arial"/>
          <w:sz w:val="24"/>
          <w:szCs w:val="24"/>
          <w:lang w:val="es-ES"/>
        </w:rPr>
        <w:t>.</w:t>
      </w:r>
    </w:p>
    <w:p w:rsidR="00D943EB" w:rsidRDefault="00D943EB" w:rsidP="00D943EB">
      <w:pPr>
        <w:spacing w:line="360" w:lineRule="auto"/>
        <w:jc w:val="both"/>
        <w:rPr>
          <w:rFonts w:ascii="Arial" w:hAnsi="Arial" w:cs="Arial"/>
          <w:sz w:val="24"/>
          <w:szCs w:val="24"/>
          <w:lang w:val="es-ES"/>
        </w:rPr>
      </w:pPr>
    </w:p>
    <w:p w:rsidR="00D943EB" w:rsidRDefault="00D943EB" w:rsidP="00D943EB">
      <w:pPr>
        <w:pStyle w:val="TOC2"/>
        <w:rPr>
          <w:rFonts w:ascii="Arial" w:hAnsi="Arial" w:cs="Arial"/>
          <w:sz w:val="28"/>
          <w:lang w:val="es-ES"/>
        </w:rPr>
      </w:pPr>
      <w:r w:rsidRPr="00D943EB">
        <w:rPr>
          <w:rFonts w:ascii="Arial" w:hAnsi="Arial" w:cs="Arial"/>
          <w:sz w:val="28"/>
          <w:lang w:val="es-ES"/>
        </w:rPr>
        <w:t>La formulación de preguntas</w:t>
      </w:r>
    </w:p>
    <w:p w:rsidR="00D943EB" w:rsidRPr="00D943EB" w:rsidRDefault="00D943EB" w:rsidP="00D943EB">
      <w:pPr>
        <w:spacing w:line="360" w:lineRule="auto"/>
        <w:jc w:val="both"/>
        <w:rPr>
          <w:rFonts w:ascii="Arial" w:hAnsi="Arial" w:cs="Arial"/>
          <w:sz w:val="24"/>
          <w:lang w:val="es-ES"/>
        </w:rPr>
      </w:pPr>
      <w:r w:rsidRPr="00D943EB">
        <w:rPr>
          <w:rFonts w:ascii="Arial" w:hAnsi="Arial" w:cs="Arial"/>
          <w:sz w:val="24"/>
          <w:lang w:val="es-ES"/>
        </w:rPr>
        <w:t xml:space="preserve">Revisar los propósitos y pensar en torno al modo cómo el profesor utiliza típicamente las preguntas en su clase. Escoger los propósitos que le interesen y </w:t>
      </w:r>
      <w:r w:rsidRPr="00D943EB">
        <w:rPr>
          <w:rFonts w:ascii="Arial" w:hAnsi="Arial" w:cs="Arial"/>
          <w:sz w:val="24"/>
          <w:lang w:val="es-ES"/>
        </w:rPr>
        <w:lastRenderedPageBreak/>
        <w:t>escribir preguntas adicionales para sus estudiantes.</w:t>
      </w:r>
      <w:r>
        <w:rPr>
          <w:rFonts w:ascii="Arial" w:hAnsi="Arial" w:cs="Arial"/>
          <w:sz w:val="24"/>
          <w:lang w:val="es-ES"/>
        </w:rPr>
        <w:t xml:space="preserve"> Luego, identificar</w:t>
      </w:r>
      <w:r w:rsidRPr="00D943EB">
        <w:rPr>
          <w:rFonts w:ascii="Arial" w:hAnsi="Arial" w:cs="Arial"/>
          <w:sz w:val="24"/>
          <w:lang w:val="es-ES"/>
        </w:rPr>
        <w:t xml:space="preserve"> una o dos subdestrezas de colaboración y autonomía en la que deben trabajar sus estudiant</w:t>
      </w:r>
      <w:r>
        <w:rPr>
          <w:rFonts w:ascii="Arial" w:hAnsi="Arial" w:cs="Arial"/>
          <w:sz w:val="24"/>
          <w:lang w:val="es-ES"/>
        </w:rPr>
        <w:t xml:space="preserve">es durante el proyecto. Describir </w:t>
      </w:r>
      <w:r w:rsidRPr="00D943EB">
        <w:rPr>
          <w:rFonts w:ascii="Arial" w:hAnsi="Arial" w:cs="Arial"/>
          <w:sz w:val="24"/>
          <w:lang w:val="es-ES"/>
        </w:rPr>
        <w:t>cuándo introducirá estas subdestrezas a través de una mini lección</w:t>
      </w:r>
    </w:p>
    <w:p w:rsidR="00D943EB" w:rsidRPr="001870DD" w:rsidRDefault="00D943EB" w:rsidP="00D943EB">
      <w:pPr>
        <w:rPr>
          <w:lang w:val="es-ES"/>
        </w:rPr>
      </w:pPr>
    </w:p>
    <w:p w:rsidR="00D943EB" w:rsidRPr="00D943EB" w:rsidRDefault="00D943EB" w:rsidP="00D943EB">
      <w:pPr>
        <w:pStyle w:val="TOC2"/>
        <w:rPr>
          <w:rFonts w:ascii="Arial" w:hAnsi="Arial" w:cs="Arial"/>
          <w:b w:val="0"/>
          <w:sz w:val="24"/>
          <w:lang w:val="es-ES"/>
        </w:rPr>
      </w:pPr>
    </w:p>
    <w:p w:rsidR="00D943EB" w:rsidRPr="001870DD" w:rsidRDefault="00D943EB" w:rsidP="00D943EB">
      <w:pPr>
        <w:pStyle w:val="TOC3"/>
        <w:rPr>
          <w:lang w:val="es-ES"/>
        </w:rPr>
      </w:pPr>
    </w:p>
    <w:p w:rsidR="00D943EB" w:rsidRPr="00D943EB" w:rsidRDefault="00D943EB" w:rsidP="00D943EB">
      <w:pPr>
        <w:spacing w:line="360" w:lineRule="auto"/>
        <w:jc w:val="both"/>
        <w:rPr>
          <w:rFonts w:ascii="Arial" w:hAnsi="Arial" w:cs="Arial"/>
          <w:sz w:val="24"/>
          <w:szCs w:val="24"/>
          <w:lang w:val="es-ES"/>
        </w:rPr>
      </w:pPr>
    </w:p>
    <w:p w:rsidR="00E22980" w:rsidRPr="00E22980" w:rsidRDefault="00E22980" w:rsidP="00E22980">
      <w:pPr>
        <w:spacing w:line="360" w:lineRule="auto"/>
        <w:jc w:val="both"/>
        <w:rPr>
          <w:rFonts w:ascii="Arial" w:hAnsi="Arial" w:cs="Arial"/>
          <w:sz w:val="24"/>
          <w:szCs w:val="24"/>
          <w:lang w:val="es-ES"/>
        </w:rPr>
      </w:pPr>
    </w:p>
    <w:p w:rsidR="00EB7A49" w:rsidRPr="00EB7A49" w:rsidRDefault="00EB7A49" w:rsidP="00EB7A49">
      <w:pPr>
        <w:tabs>
          <w:tab w:val="left" w:pos="2952"/>
          <w:tab w:val="left" w:pos="5904"/>
        </w:tabs>
        <w:spacing w:line="360" w:lineRule="auto"/>
        <w:jc w:val="both"/>
        <w:rPr>
          <w:rFonts w:ascii="Arial" w:hAnsi="Arial" w:cs="Arial"/>
          <w:sz w:val="28"/>
          <w:szCs w:val="24"/>
          <w:lang w:val="es-ES"/>
        </w:rPr>
      </w:pPr>
    </w:p>
    <w:p w:rsidR="00F561F7" w:rsidRPr="00F561F7" w:rsidRDefault="00F561F7" w:rsidP="00F561F7">
      <w:pPr>
        <w:pStyle w:val="OnscreenText"/>
        <w:rPr>
          <w:rFonts w:eastAsia="Times New Roman"/>
          <w:bCs/>
          <w:sz w:val="24"/>
          <w:szCs w:val="20"/>
          <w:lang w:val="es-ES"/>
        </w:rPr>
      </w:pPr>
    </w:p>
    <w:p w:rsidR="00320856" w:rsidRPr="00F561F7" w:rsidRDefault="00320856" w:rsidP="00320856">
      <w:pPr>
        <w:spacing w:line="360" w:lineRule="auto"/>
        <w:jc w:val="both"/>
        <w:rPr>
          <w:rFonts w:ascii="Arial" w:hAnsi="Arial" w:cs="Arial"/>
          <w:bCs/>
          <w:sz w:val="28"/>
          <w:lang w:val="es-ES"/>
        </w:rPr>
      </w:pPr>
    </w:p>
    <w:p w:rsidR="00320856" w:rsidRPr="00320856" w:rsidRDefault="00320856" w:rsidP="00094DC5">
      <w:pPr>
        <w:spacing w:after="0" w:line="360" w:lineRule="auto"/>
        <w:jc w:val="both"/>
        <w:rPr>
          <w:rFonts w:ascii="Arial" w:hAnsi="Arial" w:cs="Arial"/>
          <w:b/>
          <w:sz w:val="32"/>
          <w:lang w:val="es-ES"/>
        </w:rPr>
      </w:pPr>
    </w:p>
    <w:p w:rsidR="00243568" w:rsidRPr="00243568" w:rsidRDefault="00243568" w:rsidP="00243568">
      <w:pPr>
        <w:jc w:val="both"/>
        <w:rPr>
          <w:rFonts w:ascii="Arial" w:hAnsi="Arial" w:cs="Arial"/>
          <w:sz w:val="24"/>
          <w:lang w:val="es-ES"/>
        </w:rPr>
      </w:pPr>
    </w:p>
    <w:sectPr w:rsidR="00243568" w:rsidRPr="00243568" w:rsidSect="00650C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7D5"/>
    <w:multiLevelType w:val="hybridMultilevel"/>
    <w:tmpl w:val="CA76B118"/>
    <w:lvl w:ilvl="0" w:tplc="366C1696">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13851251"/>
    <w:multiLevelType w:val="hybridMultilevel"/>
    <w:tmpl w:val="D450B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CC31E7"/>
    <w:multiLevelType w:val="hybridMultilevel"/>
    <w:tmpl w:val="48648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913691"/>
    <w:multiLevelType w:val="hybridMultilevel"/>
    <w:tmpl w:val="4000C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AE3533"/>
    <w:multiLevelType w:val="hybridMultilevel"/>
    <w:tmpl w:val="4364E2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768C23FB"/>
    <w:multiLevelType w:val="hybridMultilevel"/>
    <w:tmpl w:val="11AE96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829F8"/>
    <w:rsid w:val="000806EA"/>
    <w:rsid w:val="00081EFD"/>
    <w:rsid w:val="00094DC5"/>
    <w:rsid w:val="000C4891"/>
    <w:rsid w:val="00195AB0"/>
    <w:rsid w:val="00243568"/>
    <w:rsid w:val="00320856"/>
    <w:rsid w:val="003623E9"/>
    <w:rsid w:val="00514E5D"/>
    <w:rsid w:val="005648C6"/>
    <w:rsid w:val="00582AA4"/>
    <w:rsid w:val="00650C8F"/>
    <w:rsid w:val="006B57DB"/>
    <w:rsid w:val="006C0A75"/>
    <w:rsid w:val="00765FE9"/>
    <w:rsid w:val="0098282F"/>
    <w:rsid w:val="00B55C11"/>
    <w:rsid w:val="00C97E89"/>
    <w:rsid w:val="00CE72DD"/>
    <w:rsid w:val="00D943EB"/>
    <w:rsid w:val="00E22980"/>
    <w:rsid w:val="00EB7A49"/>
    <w:rsid w:val="00EC6AD4"/>
    <w:rsid w:val="00EF03C8"/>
    <w:rsid w:val="00F561F7"/>
    <w:rsid w:val="00F829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F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856"/>
    <w:pPr>
      <w:spacing w:after="0" w:line="240" w:lineRule="auto"/>
      <w:ind w:left="708"/>
    </w:pPr>
    <w:rPr>
      <w:rFonts w:ascii="Verdana" w:eastAsia="Times New Roman" w:hAnsi="Verdana" w:cs="Times New Roman"/>
      <w:sz w:val="20"/>
      <w:szCs w:val="20"/>
      <w:lang w:val="en-US" w:eastAsia="en-US"/>
    </w:rPr>
  </w:style>
  <w:style w:type="paragraph" w:customStyle="1" w:styleId="OnscreenText">
    <w:name w:val="Onscreen Text"/>
    <w:basedOn w:val="Normal"/>
    <w:rsid w:val="006B57DB"/>
    <w:pPr>
      <w:spacing w:after="0" w:line="240" w:lineRule="auto"/>
    </w:pPr>
    <w:rPr>
      <w:rFonts w:ascii="Arial" w:eastAsia="Calibri" w:hAnsi="Arial" w:cs="Arial"/>
      <w:lang w:val="en-US" w:eastAsia="en-US"/>
    </w:rPr>
  </w:style>
  <w:style w:type="character" w:styleId="Hipervnculo">
    <w:name w:val="Hyperlink"/>
    <w:basedOn w:val="Fuentedeprrafopredeter"/>
    <w:uiPriority w:val="99"/>
    <w:rsid w:val="003623E9"/>
    <w:rPr>
      <w:rFonts w:ascii="Arial" w:hAnsi="Arial"/>
      <w:color w:val="0000FF"/>
      <w:sz w:val="22"/>
      <w:u w:val="single"/>
    </w:rPr>
  </w:style>
  <w:style w:type="paragraph" w:customStyle="1" w:styleId="TOC2">
    <w:name w:val="TOC2"/>
    <w:basedOn w:val="Normal"/>
    <w:rsid w:val="00D943EB"/>
    <w:pPr>
      <w:shd w:val="clear" w:color="auto" w:fill="E6E6E6"/>
      <w:spacing w:after="0" w:line="240" w:lineRule="auto"/>
    </w:pPr>
    <w:rPr>
      <w:rFonts w:ascii="Verdana" w:eastAsia="Times New Roman" w:hAnsi="Verdana" w:cs="Times New Roman"/>
      <w:b/>
      <w:szCs w:val="20"/>
      <w:lang w:val="en-US" w:eastAsia="en-US"/>
    </w:rPr>
  </w:style>
  <w:style w:type="paragraph" w:customStyle="1" w:styleId="TOC3">
    <w:name w:val="TOC3"/>
    <w:basedOn w:val="Normal"/>
    <w:link w:val="TOC3Char"/>
    <w:rsid w:val="00D943EB"/>
    <w:pPr>
      <w:spacing w:after="0" w:line="240" w:lineRule="auto"/>
    </w:pPr>
    <w:rPr>
      <w:rFonts w:ascii="Verdana" w:eastAsia="Times New Roman" w:hAnsi="Verdana" w:cs="Times New Roman"/>
      <w:b/>
      <w:sz w:val="20"/>
      <w:szCs w:val="20"/>
      <w:lang w:val="en-US" w:eastAsia="en-US"/>
    </w:rPr>
  </w:style>
  <w:style w:type="character" w:customStyle="1" w:styleId="TOC3Char">
    <w:name w:val="TOC3 Char"/>
    <w:basedOn w:val="Fuentedeprrafopredeter"/>
    <w:link w:val="TOC3"/>
    <w:rsid w:val="00D943EB"/>
    <w:rPr>
      <w:rFonts w:ascii="Verdana" w:eastAsia="Times New Roman" w:hAnsi="Verdana" w:cs="Times New Roman"/>
      <w:b/>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google.com.mx/imgres?imgurl=http://www.depfe.unam.mx/vinculacion/img/logo-uadec.jpg&amp;imgrefurl=http://www.depfe.unam.mx/vinculacion/posgrados.htm&amp;usg=__mEOqEdqPqsjC6EF9V6VQ63MEn90=&amp;h=84&amp;w=70&amp;sz=18&amp;hl=es&amp;start=7&amp;um=1&amp;itbs=1&amp;tbnid=RxKkUshP3p_0kM:&amp;tbnh=76&amp;tbnw=63&amp;prev=/images%3Fq%3Duniversidad%2Baut%25C3%25B3noma%2Bde%2Bcoahuila%26um%3D1%26hl%3Des%26tbs%3Disch: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2014-01-28T15:04:00Z</dcterms:created>
  <dcterms:modified xsi:type="dcterms:W3CDTF">2014-01-28T15:04:00Z</dcterms:modified>
</cp:coreProperties>
</file>