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DB" w:rsidRPr="00526B03" w:rsidRDefault="00526B03" w:rsidP="00526B03">
      <w:pPr>
        <w:jc w:val="center"/>
        <w:rPr>
          <w:rFonts w:ascii="Century Gothic" w:hAnsi="Century Gothic"/>
          <w:b/>
          <w:sz w:val="32"/>
        </w:rPr>
      </w:pPr>
      <w:r w:rsidRPr="00526B03">
        <w:rPr>
          <w:rFonts w:ascii="Century Gothic" w:hAnsi="Century Gothic"/>
          <w:b/>
          <w:sz w:val="32"/>
        </w:rPr>
        <w:t>RESUMEN</w:t>
      </w:r>
    </w:p>
    <w:p w:rsidR="00526B03" w:rsidRDefault="00526B03" w:rsidP="00526B03">
      <w:pPr>
        <w:jc w:val="center"/>
        <w:rPr>
          <w:rFonts w:ascii="Century Gothic" w:hAnsi="Century Gothic"/>
          <w:b/>
          <w:i/>
          <w:sz w:val="36"/>
        </w:rPr>
      </w:pPr>
      <w:r w:rsidRPr="00526B03">
        <w:rPr>
          <w:rFonts w:ascii="Century Gothic" w:hAnsi="Century Gothic"/>
          <w:b/>
          <w:i/>
          <w:sz w:val="36"/>
        </w:rPr>
        <w:t>“TRABAJANDO POR PROYECTOS”</w:t>
      </w:r>
    </w:p>
    <w:p w:rsidR="00526B03" w:rsidRDefault="00526B03" w:rsidP="00526B03">
      <w:pPr>
        <w:rPr>
          <w:rFonts w:ascii="Century Gothic" w:hAnsi="Century Gothic"/>
          <w:sz w:val="24"/>
        </w:rPr>
      </w:pPr>
    </w:p>
    <w:p w:rsidR="00AA0A28" w:rsidRDefault="00AA0A28" w:rsidP="001E4E85">
      <w:pPr>
        <w:jc w:val="both"/>
        <w:rPr>
          <w:rFonts w:ascii="Century Gothic" w:hAnsi="Century Gothic"/>
          <w:sz w:val="24"/>
        </w:rPr>
      </w:pPr>
      <w:r>
        <w:rPr>
          <w:rFonts w:ascii="Century Gothic" w:hAnsi="Century Gothic"/>
          <w:sz w:val="24"/>
        </w:rPr>
        <w:t>Primero que nada necesitaremos saber ¿Qué es un proyecto?, el proyecto es una forma</w:t>
      </w:r>
      <w:r w:rsidR="000869BA">
        <w:rPr>
          <w:rFonts w:ascii="Century Gothic" w:hAnsi="Century Gothic"/>
          <w:sz w:val="24"/>
        </w:rPr>
        <w:t>,</w:t>
      </w:r>
      <w:r>
        <w:rPr>
          <w:rFonts w:ascii="Century Gothic" w:hAnsi="Century Gothic"/>
          <w:sz w:val="24"/>
        </w:rPr>
        <w:t xml:space="preserve"> de que las personas que lo utilizan aprendan</w:t>
      </w:r>
      <w:r w:rsidR="000869BA">
        <w:rPr>
          <w:rFonts w:ascii="Century Gothic" w:hAnsi="Century Gothic"/>
          <w:sz w:val="24"/>
        </w:rPr>
        <w:t>,</w:t>
      </w:r>
      <w:r>
        <w:rPr>
          <w:rFonts w:ascii="Century Gothic" w:hAnsi="Century Gothic"/>
          <w:sz w:val="24"/>
        </w:rPr>
        <w:t xml:space="preserve"> mediante la investigación. Donde se va construyendo el aprendizaje </w:t>
      </w:r>
      <w:r w:rsidR="000869BA">
        <w:rPr>
          <w:rFonts w:ascii="Century Gothic" w:hAnsi="Century Gothic"/>
          <w:sz w:val="24"/>
        </w:rPr>
        <w:t>entre todos con el uso de las ideas de uno mismo.</w:t>
      </w:r>
    </w:p>
    <w:p w:rsidR="0040108E" w:rsidRDefault="0040108E" w:rsidP="001E4E85">
      <w:pPr>
        <w:jc w:val="both"/>
        <w:rPr>
          <w:rFonts w:ascii="Century Gothic" w:hAnsi="Century Gothic"/>
          <w:sz w:val="24"/>
        </w:rPr>
      </w:pPr>
      <w:r>
        <w:rPr>
          <w:rFonts w:ascii="Century Gothic" w:hAnsi="Century Gothic"/>
          <w:sz w:val="24"/>
        </w:rPr>
        <w:t>El aprendizaje basado en proyectos, no es el mismo que en una clase convencional, ya que en este (trabajando en proyectos) los estudiantes son el centro del proceso de aprendizaje, involucrándose en estudios de temas</w:t>
      </w:r>
      <w:r w:rsidR="00543AD2">
        <w:rPr>
          <w:rFonts w:ascii="Century Gothic" w:hAnsi="Century Gothic"/>
          <w:sz w:val="24"/>
        </w:rPr>
        <w:t xml:space="preserve"> a la</w:t>
      </w:r>
      <w:r>
        <w:rPr>
          <w:rFonts w:ascii="Century Gothic" w:hAnsi="Century Gothic"/>
          <w:sz w:val="24"/>
        </w:rPr>
        <w:t>r</w:t>
      </w:r>
      <w:r w:rsidR="00543AD2">
        <w:rPr>
          <w:rFonts w:ascii="Century Gothic" w:hAnsi="Century Gothic"/>
          <w:sz w:val="24"/>
        </w:rPr>
        <w:t>g</w:t>
      </w:r>
      <w:r>
        <w:rPr>
          <w:rFonts w:ascii="Century Gothic" w:hAnsi="Century Gothic"/>
          <w:sz w:val="24"/>
        </w:rPr>
        <w:t xml:space="preserve">o plazo, relacionándolo </w:t>
      </w:r>
      <w:r w:rsidR="00543AD2">
        <w:rPr>
          <w:rFonts w:ascii="Century Gothic" w:hAnsi="Century Gothic"/>
          <w:sz w:val="24"/>
        </w:rPr>
        <w:t>con el mundo real, colaborando y participando en la toma de decisiones empleando variedad de instrumentos de evaluación.</w:t>
      </w:r>
    </w:p>
    <w:p w:rsidR="004108AD" w:rsidRDefault="004108AD" w:rsidP="001E4E85">
      <w:pPr>
        <w:jc w:val="both"/>
        <w:rPr>
          <w:rFonts w:ascii="Century Gothic" w:hAnsi="Century Gothic"/>
          <w:sz w:val="24"/>
        </w:rPr>
      </w:pPr>
      <w:r>
        <w:rPr>
          <w:rFonts w:ascii="Century Gothic" w:hAnsi="Century Gothic"/>
          <w:sz w:val="24"/>
        </w:rPr>
        <w:t xml:space="preserve">Trabajar en proyectos es una estrategia de enseñanza, </w:t>
      </w:r>
      <w:r w:rsidR="00543AD2">
        <w:rPr>
          <w:rFonts w:ascii="Century Gothic" w:hAnsi="Century Gothic"/>
          <w:sz w:val="24"/>
        </w:rPr>
        <w:t>ya que el estudiante es autónomo, es decir, que no necesita valerse del docente para orientar el aprendizaje.</w:t>
      </w:r>
    </w:p>
    <w:p w:rsidR="00543AD2" w:rsidRDefault="00543AD2" w:rsidP="001E4E85">
      <w:pPr>
        <w:jc w:val="both"/>
        <w:rPr>
          <w:rFonts w:ascii="Century Gothic" w:hAnsi="Century Gothic"/>
          <w:sz w:val="24"/>
        </w:rPr>
      </w:pPr>
      <w:r>
        <w:rPr>
          <w:rFonts w:ascii="Century Gothic" w:hAnsi="Century Gothic"/>
          <w:sz w:val="24"/>
        </w:rPr>
        <w:t>Aquí es donde comienzan a utilizar más la colaboración, ya que los proyectos se trabajan en equipos</w:t>
      </w:r>
      <w:r w:rsidR="009938A2">
        <w:rPr>
          <w:rFonts w:ascii="Century Gothic" w:hAnsi="Century Gothic"/>
          <w:sz w:val="24"/>
        </w:rPr>
        <w:t xml:space="preserve">; esto fomentara sus destrezas, tales como el pensamiento crítico, la resolución de problemas,  la toma de decisiones y la creatividad.  </w:t>
      </w:r>
    </w:p>
    <w:p w:rsidR="009938A2" w:rsidRDefault="009938A2" w:rsidP="001E4E85">
      <w:pPr>
        <w:jc w:val="both"/>
        <w:rPr>
          <w:rFonts w:ascii="Century Gothic" w:hAnsi="Century Gothic"/>
          <w:sz w:val="24"/>
        </w:rPr>
      </w:pPr>
      <w:r>
        <w:rPr>
          <w:rFonts w:ascii="Century Gothic" w:hAnsi="Century Gothic"/>
          <w:sz w:val="24"/>
        </w:rPr>
        <w:t xml:space="preserve">Los proyectos hacen que los alumnos participen en un estudio a profundidad de tema abierto. </w:t>
      </w:r>
      <w:r w:rsidR="009B2AA7">
        <w:rPr>
          <w:rFonts w:ascii="Century Gothic" w:hAnsi="Century Gothic"/>
          <w:sz w:val="24"/>
        </w:rPr>
        <w:t>La evaluación es evaluada por todos (el docente, los estudiantes y los compañeros). No puede faltar en el proyecto la reflexión ya que es donde los alumnos, como su nombre lo dice, reflexionan sobre su aprendizaje a lo largo del trabajo.</w:t>
      </w:r>
    </w:p>
    <w:p w:rsidR="009B2AA7" w:rsidRDefault="00023A4E" w:rsidP="001E4E85">
      <w:pPr>
        <w:jc w:val="both"/>
        <w:rPr>
          <w:rFonts w:ascii="Century Gothic" w:hAnsi="Century Gothic"/>
          <w:sz w:val="24"/>
        </w:rPr>
      </w:pPr>
      <w:r>
        <w:rPr>
          <w:rFonts w:ascii="Century Gothic" w:hAnsi="Century Gothic"/>
          <w:sz w:val="24"/>
        </w:rPr>
        <w:t>El aprendizaje basado en proyectos está relacionado con el constructivismo, el aprendizaje por indagación y aprendizaje basado en problemas.</w:t>
      </w:r>
    </w:p>
    <w:p w:rsidR="0053407E" w:rsidRDefault="0053407E" w:rsidP="001E4E85">
      <w:pPr>
        <w:jc w:val="both"/>
        <w:rPr>
          <w:rFonts w:ascii="Century Gothic" w:hAnsi="Century Gothic"/>
          <w:sz w:val="24"/>
        </w:rPr>
      </w:pPr>
      <w:r>
        <w:rPr>
          <w:rFonts w:ascii="Century Gothic" w:hAnsi="Century Gothic"/>
          <w:sz w:val="24"/>
        </w:rPr>
        <w:t>Este tipo de trabajos y aprendizajes puede presentar distintos retos para el alumno o la persona que esté trabajando en ello.</w:t>
      </w:r>
    </w:p>
    <w:p w:rsidR="0053407E" w:rsidRDefault="0053407E" w:rsidP="001E4E85">
      <w:pPr>
        <w:jc w:val="both"/>
        <w:rPr>
          <w:rFonts w:ascii="Century Gothic" w:hAnsi="Century Gothic"/>
          <w:b/>
          <w:sz w:val="24"/>
        </w:rPr>
      </w:pPr>
    </w:p>
    <w:p w:rsidR="0053407E" w:rsidRDefault="0053407E" w:rsidP="001E4E85">
      <w:pPr>
        <w:jc w:val="both"/>
        <w:rPr>
          <w:rFonts w:ascii="Century Gothic" w:hAnsi="Century Gothic"/>
          <w:b/>
          <w:sz w:val="24"/>
        </w:rPr>
      </w:pPr>
      <w:r>
        <w:rPr>
          <w:rFonts w:ascii="Century Gothic" w:hAnsi="Century Gothic"/>
          <w:b/>
          <w:sz w:val="24"/>
        </w:rPr>
        <w:lastRenderedPageBreak/>
        <w:t>CATEGOTIAS DE LOS PROYECTOS</w:t>
      </w:r>
    </w:p>
    <w:p w:rsidR="0053407E" w:rsidRDefault="00FC6E1F" w:rsidP="001E4E85">
      <w:pPr>
        <w:jc w:val="both"/>
        <w:rPr>
          <w:rFonts w:ascii="Century Gothic" w:hAnsi="Century Gothic"/>
          <w:sz w:val="24"/>
        </w:rPr>
      </w:pPr>
      <w:r>
        <w:rPr>
          <w:rFonts w:ascii="Century Gothic" w:hAnsi="Century Gothic"/>
          <w:b/>
          <w:sz w:val="24"/>
        </w:rPr>
        <w:t xml:space="preserve">Rol del adulto y el alumno: </w:t>
      </w:r>
      <w:r>
        <w:rPr>
          <w:rFonts w:ascii="Century Gothic" w:hAnsi="Century Gothic"/>
          <w:sz w:val="24"/>
        </w:rPr>
        <w:t xml:space="preserve">significa un cambio de roles. Da la oportunidad de que los estudiantes </w:t>
      </w:r>
      <w:r w:rsidR="0094588E">
        <w:rPr>
          <w:rFonts w:ascii="Century Gothic" w:hAnsi="Century Gothic"/>
          <w:sz w:val="24"/>
        </w:rPr>
        <w:t>sean</w:t>
      </w:r>
      <w:r>
        <w:rPr>
          <w:rFonts w:ascii="Century Gothic" w:hAnsi="Century Gothic"/>
          <w:sz w:val="24"/>
        </w:rPr>
        <w:t xml:space="preserve"> expertos y convivan con la comunidad. Los docentes asumen un papel de facilitadores centrada en el estudiante.</w:t>
      </w:r>
    </w:p>
    <w:p w:rsidR="00FC6E1F" w:rsidRDefault="00FC6E1F" w:rsidP="001E4E85">
      <w:pPr>
        <w:jc w:val="both"/>
        <w:rPr>
          <w:rFonts w:ascii="Century Gothic" w:hAnsi="Century Gothic"/>
          <w:sz w:val="24"/>
        </w:rPr>
      </w:pPr>
      <w:r>
        <w:rPr>
          <w:rFonts w:ascii="Century Gothic" w:hAnsi="Century Gothic"/>
          <w:b/>
          <w:sz w:val="24"/>
        </w:rPr>
        <w:t xml:space="preserve">Estructura del proyecto: </w:t>
      </w:r>
      <w:r w:rsidR="0094588E">
        <w:rPr>
          <w:rFonts w:ascii="Century Gothic" w:hAnsi="Century Gothic"/>
          <w:sz w:val="24"/>
        </w:rPr>
        <w:t>Tienen elementos comunes al currículo:</w:t>
      </w:r>
    </w:p>
    <w:p w:rsidR="0094588E" w:rsidRDefault="0094588E" w:rsidP="001E4E85">
      <w:pPr>
        <w:jc w:val="both"/>
        <w:rPr>
          <w:rFonts w:ascii="Century Gothic" w:hAnsi="Century Gothic"/>
          <w:sz w:val="24"/>
        </w:rPr>
      </w:pPr>
      <w:r>
        <w:rPr>
          <w:rFonts w:ascii="Century Gothic" w:hAnsi="Century Gothic"/>
          <w:sz w:val="24"/>
        </w:rPr>
        <w:t>-Los estándares orientan al proyecto</w:t>
      </w:r>
    </w:p>
    <w:p w:rsidR="0094588E" w:rsidRDefault="0094588E" w:rsidP="001E4E85">
      <w:pPr>
        <w:jc w:val="both"/>
        <w:rPr>
          <w:rFonts w:ascii="Century Gothic" w:hAnsi="Century Gothic"/>
          <w:sz w:val="24"/>
        </w:rPr>
      </w:pPr>
      <w:r>
        <w:rPr>
          <w:rFonts w:ascii="Century Gothic" w:hAnsi="Century Gothic"/>
          <w:sz w:val="24"/>
        </w:rPr>
        <w:t>- Son desarrolladas  las destrezas del siglo XXI</w:t>
      </w:r>
    </w:p>
    <w:p w:rsidR="0094588E" w:rsidRDefault="0094588E" w:rsidP="001E4E85">
      <w:pPr>
        <w:jc w:val="both"/>
        <w:rPr>
          <w:rFonts w:ascii="Century Gothic" w:hAnsi="Century Gothic"/>
          <w:sz w:val="24"/>
        </w:rPr>
      </w:pPr>
      <w:r>
        <w:rPr>
          <w:rFonts w:ascii="Century Gothic" w:hAnsi="Century Gothic"/>
          <w:sz w:val="24"/>
        </w:rPr>
        <w:t>-Preguntas importantes centradas a éste</w:t>
      </w:r>
    </w:p>
    <w:p w:rsidR="0094588E" w:rsidRDefault="0094588E" w:rsidP="001E4E85">
      <w:pPr>
        <w:jc w:val="both"/>
        <w:rPr>
          <w:rFonts w:ascii="Century Gothic" w:hAnsi="Century Gothic"/>
          <w:sz w:val="24"/>
        </w:rPr>
      </w:pPr>
      <w:r>
        <w:rPr>
          <w:rFonts w:ascii="Century Gothic" w:hAnsi="Century Gothic"/>
          <w:sz w:val="24"/>
        </w:rPr>
        <w:t>- La evaluación continua informan a ambos lados.</w:t>
      </w:r>
    </w:p>
    <w:p w:rsidR="0094588E" w:rsidRDefault="0094588E" w:rsidP="001E4E85">
      <w:pPr>
        <w:jc w:val="both"/>
        <w:rPr>
          <w:rFonts w:ascii="Century Gothic" w:hAnsi="Century Gothic"/>
          <w:sz w:val="24"/>
        </w:rPr>
      </w:pPr>
      <w:r>
        <w:rPr>
          <w:rFonts w:ascii="Century Gothic" w:hAnsi="Century Gothic"/>
          <w:sz w:val="24"/>
        </w:rPr>
        <w:t>- Las estrategias pedagógicas diversas hacen participantes a ambos lados.</w:t>
      </w:r>
    </w:p>
    <w:p w:rsidR="0094588E" w:rsidRDefault="0094588E" w:rsidP="001E4E85">
      <w:pPr>
        <w:jc w:val="both"/>
        <w:rPr>
          <w:rFonts w:ascii="Century Gothic" w:hAnsi="Century Gothic"/>
          <w:sz w:val="24"/>
        </w:rPr>
      </w:pPr>
      <w:r>
        <w:rPr>
          <w:rFonts w:ascii="Century Gothic" w:hAnsi="Century Gothic"/>
          <w:b/>
          <w:sz w:val="24"/>
        </w:rPr>
        <w:t xml:space="preserve">Experiencia del aprendizaje: </w:t>
      </w:r>
      <w:proofErr w:type="gramStart"/>
      <w:r>
        <w:rPr>
          <w:rFonts w:ascii="Century Gothic" w:hAnsi="Century Gothic"/>
          <w:sz w:val="24"/>
        </w:rPr>
        <w:t>Le</w:t>
      </w:r>
      <w:proofErr w:type="gramEnd"/>
      <w:r>
        <w:rPr>
          <w:rFonts w:ascii="Century Gothic" w:hAnsi="Century Gothic"/>
          <w:sz w:val="24"/>
        </w:rPr>
        <w:t xml:space="preserve"> conceden a los alumnos </w:t>
      </w:r>
      <w:r w:rsidR="00B5603C">
        <w:rPr>
          <w:rFonts w:ascii="Century Gothic" w:hAnsi="Century Gothic"/>
          <w:sz w:val="24"/>
        </w:rPr>
        <w:t>oportunidades</w:t>
      </w:r>
      <w:r>
        <w:rPr>
          <w:rFonts w:ascii="Century Gothic" w:hAnsi="Century Gothic"/>
          <w:sz w:val="24"/>
        </w:rPr>
        <w:t xml:space="preserve"> para desarrollar a profundidad un tema, empleo de destrezas de pensamiento </w:t>
      </w:r>
      <w:r w:rsidR="0061175E">
        <w:rPr>
          <w:rFonts w:ascii="Century Gothic" w:hAnsi="Century Gothic"/>
          <w:sz w:val="24"/>
        </w:rPr>
        <w:t>crítico</w:t>
      </w:r>
      <w:r>
        <w:rPr>
          <w:rFonts w:ascii="Century Gothic" w:hAnsi="Century Gothic"/>
          <w:sz w:val="24"/>
        </w:rPr>
        <w:t xml:space="preserve">, </w:t>
      </w:r>
      <w:r w:rsidR="00B5603C">
        <w:rPr>
          <w:rFonts w:ascii="Century Gothic" w:hAnsi="Century Gothic"/>
          <w:sz w:val="24"/>
        </w:rPr>
        <w:t>establecer relación con el entorno real, todo a través de la utilización de la tecnología.</w:t>
      </w:r>
    </w:p>
    <w:p w:rsidR="00B5603C" w:rsidRDefault="00B5603C" w:rsidP="001E4E85">
      <w:pPr>
        <w:jc w:val="both"/>
        <w:rPr>
          <w:rFonts w:ascii="Century Gothic" w:hAnsi="Century Gothic"/>
          <w:sz w:val="24"/>
        </w:rPr>
      </w:pPr>
    </w:p>
    <w:p w:rsidR="00620EE7" w:rsidRDefault="0061175E" w:rsidP="001E4E85">
      <w:pPr>
        <w:jc w:val="both"/>
        <w:rPr>
          <w:rFonts w:ascii="Century Gothic" w:hAnsi="Century Gothic"/>
          <w:b/>
          <w:sz w:val="28"/>
        </w:rPr>
      </w:pPr>
      <w:r>
        <w:rPr>
          <w:rFonts w:ascii="Century Gothic" w:hAnsi="Century Gothic"/>
          <w:b/>
          <w:sz w:val="28"/>
        </w:rPr>
        <w:t>MODULO 2</w:t>
      </w:r>
      <w:r w:rsidR="00620EE7">
        <w:rPr>
          <w:rFonts w:ascii="Century Gothic" w:hAnsi="Century Gothic"/>
          <w:b/>
          <w:sz w:val="28"/>
        </w:rPr>
        <w:t xml:space="preserve"> </w:t>
      </w:r>
    </w:p>
    <w:p w:rsidR="0061175E" w:rsidRDefault="00620EE7" w:rsidP="001E4E85">
      <w:pPr>
        <w:jc w:val="center"/>
        <w:rPr>
          <w:rFonts w:ascii="Century Gothic" w:hAnsi="Century Gothic"/>
          <w:b/>
          <w:sz w:val="28"/>
        </w:rPr>
      </w:pPr>
      <w:r>
        <w:rPr>
          <w:rFonts w:ascii="Century Gothic" w:hAnsi="Century Gothic"/>
          <w:b/>
          <w:sz w:val="28"/>
        </w:rPr>
        <w:t>Diseño de proyectos.</w:t>
      </w:r>
    </w:p>
    <w:p w:rsidR="0061175E" w:rsidRDefault="0061175E" w:rsidP="001E4E85">
      <w:pPr>
        <w:jc w:val="both"/>
        <w:rPr>
          <w:rFonts w:ascii="Century Gothic" w:hAnsi="Century Gothic"/>
          <w:sz w:val="24"/>
        </w:rPr>
      </w:pPr>
      <w:r>
        <w:rPr>
          <w:rFonts w:ascii="Century Gothic" w:hAnsi="Century Gothic"/>
          <w:sz w:val="24"/>
        </w:rPr>
        <w:t>Todos participamos constantemente en proyectos</w:t>
      </w:r>
      <w:r w:rsidR="00EA41A2">
        <w:rPr>
          <w:rFonts w:ascii="Century Gothic" w:hAnsi="Century Gothic"/>
          <w:sz w:val="24"/>
        </w:rPr>
        <w:t xml:space="preserve">. Pero esta no </w:t>
      </w:r>
      <w:r w:rsidR="005C7330">
        <w:rPr>
          <w:rFonts w:ascii="Century Gothic" w:hAnsi="Century Gothic"/>
          <w:sz w:val="24"/>
        </w:rPr>
        <w:t>difiere</w:t>
      </w:r>
      <w:r w:rsidR="00EA41A2">
        <w:rPr>
          <w:rFonts w:ascii="Century Gothic" w:hAnsi="Century Gothic"/>
          <w:sz w:val="24"/>
        </w:rPr>
        <w:t xml:space="preserve"> mucho dentro de la clase.</w:t>
      </w:r>
    </w:p>
    <w:p w:rsidR="00EA41A2" w:rsidRDefault="00EA41A2" w:rsidP="001E4E85">
      <w:pPr>
        <w:jc w:val="both"/>
        <w:rPr>
          <w:rFonts w:ascii="Century Gothic" w:hAnsi="Century Gothic"/>
          <w:sz w:val="24"/>
        </w:rPr>
      </w:pPr>
      <w:r>
        <w:rPr>
          <w:rFonts w:ascii="Century Gothic" w:hAnsi="Century Gothic"/>
          <w:sz w:val="24"/>
        </w:rPr>
        <w:t>Su diseño consta de cuatro pasos:</w:t>
      </w:r>
    </w:p>
    <w:p w:rsidR="00EA41A2" w:rsidRDefault="00EA41A2" w:rsidP="001E4E85">
      <w:pPr>
        <w:pStyle w:val="Prrafodelista"/>
        <w:numPr>
          <w:ilvl w:val="0"/>
          <w:numId w:val="1"/>
        </w:numPr>
        <w:jc w:val="both"/>
        <w:rPr>
          <w:rFonts w:ascii="Century Gothic" w:hAnsi="Century Gothic"/>
          <w:sz w:val="24"/>
        </w:rPr>
      </w:pPr>
      <w:r>
        <w:rPr>
          <w:rFonts w:ascii="Century Gothic" w:hAnsi="Century Gothic"/>
          <w:sz w:val="24"/>
        </w:rPr>
        <w:t>Determinar los objetivos</w:t>
      </w:r>
      <w:r w:rsidR="005C7330">
        <w:rPr>
          <w:rFonts w:ascii="Century Gothic" w:hAnsi="Century Gothic"/>
          <w:sz w:val="24"/>
        </w:rPr>
        <w:t>:</w:t>
      </w:r>
    </w:p>
    <w:p w:rsidR="005C7330" w:rsidRPr="00620EE7" w:rsidRDefault="005C7330" w:rsidP="001E4E85">
      <w:pPr>
        <w:pStyle w:val="Prrafodelista"/>
        <w:numPr>
          <w:ilvl w:val="0"/>
          <w:numId w:val="6"/>
        </w:numPr>
        <w:jc w:val="both"/>
        <w:rPr>
          <w:rFonts w:ascii="Century Gothic" w:hAnsi="Century Gothic"/>
          <w:sz w:val="24"/>
        </w:rPr>
      </w:pPr>
      <w:r w:rsidRPr="00620EE7">
        <w:rPr>
          <w:rFonts w:ascii="Century Gothic" w:hAnsi="Century Gothic"/>
          <w:sz w:val="24"/>
        </w:rPr>
        <w:t>Estándares</w:t>
      </w:r>
    </w:p>
    <w:p w:rsidR="00620EE7" w:rsidRPr="00620EE7" w:rsidRDefault="00620EE7" w:rsidP="001E4E85">
      <w:pPr>
        <w:pStyle w:val="Prrafodelista"/>
        <w:numPr>
          <w:ilvl w:val="0"/>
          <w:numId w:val="6"/>
        </w:numPr>
        <w:jc w:val="both"/>
        <w:rPr>
          <w:rFonts w:ascii="Century Gothic" w:hAnsi="Century Gothic"/>
          <w:sz w:val="24"/>
        </w:rPr>
      </w:pPr>
      <w:r w:rsidRPr="00620EE7">
        <w:rPr>
          <w:rFonts w:ascii="Century Gothic" w:hAnsi="Century Gothic"/>
          <w:sz w:val="24"/>
        </w:rPr>
        <w:t>Destrezas del siglo XXI</w:t>
      </w:r>
    </w:p>
    <w:p w:rsidR="00620EE7" w:rsidRPr="00620EE7" w:rsidRDefault="00620EE7" w:rsidP="001E4E85">
      <w:pPr>
        <w:pStyle w:val="Prrafodelista"/>
        <w:numPr>
          <w:ilvl w:val="0"/>
          <w:numId w:val="6"/>
        </w:numPr>
        <w:jc w:val="both"/>
        <w:rPr>
          <w:rFonts w:ascii="Century Gothic" w:hAnsi="Century Gothic"/>
          <w:sz w:val="24"/>
        </w:rPr>
      </w:pPr>
      <w:r w:rsidRPr="00620EE7">
        <w:rPr>
          <w:rFonts w:ascii="Century Gothic" w:hAnsi="Century Gothic"/>
          <w:sz w:val="24"/>
        </w:rPr>
        <w:t>Objetivos de aprendizaje</w:t>
      </w:r>
    </w:p>
    <w:p w:rsidR="00EA41A2" w:rsidRDefault="00EA41A2" w:rsidP="001E4E85">
      <w:pPr>
        <w:pStyle w:val="Prrafodelista"/>
        <w:numPr>
          <w:ilvl w:val="0"/>
          <w:numId w:val="1"/>
        </w:numPr>
        <w:jc w:val="both"/>
        <w:rPr>
          <w:rFonts w:ascii="Century Gothic" w:hAnsi="Century Gothic"/>
          <w:sz w:val="24"/>
        </w:rPr>
      </w:pPr>
      <w:r>
        <w:rPr>
          <w:rFonts w:ascii="Century Gothic" w:hAnsi="Century Gothic"/>
          <w:sz w:val="24"/>
        </w:rPr>
        <w:t>Desarrollar preguntas orientadas del currículo</w:t>
      </w:r>
      <w:r w:rsidR="00620EE7">
        <w:rPr>
          <w:rFonts w:ascii="Century Gothic" w:hAnsi="Century Gothic"/>
          <w:sz w:val="24"/>
        </w:rPr>
        <w:t>:</w:t>
      </w:r>
    </w:p>
    <w:p w:rsidR="00620EE7" w:rsidRDefault="00620EE7" w:rsidP="001E4E85">
      <w:pPr>
        <w:pStyle w:val="Prrafodelista"/>
        <w:numPr>
          <w:ilvl w:val="0"/>
          <w:numId w:val="7"/>
        </w:numPr>
        <w:jc w:val="both"/>
        <w:rPr>
          <w:rFonts w:ascii="Century Gothic" w:hAnsi="Century Gothic"/>
          <w:sz w:val="24"/>
        </w:rPr>
      </w:pPr>
      <w:r>
        <w:rPr>
          <w:rFonts w:ascii="Century Gothic" w:hAnsi="Century Gothic"/>
          <w:sz w:val="24"/>
        </w:rPr>
        <w:t>Pregunta esencial</w:t>
      </w:r>
    </w:p>
    <w:p w:rsidR="00620EE7" w:rsidRDefault="00620EE7" w:rsidP="001E4E85">
      <w:pPr>
        <w:pStyle w:val="Prrafodelista"/>
        <w:numPr>
          <w:ilvl w:val="0"/>
          <w:numId w:val="7"/>
        </w:numPr>
        <w:jc w:val="both"/>
        <w:rPr>
          <w:rFonts w:ascii="Century Gothic" w:hAnsi="Century Gothic"/>
          <w:sz w:val="24"/>
        </w:rPr>
      </w:pPr>
      <w:r>
        <w:rPr>
          <w:rFonts w:ascii="Century Gothic" w:hAnsi="Century Gothic"/>
          <w:sz w:val="24"/>
        </w:rPr>
        <w:t>Preguntas de unidad</w:t>
      </w:r>
    </w:p>
    <w:p w:rsidR="00620EE7" w:rsidRDefault="00620EE7" w:rsidP="001E4E85">
      <w:pPr>
        <w:pStyle w:val="Prrafodelista"/>
        <w:numPr>
          <w:ilvl w:val="0"/>
          <w:numId w:val="7"/>
        </w:numPr>
        <w:jc w:val="both"/>
        <w:rPr>
          <w:rFonts w:ascii="Century Gothic" w:hAnsi="Century Gothic"/>
          <w:sz w:val="24"/>
        </w:rPr>
      </w:pPr>
      <w:r>
        <w:rPr>
          <w:rFonts w:ascii="Century Gothic" w:hAnsi="Century Gothic"/>
          <w:sz w:val="24"/>
        </w:rPr>
        <w:t>Preguntas de contenido</w:t>
      </w:r>
    </w:p>
    <w:p w:rsidR="00EA41A2" w:rsidRDefault="00EA41A2" w:rsidP="001E4E85">
      <w:pPr>
        <w:pStyle w:val="Prrafodelista"/>
        <w:numPr>
          <w:ilvl w:val="0"/>
          <w:numId w:val="1"/>
        </w:numPr>
        <w:jc w:val="both"/>
        <w:rPr>
          <w:rFonts w:ascii="Century Gothic" w:hAnsi="Century Gothic"/>
          <w:sz w:val="24"/>
        </w:rPr>
      </w:pPr>
      <w:r>
        <w:rPr>
          <w:rFonts w:ascii="Century Gothic" w:hAnsi="Century Gothic"/>
          <w:sz w:val="24"/>
        </w:rPr>
        <w:t>Planear la evaluación</w:t>
      </w:r>
    </w:p>
    <w:p w:rsidR="00EA41A2" w:rsidRDefault="00EA41A2" w:rsidP="001E4E85">
      <w:pPr>
        <w:pStyle w:val="Prrafodelista"/>
        <w:numPr>
          <w:ilvl w:val="0"/>
          <w:numId w:val="1"/>
        </w:numPr>
        <w:jc w:val="both"/>
        <w:rPr>
          <w:rFonts w:ascii="Century Gothic" w:hAnsi="Century Gothic"/>
          <w:sz w:val="24"/>
        </w:rPr>
      </w:pPr>
      <w:r>
        <w:rPr>
          <w:rFonts w:ascii="Century Gothic" w:hAnsi="Century Gothic"/>
          <w:sz w:val="24"/>
        </w:rPr>
        <w:lastRenderedPageBreak/>
        <w:t>Diseñar actividades</w:t>
      </w:r>
    </w:p>
    <w:p w:rsidR="00EA41A2" w:rsidRDefault="00122B51" w:rsidP="001E4E85">
      <w:pPr>
        <w:jc w:val="both"/>
        <w:rPr>
          <w:rFonts w:ascii="Century Gothic" w:hAnsi="Century Gothic"/>
          <w:b/>
          <w:sz w:val="24"/>
        </w:rPr>
      </w:pPr>
      <w:r>
        <w:rPr>
          <w:rFonts w:ascii="Century Gothic" w:hAnsi="Century Gothic"/>
          <w:b/>
          <w:sz w:val="24"/>
        </w:rPr>
        <w:t>D</w:t>
      </w:r>
      <w:r w:rsidRPr="00122B51">
        <w:rPr>
          <w:rFonts w:ascii="Century Gothic" w:hAnsi="Century Gothic"/>
          <w:b/>
          <w:sz w:val="24"/>
        </w:rPr>
        <w:t>estrezas del siglo XXI</w:t>
      </w:r>
    </w:p>
    <w:p w:rsidR="00122B51" w:rsidRDefault="00122B51" w:rsidP="001E4E85">
      <w:pPr>
        <w:jc w:val="both"/>
        <w:rPr>
          <w:rFonts w:ascii="Century Gothic" w:hAnsi="Century Gothic"/>
          <w:sz w:val="24"/>
        </w:rPr>
      </w:pPr>
      <w:r>
        <w:rPr>
          <w:rFonts w:ascii="Century Gothic" w:hAnsi="Century Gothic"/>
          <w:sz w:val="24"/>
        </w:rPr>
        <w:t>El estudiante necesita desarrollar:</w:t>
      </w:r>
    </w:p>
    <w:p w:rsidR="00122B51" w:rsidRDefault="00122B51" w:rsidP="001E4E85">
      <w:pPr>
        <w:pStyle w:val="Prrafodelista"/>
        <w:numPr>
          <w:ilvl w:val="0"/>
          <w:numId w:val="2"/>
        </w:numPr>
        <w:jc w:val="both"/>
        <w:rPr>
          <w:rFonts w:ascii="Century Gothic" w:hAnsi="Century Gothic"/>
          <w:sz w:val="24"/>
        </w:rPr>
      </w:pPr>
      <w:r>
        <w:rPr>
          <w:rFonts w:ascii="Century Gothic" w:hAnsi="Century Gothic"/>
          <w:sz w:val="24"/>
        </w:rPr>
        <w:t>Colaboración</w:t>
      </w:r>
    </w:p>
    <w:p w:rsidR="00122B51" w:rsidRDefault="00122B51" w:rsidP="001E4E85">
      <w:pPr>
        <w:pStyle w:val="Prrafodelista"/>
        <w:numPr>
          <w:ilvl w:val="0"/>
          <w:numId w:val="2"/>
        </w:numPr>
        <w:jc w:val="both"/>
        <w:rPr>
          <w:rFonts w:ascii="Century Gothic" w:hAnsi="Century Gothic"/>
          <w:sz w:val="24"/>
        </w:rPr>
      </w:pPr>
      <w:r>
        <w:rPr>
          <w:rFonts w:ascii="Century Gothic" w:hAnsi="Century Gothic"/>
          <w:sz w:val="24"/>
        </w:rPr>
        <w:t>Responsabilidad</w:t>
      </w:r>
    </w:p>
    <w:p w:rsidR="00122B51" w:rsidRDefault="00122B51" w:rsidP="001E4E85">
      <w:pPr>
        <w:pStyle w:val="Prrafodelista"/>
        <w:numPr>
          <w:ilvl w:val="0"/>
          <w:numId w:val="2"/>
        </w:numPr>
        <w:jc w:val="both"/>
        <w:rPr>
          <w:rFonts w:ascii="Century Gothic" w:hAnsi="Century Gothic"/>
          <w:sz w:val="24"/>
        </w:rPr>
      </w:pPr>
      <w:r>
        <w:rPr>
          <w:rFonts w:ascii="Century Gothic" w:hAnsi="Century Gothic"/>
          <w:sz w:val="24"/>
        </w:rPr>
        <w:t>Pensamiento crítico, entre otras.</w:t>
      </w:r>
    </w:p>
    <w:p w:rsidR="00122B51" w:rsidRDefault="00122B51" w:rsidP="001E4E85">
      <w:pPr>
        <w:jc w:val="both"/>
        <w:rPr>
          <w:rFonts w:ascii="Century Gothic" w:hAnsi="Century Gothic"/>
          <w:sz w:val="24"/>
        </w:rPr>
      </w:pPr>
      <w:r>
        <w:rPr>
          <w:rFonts w:ascii="Century Gothic" w:hAnsi="Century Gothic"/>
          <w:sz w:val="24"/>
        </w:rPr>
        <w:t>La Asociación para las destrezas del siglo XXI presenta una visión unificada del aprendizaje:</w:t>
      </w:r>
    </w:p>
    <w:p w:rsidR="00122B51" w:rsidRDefault="00122B51" w:rsidP="001E4E85">
      <w:pPr>
        <w:pStyle w:val="Prrafodelista"/>
        <w:numPr>
          <w:ilvl w:val="0"/>
          <w:numId w:val="3"/>
        </w:numPr>
        <w:jc w:val="both"/>
        <w:rPr>
          <w:rFonts w:ascii="Century Gothic" w:hAnsi="Century Gothic"/>
          <w:sz w:val="24"/>
        </w:rPr>
      </w:pPr>
      <w:r>
        <w:rPr>
          <w:rFonts w:ascii="Century Gothic" w:hAnsi="Century Gothic"/>
          <w:sz w:val="24"/>
        </w:rPr>
        <w:t>Las destrezas</w:t>
      </w:r>
    </w:p>
    <w:p w:rsidR="00122B51" w:rsidRDefault="00122B51" w:rsidP="001E4E85">
      <w:pPr>
        <w:pStyle w:val="Prrafodelista"/>
        <w:numPr>
          <w:ilvl w:val="0"/>
          <w:numId w:val="3"/>
        </w:numPr>
        <w:jc w:val="both"/>
        <w:rPr>
          <w:rFonts w:ascii="Century Gothic" w:hAnsi="Century Gothic"/>
          <w:sz w:val="24"/>
        </w:rPr>
      </w:pPr>
      <w:r>
        <w:rPr>
          <w:rFonts w:ascii="Century Gothic" w:hAnsi="Century Gothic"/>
          <w:sz w:val="24"/>
        </w:rPr>
        <w:t>El conocimiento</w:t>
      </w:r>
    </w:p>
    <w:p w:rsidR="00122B51" w:rsidRDefault="00122B51" w:rsidP="001E4E85">
      <w:pPr>
        <w:pStyle w:val="Prrafodelista"/>
        <w:numPr>
          <w:ilvl w:val="0"/>
          <w:numId w:val="3"/>
        </w:numPr>
        <w:jc w:val="both"/>
        <w:rPr>
          <w:rFonts w:ascii="Century Gothic" w:hAnsi="Century Gothic"/>
          <w:sz w:val="24"/>
        </w:rPr>
      </w:pPr>
      <w:r>
        <w:rPr>
          <w:rFonts w:ascii="Century Gothic" w:hAnsi="Century Gothic"/>
          <w:sz w:val="24"/>
        </w:rPr>
        <w:t>Habilidades que los estudiantes deben dominar</w:t>
      </w:r>
    </w:p>
    <w:p w:rsidR="00122B51" w:rsidRDefault="00122B51" w:rsidP="001E4E85">
      <w:pPr>
        <w:jc w:val="both"/>
        <w:rPr>
          <w:rFonts w:ascii="Century Gothic" w:hAnsi="Century Gothic"/>
          <w:sz w:val="24"/>
        </w:rPr>
      </w:pPr>
      <w:r>
        <w:rPr>
          <w:rFonts w:ascii="Century Gothic" w:hAnsi="Century Gothic"/>
          <w:sz w:val="24"/>
        </w:rPr>
        <w:t>Todo esto para alcanzar el éxito en el futuro.</w:t>
      </w:r>
    </w:p>
    <w:p w:rsidR="00122B51" w:rsidRDefault="00527C68" w:rsidP="001E4E85">
      <w:pPr>
        <w:jc w:val="both"/>
        <w:rPr>
          <w:rFonts w:ascii="Century Gothic" w:hAnsi="Century Gothic"/>
          <w:b/>
          <w:sz w:val="24"/>
        </w:rPr>
      </w:pPr>
      <w:r>
        <w:rPr>
          <w:rFonts w:ascii="Century Gothic" w:hAnsi="Century Gothic"/>
          <w:b/>
          <w:sz w:val="24"/>
        </w:rPr>
        <w:t>Preguntas orientadoras del currículo</w:t>
      </w:r>
    </w:p>
    <w:p w:rsidR="00527C68" w:rsidRDefault="00527C68" w:rsidP="001E4E85">
      <w:pPr>
        <w:jc w:val="both"/>
        <w:rPr>
          <w:rFonts w:ascii="Century Gothic" w:hAnsi="Century Gothic"/>
          <w:sz w:val="24"/>
        </w:rPr>
      </w:pPr>
      <w:r>
        <w:rPr>
          <w:rFonts w:ascii="Century Gothic" w:hAnsi="Century Gothic"/>
          <w:sz w:val="24"/>
        </w:rPr>
        <w:t>Le ayudan a relacionar conceptos esenciales dentro y entre disciplinas distintas.</w:t>
      </w:r>
    </w:p>
    <w:p w:rsidR="00527C68" w:rsidRDefault="00527C68" w:rsidP="001E4E85">
      <w:pPr>
        <w:jc w:val="both"/>
        <w:rPr>
          <w:rFonts w:ascii="Century Gothic" w:hAnsi="Century Gothic"/>
          <w:sz w:val="24"/>
        </w:rPr>
      </w:pPr>
      <w:r>
        <w:rPr>
          <w:rFonts w:ascii="Century Gothic" w:hAnsi="Century Gothic"/>
          <w:sz w:val="24"/>
        </w:rPr>
        <w:t xml:space="preserve">Ayudan a unir objetivos de aprendizaje de alto nivel de un proyecto. Estas </w:t>
      </w:r>
      <w:r w:rsidR="002660B4">
        <w:rPr>
          <w:rFonts w:ascii="Century Gothic" w:hAnsi="Century Gothic"/>
          <w:sz w:val="24"/>
        </w:rPr>
        <w:t>consisten en una sola y esencial pregunta, una o más preguntas de unidad y varias del contenido.</w:t>
      </w:r>
    </w:p>
    <w:p w:rsidR="002660B4" w:rsidRDefault="00F578C9" w:rsidP="001E4E85">
      <w:pPr>
        <w:jc w:val="both"/>
        <w:rPr>
          <w:rFonts w:ascii="Century Gothic" w:hAnsi="Century Gothic"/>
          <w:b/>
          <w:sz w:val="24"/>
        </w:rPr>
      </w:pPr>
      <w:r>
        <w:rPr>
          <w:rFonts w:ascii="Century Gothic" w:hAnsi="Century Gothic"/>
          <w:b/>
          <w:sz w:val="24"/>
        </w:rPr>
        <w:t>Evaluación</w:t>
      </w:r>
    </w:p>
    <w:p w:rsidR="00F578C9" w:rsidRDefault="00F578C9" w:rsidP="001E4E85">
      <w:pPr>
        <w:jc w:val="both"/>
        <w:rPr>
          <w:rFonts w:ascii="Century Gothic" w:hAnsi="Century Gothic"/>
          <w:sz w:val="24"/>
        </w:rPr>
      </w:pPr>
      <w:r>
        <w:rPr>
          <w:rFonts w:ascii="Century Gothic" w:hAnsi="Century Gothic"/>
          <w:sz w:val="24"/>
        </w:rPr>
        <w:t xml:space="preserve">En una clase basada en proyectos, las pruebas cortas y exámenes no desaparecen, pero muchas destrezas que es importante y que  el alumno presenta no puede ser evaluada de manera tradicional. </w:t>
      </w:r>
    </w:p>
    <w:p w:rsidR="00F578C9" w:rsidRDefault="00F578C9" w:rsidP="001E4E85">
      <w:pPr>
        <w:jc w:val="both"/>
        <w:rPr>
          <w:rFonts w:ascii="Century Gothic" w:hAnsi="Century Gothic"/>
          <w:sz w:val="24"/>
        </w:rPr>
      </w:pPr>
      <w:r>
        <w:rPr>
          <w:rFonts w:ascii="Century Gothic" w:hAnsi="Century Gothic"/>
          <w:sz w:val="24"/>
        </w:rPr>
        <w:t>Existen dos tipos de evaluación en este tipo de trabajos</w:t>
      </w:r>
      <w:r w:rsidR="00D01EBD">
        <w:rPr>
          <w:rFonts w:ascii="Century Gothic" w:hAnsi="Century Gothic"/>
          <w:sz w:val="24"/>
        </w:rPr>
        <w:t>, pero principalmente es formativa.</w:t>
      </w:r>
    </w:p>
    <w:p w:rsidR="00D01EBD" w:rsidRDefault="00D01EBD" w:rsidP="001E4E85">
      <w:pPr>
        <w:jc w:val="both"/>
        <w:rPr>
          <w:rFonts w:ascii="Century Gothic" w:hAnsi="Century Gothic"/>
          <w:sz w:val="24"/>
        </w:rPr>
      </w:pPr>
      <w:r>
        <w:rPr>
          <w:rFonts w:ascii="Century Gothic" w:hAnsi="Century Gothic"/>
          <w:sz w:val="24"/>
        </w:rPr>
        <w:t>Esta mejora el aprendizaje y refina la enseñanza, es continua e integral y tiene lugar en múltiples situaciones. Llega a convertirse en una parte común del aprendizaje.</w:t>
      </w:r>
    </w:p>
    <w:p w:rsidR="00D01EBD" w:rsidRDefault="00D01EBD" w:rsidP="001E4E85">
      <w:pPr>
        <w:jc w:val="both"/>
        <w:rPr>
          <w:rFonts w:ascii="Century Gothic" w:hAnsi="Century Gothic"/>
          <w:sz w:val="24"/>
        </w:rPr>
      </w:pPr>
      <w:r>
        <w:rPr>
          <w:rFonts w:ascii="Century Gothic" w:hAnsi="Century Gothic"/>
          <w:sz w:val="24"/>
        </w:rPr>
        <w:t xml:space="preserve">La evaluación continua puede: </w:t>
      </w:r>
    </w:p>
    <w:p w:rsidR="00D01EBD" w:rsidRDefault="00D01EBD" w:rsidP="001E4E85">
      <w:pPr>
        <w:pStyle w:val="Prrafodelista"/>
        <w:numPr>
          <w:ilvl w:val="0"/>
          <w:numId w:val="4"/>
        </w:numPr>
        <w:jc w:val="both"/>
        <w:rPr>
          <w:rFonts w:ascii="Century Gothic" w:hAnsi="Century Gothic"/>
          <w:sz w:val="24"/>
        </w:rPr>
      </w:pPr>
      <w:r>
        <w:rPr>
          <w:rFonts w:ascii="Century Gothic" w:hAnsi="Century Gothic"/>
          <w:sz w:val="24"/>
        </w:rPr>
        <w:t>Evaluar sus necesidades</w:t>
      </w:r>
    </w:p>
    <w:p w:rsidR="00D01EBD" w:rsidRDefault="00D01EBD" w:rsidP="001E4E85">
      <w:pPr>
        <w:pStyle w:val="Prrafodelista"/>
        <w:numPr>
          <w:ilvl w:val="0"/>
          <w:numId w:val="4"/>
        </w:numPr>
        <w:jc w:val="both"/>
        <w:rPr>
          <w:rFonts w:ascii="Century Gothic" w:hAnsi="Century Gothic"/>
          <w:sz w:val="24"/>
        </w:rPr>
      </w:pPr>
      <w:r>
        <w:rPr>
          <w:rFonts w:ascii="Century Gothic" w:hAnsi="Century Gothic"/>
          <w:sz w:val="24"/>
        </w:rPr>
        <w:lastRenderedPageBreak/>
        <w:t>Promover el aprendizaje estratégico</w:t>
      </w:r>
    </w:p>
    <w:p w:rsidR="00D01EBD" w:rsidRDefault="00D01EBD" w:rsidP="001E4E85">
      <w:pPr>
        <w:pStyle w:val="Prrafodelista"/>
        <w:numPr>
          <w:ilvl w:val="0"/>
          <w:numId w:val="4"/>
        </w:numPr>
        <w:jc w:val="both"/>
        <w:rPr>
          <w:rFonts w:ascii="Century Gothic" w:hAnsi="Century Gothic"/>
          <w:sz w:val="24"/>
        </w:rPr>
      </w:pPr>
      <w:r>
        <w:rPr>
          <w:rFonts w:ascii="Century Gothic" w:hAnsi="Century Gothic"/>
          <w:sz w:val="24"/>
        </w:rPr>
        <w:t>Demorar la comprensión</w:t>
      </w:r>
    </w:p>
    <w:p w:rsidR="00D01EBD" w:rsidRDefault="00D01EBD" w:rsidP="001E4E85">
      <w:pPr>
        <w:jc w:val="both"/>
        <w:rPr>
          <w:rFonts w:ascii="Century Gothic" w:hAnsi="Century Gothic"/>
          <w:sz w:val="24"/>
        </w:rPr>
      </w:pPr>
      <w:r>
        <w:rPr>
          <w:rFonts w:ascii="Century Gothic" w:hAnsi="Century Gothic"/>
          <w:sz w:val="24"/>
        </w:rPr>
        <w:t>En cambio la evaluación sumativa</w:t>
      </w:r>
      <w:r w:rsidR="00107571">
        <w:rPr>
          <w:rFonts w:ascii="Century Gothic" w:hAnsi="Century Gothic"/>
          <w:sz w:val="24"/>
        </w:rPr>
        <w:t xml:space="preserve"> tiene lugar al final del proyecto. Aparte de incluir exámenes tradicionales, se les solicita a los alumnos demuestren un proceso o destreza.</w:t>
      </w:r>
    </w:p>
    <w:p w:rsidR="00107571" w:rsidRDefault="00107571" w:rsidP="001E4E85">
      <w:pPr>
        <w:jc w:val="both"/>
        <w:rPr>
          <w:rFonts w:ascii="Century Gothic" w:hAnsi="Century Gothic"/>
          <w:sz w:val="24"/>
        </w:rPr>
      </w:pPr>
      <w:r>
        <w:rPr>
          <w:rFonts w:ascii="Century Gothic" w:hAnsi="Century Gothic"/>
          <w:sz w:val="24"/>
        </w:rPr>
        <w:t>Durante la planificación de actividades dentro del proyecto se desarrollan íntegramente escenarios que proporcionan una experiencia de aprendizaje enriquecedor a los estudiantes. Ayudándolos a resolver tareas o problemas y a abordar asuntos que tienen algo que ver con el mundo real.</w:t>
      </w:r>
    </w:p>
    <w:p w:rsidR="00107571" w:rsidRDefault="00AF25D2" w:rsidP="001E4E85">
      <w:pPr>
        <w:jc w:val="both"/>
        <w:rPr>
          <w:rFonts w:ascii="Century Gothic" w:hAnsi="Century Gothic"/>
          <w:sz w:val="24"/>
        </w:rPr>
      </w:pPr>
      <w:r>
        <w:rPr>
          <w:rFonts w:ascii="Century Gothic" w:hAnsi="Century Gothic"/>
          <w:sz w:val="24"/>
        </w:rPr>
        <w:t xml:space="preserve">Si dentro del proyecto hay escenarios interesantes les ayudara a tomar decisiones, tomar la iniciativa para completar tareas del proyecto, trabajar colaborativamente y construir su propio conocimiento. </w:t>
      </w:r>
    </w:p>
    <w:p w:rsidR="00AF25D2" w:rsidRDefault="00AF25D2" w:rsidP="001E4E85">
      <w:pPr>
        <w:jc w:val="both"/>
        <w:rPr>
          <w:rFonts w:ascii="Century Gothic" w:hAnsi="Century Gothic"/>
          <w:sz w:val="24"/>
        </w:rPr>
      </w:pPr>
      <w:r>
        <w:rPr>
          <w:rFonts w:ascii="Century Gothic" w:hAnsi="Century Gothic"/>
          <w:sz w:val="24"/>
        </w:rPr>
        <w:t xml:space="preserve">Las actividades pueden incluir: </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Aprendizaje de servicio</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Simulaciones o juego  de roles</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Construcción y diseño</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Resolución de problemas</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Tele-.colaboraciones</w:t>
      </w:r>
    </w:p>
    <w:p w:rsidR="00AF25D2" w:rsidRDefault="00AF25D2" w:rsidP="001E4E85">
      <w:pPr>
        <w:pStyle w:val="Prrafodelista"/>
        <w:numPr>
          <w:ilvl w:val="0"/>
          <w:numId w:val="5"/>
        </w:numPr>
        <w:jc w:val="both"/>
        <w:rPr>
          <w:rFonts w:ascii="Century Gothic" w:hAnsi="Century Gothic"/>
          <w:sz w:val="24"/>
        </w:rPr>
      </w:pPr>
      <w:proofErr w:type="spellStart"/>
      <w:r>
        <w:rPr>
          <w:rFonts w:ascii="Century Gothic" w:hAnsi="Century Gothic"/>
          <w:sz w:val="24"/>
        </w:rPr>
        <w:t>Webquelets</w:t>
      </w:r>
      <w:proofErr w:type="spellEnd"/>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Investigaciones</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Enseñanza entre pares y la colaboración en grupo</w:t>
      </w:r>
    </w:p>
    <w:p w:rsidR="00AF25D2" w:rsidRDefault="00AF25D2" w:rsidP="001E4E85">
      <w:pPr>
        <w:pStyle w:val="Prrafodelista"/>
        <w:numPr>
          <w:ilvl w:val="0"/>
          <w:numId w:val="5"/>
        </w:numPr>
        <w:jc w:val="both"/>
        <w:rPr>
          <w:rFonts w:ascii="Century Gothic" w:hAnsi="Century Gothic"/>
          <w:sz w:val="24"/>
        </w:rPr>
      </w:pPr>
      <w:r>
        <w:rPr>
          <w:rFonts w:ascii="Century Gothic" w:hAnsi="Century Gothic"/>
          <w:sz w:val="24"/>
        </w:rPr>
        <w:t>Debates</w:t>
      </w:r>
    </w:p>
    <w:p w:rsidR="001E4E85" w:rsidRPr="001E4E85" w:rsidRDefault="001E4E85" w:rsidP="001E4E85">
      <w:pPr>
        <w:jc w:val="both"/>
        <w:rPr>
          <w:rFonts w:ascii="Century Gothic" w:hAnsi="Century Gothic"/>
          <w:sz w:val="24"/>
        </w:rPr>
      </w:pPr>
      <w:r>
        <w:rPr>
          <w:rFonts w:ascii="Century Gothic" w:hAnsi="Century Gothic"/>
          <w:b/>
          <w:sz w:val="24"/>
        </w:rPr>
        <w:t xml:space="preserve">NOTA: </w:t>
      </w:r>
      <w:r>
        <w:rPr>
          <w:rFonts w:ascii="Century Gothic" w:hAnsi="Century Gothic"/>
          <w:sz w:val="24"/>
        </w:rPr>
        <w:t>Es importante recordar que lo primordial a considerar e identificar al diseñar un proyecto son sus estándares y objetivos. También se deben incorporar y no faltar las destrezas del siglo XXI.</w:t>
      </w:r>
    </w:p>
    <w:p w:rsidR="00527C68" w:rsidRDefault="00527C68" w:rsidP="00122B51">
      <w:pPr>
        <w:jc w:val="both"/>
        <w:rPr>
          <w:rFonts w:ascii="Century Gothic" w:hAnsi="Century Gothic"/>
          <w:sz w:val="24"/>
        </w:rPr>
      </w:pPr>
    </w:p>
    <w:p w:rsidR="001E4E85" w:rsidRDefault="001E4E85" w:rsidP="001E4E85">
      <w:pPr>
        <w:jc w:val="both"/>
        <w:rPr>
          <w:rFonts w:ascii="Century Gothic" w:hAnsi="Century Gothic"/>
          <w:b/>
          <w:sz w:val="28"/>
        </w:rPr>
      </w:pPr>
      <w:r>
        <w:rPr>
          <w:rFonts w:ascii="Century Gothic" w:hAnsi="Century Gothic"/>
          <w:b/>
          <w:sz w:val="28"/>
        </w:rPr>
        <w:t>MODULO 3</w:t>
      </w:r>
    </w:p>
    <w:p w:rsidR="001E4E85" w:rsidRDefault="001E4E85" w:rsidP="001E4E85">
      <w:pPr>
        <w:jc w:val="center"/>
        <w:rPr>
          <w:rFonts w:ascii="Century Gothic" w:hAnsi="Century Gothic"/>
          <w:b/>
          <w:sz w:val="28"/>
        </w:rPr>
      </w:pPr>
      <w:r>
        <w:rPr>
          <w:rFonts w:ascii="Century Gothic" w:hAnsi="Century Gothic"/>
          <w:b/>
          <w:sz w:val="28"/>
        </w:rPr>
        <w:t xml:space="preserve">Evaluación </w:t>
      </w:r>
    </w:p>
    <w:p w:rsidR="001E4E85" w:rsidRPr="00197A29" w:rsidRDefault="00197A29" w:rsidP="001E4E85">
      <w:pPr>
        <w:rPr>
          <w:rFonts w:ascii="Century Gothic" w:hAnsi="Century Gothic"/>
          <w:sz w:val="24"/>
        </w:rPr>
      </w:pPr>
      <w:r w:rsidRPr="00197A29">
        <w:rPr>
          <w:rFonts w:ascii="Century Gothic" w:hAnsi="Century Gothic"/>
          <w:sz w:val="24"/>
        </w:rPr>
        <w:t xml:space="preserve">Los proyectos proveen oportunidades para evaluar más que el simple conocimiento de contenidos.  </w:t>
      </w:r>
    </w:p>
    <w:p w:rsidR="001E4E85" w:rsidRDefault="001E4E85" w:rsidP="001E4E85">
      <w:pPr>
        <w:jc w:val="both"/>
        <w:rPr>
          <w:rFonts w:ascii="Century Gothic" w:hAnsi="Century Gothic"/>
          <w:b/>
          <w:sz w:val="28"/>
        </w:rPr>
      </w:pPr>
    </w:p>
    <w:p w:rsidR="001E4E85" w:rsidRPr="00527C68" w:rsidRDefault="001E4E85" w:rsidP="00122B51">
      <w:pPr>
        <w:jc w:val="both"/>
        <w:rPr>
          <w:rFonts w:ascii="Century Gothic" w:hAnsi="Century Gothic"/>
          <w:sz w:val="24"/>
        </w:rPr>
      </w:pPr>
    </w:p>
    <w:sectPr w:rsidR="001E4E85" w:rsidRPr="00527C68"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2B"/>
    <w:multiLevelType w:val="hybridMultilevel"/>
    <w:tmpl w:val="136EC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C80F18"/>
    <w:multiLevelType w:val="hybridMultilevel"/>
    <w:tmpl w:val="9420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245321"/>
    <w:multiLevelType w:val="hybridMultilevel"/>
    <w:tmpl w:val="9D123BC2"/>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2C8C259B"/>
    <w:multiLevelType w:val="hybridMultilevel"/>
    <w:tmpl w:val="C6705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73026E"/>
    <w:multiLevelType w:val="hybridMultilevel"/>
    <w:tmpl w:val="15967782"/>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6EF44508"/>
    <w:multiLevelType w:val="hybridMultilevel"/>
    <w:tmpl w:val="0E10F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2CF361C"/>
    <w:multiLevelType w:val="hybridMultilevel"/>
    <w:tmpl w:val="05B0A6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26B03"/>
    <w:rsid w:val="00023A4E"/>
    <w:rsid w:val="000869BA"/>
    <w:rsid w:val="000C65DB"/>
    <w:rsid w:val="00107571"/>
    <w:rsid w:val="00122B51"/>
    <w:rsid w:val="00197A29"/>
    <w:rsid w:val="001E4E85"/>
    <w:rsid w:val="001F7D32"/>
    <w:rsid w:val="002660B4"/>
    <w:rsid w:val="0040108E"/>
    <w:rsid w:val="004108AD"/>
    <w:rsid w:val="00445509"/>
    <w:rsid w:val="00526B03"/>
    <w:rsid w:val="00527C68"/>
    <w:rsid w:val="0053407E"/>
    <w:rsid w:val="00543AD2"/>
    <w:rsid w:val="005C7330"/>
    <w:rsid w:val="0061175E"/>
    <w:rsid w:val="00620EE7"/>
    <w:rsid w:val="0094588E"/>
    <w:rsid w:val="009938A2"/>
    <w:rsid w:val="009B2AA7"/>
    <w:rsid w:val="00AA0A28"/>
    <w:rsid w:val="00AF25D2"/>
    <w:rsid w:val="00B5603C"/>
    <w:rsid w:val="00D0108D"/>
    <w:rsid w:val="00D01EBD"/>
    <w:rsid w:val="00DE088C"/>
    <w:rsid w:val="00EA41A2"/>
    <w:rsid w:val="00F578C9"/>
    <w:rsid w:val="00FC02D3"/>
    <w:rsid w:val="00FC6E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4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811</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2014-01-20T17:35:00Z</dcterms:created>
  <dcterms:modified xsi:type="dcterms:W3CDTF">2014-01-20T17:35:00Z</dcterms:modified>
</cp:coreProperties>
</file>