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6700" w:rsidRDefault="00436700">
      <w:pPr>
        <w:jc w:val="center"/>
        <w:rPr>
          <w:sz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06FA2D71" wp14:editId="46ADF9E1">
            <wp:simplePos x="0" y="0"/>
            <wp:positionH relativeFrom="margin">
              <wp:posOffset>2371725</wp:posOffset>
            </wp:positionH>
            <wp:positionV relativeFrom="paragraph">
              <wp:posOffset>-373380</wp:posOffset>
            </wp:positionV>
            <wp:extent cx="762000" cy="1085850"/>
            <wp:effectExtent l="0" t="0" r="0" b="0"/>
            <wp:wrapSquare wrapText="bothSides" distT="114300" distB="114300" distL="114300" distR="11430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 l="20610" r="18320" b="-909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6700" w:rsidRDefault="00436700">
      <w:pPr>
        <w:jc w:val="center"/>
        <w:rPr>
          <w:sz w:val="36"/>
        </w:rPr>
      </w:pPr>
    </w:p>
    <w:p w:rsidR="00436700" w:rsidRDefault="00436700">
      <w:pPr>
        <w:jc w:val="center"/>
        <w:rPr>
          <w:sz w:val="36"/>
        </w:rPr>
      </w:pPr>
    </w:p>
    <w:p w:rsidR="00B102A0" w:rsidRDefault="007A00A3">
      <w:pPr>
        <w:jc w:val="center"/>
        <w:rPr>
          <w:sz w:val="36"/>
        </w:rPr>
      </w:pPr>
      <w:r>
        <w:rPr>
          <w:sz w:val="36"/>
        </w:rPr>
        <w:t>ESCUELA NORMAL DE EDUCACIÓN PREESCOLAR</w:t>
      </w:r>
      <w:r w:rsidR="00436700">
        <w:rPr>
          <w:sz w:val="36"/>
        </w:rPr>
        <w:t>}</w:t>
      </w:r>
    </w:p>
    <w:p w:rsidR="00436700" w:rsidRDefault="00436700">
      <w:pPr>
        <w:jc w:val="center"/>
        <w:rPr>
          <w:sz w:val="36"/>
        </w:rPr>
      </w:pPr>
    </w:p>
    <w:p w:rsidR="00436700" w:rsidRDefault="00436700">
      <w:pPr>
        <w:jc w:val="center"/>
      </w:pPr>
    </w:p>
    <w:p w:rsidR="00B102A0" w:rsidRDefault="007A00A3">
      <w:pPr>
        <w:jc w:val="center"/>
      </w:pPr>
      <w:r>
        <w:rPr>
          <w:sz w:val="36"/>
        </w:rPr>
        <w:t>JARDÍN DE NIÑOS LAMADRID</w:t>
      </w: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B102A0">
      <w:pPr>
        <w:jc w:val="center"/>
      </w:pPr>
    </w:p>
    <w:p w:rsidR="00B102A0" w:rsidRDefault="007A00A3">
      <w:pPr>
        <w:jc w:val="center"/>
      </w:pPr>
      <w:r>
        <w:rPr>
          <w:sz w:val="36"/>
        </w:rPr>
        <w:t xml:space="preserve">TERCER AÑO </w:t>
      </w:r>
    </w:p>
    <w:p w:rsidR="00B102A0" w:rsidRDefault="00B102A0">
      <w:pPr>
        <w:jc w:val="center"/>
      </w:pPr>
    </w:p>
    <w:p w:rsidR="00B102A0" w:rsidRDefault="00B102A0"/>
    <w:p w:rsidR="00B102A0" w:rsidRDefault="00B102A0"/>
    <w:p w:rsidR="00B102A0" w:rsidRDefault="007A00A3">
      <w:r>
        <w:br w:type="page"/>
      </w:r>
    </w:p>
    <w:p w:rsidR="00B102A0" w:rsidRDefault="007A00A3" w:rsidP="00436700">
      <w:pPr>
        <w:jc w:val="center"/>
      </w:pPr>
      <w:r>
        <w:rPr>
          <w:b/>
        </w:rPr>
        <w:lastRenderedPageBreak/>
        <w:t>INTRODUCCIÓN</w:t>
      </w:r>
    </w:p>
    <w:p w:rsidR="00B102A0" w:rsidRDefault="00B102A0">
      <w:pPr>
        <w:jc w:val="center"/>
      </w:pPr>
    </w:p>
    <w:p w:rsidR="00B102A0" w:rsidRDefault="007A00A3">
      <w:r>
        <w:rPr>
          <w:b/>
        </w:rPr>
        <w:t xml:space="preserve">INTEGRANTES DEL EQUIPO: </w:t>
      </w:r>
    </w:p>
    <w:p w:rsidR="00B102A0" w:rsidRDefault="007A00A3">
      <w:r>
        <w:t>LARISSA CANTÚ ZÚÑIGA</w:t>
      </w:r>
    </w:p>
    <w:p w:rsidR="00B102A0" w:rsidRDefault="007A00A3">
      <w:r>
        <w:t>GUADALUPE MONTSERRAT FRAUSTRO LEOS</w:t>
      </w:r>
    </w:p>
    <w:p w:rsidR="00B102A0" w:rsidRDefault="007A00A3">
      <w:r>
        <w:t>LESLIE DANIELA HERNÁNDEZ RAMÍREZ</w:t>
      </w:r>
    </w:p>
    <w:p w:rsidR="00B102A0" w:rsidRDefault="00B102A0"/>
    <w:p w:rsidR="00B102A0" w:rsidRDefault="00B102A0"/>
    <w:p w:rsidR="00B102A0" w:rsidRDefault="007A00A3">
      <w:r>
        <w:rPr>
          <w:b/>
        </w:rPr>
        <w:t>FECHA DE PRÁCTICA:</w:t>
      </w:r>
    </w:p>
    <w:p w:rsidR="00B102A0" w:rsidRDefault="007A00A3">
      <w:r>
        <w:t>JUNIO DEL 2014</w:t>
      </w:r>
    </w:p>
    <w:p w:rsidR="00B102A0" w:rsidRDefault="00B102A0"/>
    <w:p w:rsidR="00B102A0" w:rsidRDefault="007A00A3">
      <w:r>
        <w:rPr>
          <w:b/>
        </w:rPr>
        <w:t>VISITA PREVIA:</w:t>
      </w:r>
    </w:p>
    <w:p w:rsidR="00B102A0" w:rsidRDefault="007A00A3">
      <w:r>
        <w:t>12 DE MAYO DEL 2014</w:t>
      </w:r>
    </w:p>
    <w:p w:rsidR="00B102A0" w:rsidRDefault="00B102A0"/>
    <w:p w:rsidR="00B102A0" w:rsidRDefault="007A00A3">
      <w:r>
        <w:rPr>
          <w:b/>
        </w:rPr>
        <w:t>GRUPOS EN QUE SE TRABAJARÁ:</w:t>
      </w:r>
    </w:p>
    <w:p w:rsidR="00B102A0" w:rsidRDefault="007A00A3">
      <w:r>
        <w:t xml:space="preserve">3 </w:t>
      </w:r>
      <w:proofErr w:type="spellStart"/>
      <w:r>
        <w:t>A°</w:t>
      </w:r>
      <w:proofErr w:type="spellEnd"/>
    </w:p>
    <w:p w:rsidR="00B102A0" w:rsidRDefault="007A00A3">
      <w:r>
        <w:t>3 B°</w:t>
      </w:r>
    </w:p>
    <w:p w:rsidR="00B102A0" w:rsidRDefault="007A00A3">
      <w:r>
        <w:t xml:space="preserve">3 </w:t>
      </w:r>
      <w:proofErr w:type="spellStart"/>
      <w:r>
        <w:t>C°</w:t>
      </w:r>
      <w:proofErr w:type="spellEnd"/>
    </w:p>
    <w:p w:rsidR="00B102A0" w:rsidRDefault="00B102A0"/>
    <w:p w:rsidR="00B102A0" w:rsidRDefault="007A00A3">
      <w:r>
        <w:rPr>
          <w:b/>
        </w:rPr>
        <w:t>CURSOS EN LOS QUE IMPACTA:</w:t>
      </w:r>
    </w:p>
    <w:p w:rsidR="00B102A0" w:rsidRDefault="007A00A3">
      <w:r>
        <w:t>OBSERVACIÓN DE LA PRÁCTICA ESCOLAR - ISABEL DEL CARMEN AGUIRRE RAMOS</w:t>
      </w:r>
    </w:p>
    <w:p w:rsidR="00B102A0" w:rsidRDefault="007A00A3">
      <w:r>
        <w:t>FORMA, ESPACIO Y MEDIDA - MARIA TERESA CERDA OROCIO</w:t>
      </w:r>
    </w:p>
    <w:p w:rsidR="00B102A0" w:rsidRDefault="007A00A3">
      <w:r>
        <w:t>TECNOLOGÍA APLICADA A LOS CENTROS ESCOLARES - PABLO ROLANDO DE LEÓN</w:t>
      </w:r>
    </w:p>
    <w:p w:rsidR="00B102A0" w:rsidRDefault="007A00A3">
      <w:r>
        <w:t>PLANEACIÓN EDUCATIVA- GERARDO GARZA ALCALÁ</w:t>
      </w:r>
    </w:p>
    <w:p w:rsidR="00B102A0" w:rsidRDefault="00B102A0"/>
    <w:p w:rsidR="00B102A0" w:rsidRDefault="00B102A0"/>
    <w:p w:rsidR="00B102A0" w:rsidRDefault="00B102A0"/>
    <w:p w:rsidR="00B102A0" w:rsidRDefault="00B102A0"/>
    <w:p w:rsidR="00B102A0" w:rsidRDefault="00B102A0"/>
    <w:p w:rsidR="00B102A0" w:rsidRDefault="007A00A3">
      <w:r>
        <w:br w:type="page"/>
      </w:r>
    </w:p>
    <w:p w:rsidR="00B102A0" w:rsidRDefault="00B102A0"/>
    <w:p w:rsidR="00B102A0" w:rsidRDefault="007A00A3">
      <w:r>
        <w:rPr>
          <w:b/>
        </w:rPr>
        <w:t xml:space="preserve">ESCUELA  DE PRÁCTICA </w:t>
      </w:r>
    </w:p>
    <w:p w:rsidR="00B102A0" w:rsidRDefault="007A00A3">
      <w:r>
        <w:t xml:space="preserve"> “Jardín de Niños  “La Madrid”</w:t>
      </w:r>
    </w:p>
    <w:p w:rsidR="00B102A0" w:rsidRDefault="00B102A0"/>
    <w:p w:rsidR="00B102A0" w:rsidRDefault="00B102A0"/>
    <w:p w:rsidR="00B102A0" w:rsidRDefault="007A00A3">
      <w:r>
        <w:rPr>
          <w:b/>
        </w:rPr>
        <w:t xml:space="preserve">UBICACIÓN GEOGRÁFICA: </w:t>
      </w:r>
    </w:p>
    <w:p w:rsidR="00B102A0" w:rsidRDefault="007A00A3">
      <w:r>
        <w:rPr>
          <w:b/>
        </w:rPr>
        <w:t xml:space="preserve">Calle: </w:t>
      </w:r>
      <w:r>
        <w:t>Jorge Luis Borges  N° 1490</w:t>
      </w:r>
    </w:p>
    <w:p w:rsidR="00B102A0" w:rsidRDefault="007A00A3">
      <w:r>
        <w:rPr>
          <w:b/>
        </w:rPr>
        <w:t>Colonia</w:t>
      </w:r>
      <w:proofErr w:type="gramStart"/>
      <w:r>
        <w:rPr>
          <w:b/>
        </w:rPr>
        <w:t>:</w:t>
      </w:r>
      <w:r>
        <w:t xml:space="preserve">  La</w:t>
      </w:r>
      <w:proofErr w:type="gramEnd"/>
      <w:r>
        <w:t xml:space="preserve"> </w:t>
      </w:r>
      <w:proofErr w:type="spellStart"/>
      <w:r>
        <w:t>madrid</w:t>
      </w:r>
      <w:proofErr w:type="spellEnd"/>
      <w:r>
        <w:t xml:space="preserve"> </w:t>
      </w:r>
    </w:p>
    <w:p w:rsidR="00B102A0" w:rsidRDefault="00B102A0"/>
    <w:p w:rsidR="00B102A0" w:rsidRDefault="00B102A0"/>
    <w:p w:rsidR="00B102A0" w:rsidRDefault="007A00A3">
      <w:r>
        <w:rPr>
          <w:b/>
        </w:rPr>
        <w:t>INFRAESTRUCTURA TECNOLÓGICA</w:t>
      </w:r>
    </w:p>
    <w:p w:rsidR="00B102A0" w:rsidRDefault="007A00A3">
      <w:pPr>
        <w:numPr>
          <w:ilvl w:val="0"/>
          <w:numId w:val="1"/>
        </w:numPr>
        <w:ind w:hanging="359"/>
        <w:contextualSpacing/>
      </w:pPr>
      <w:r>
        <w:t>Pantalla de plasma</w:t>
      </w:r>
    </w:p>
    <w:p w:rsidR="00B102A0" w:rsidRDefault="007A00A3">
      <w:pPr>
        <w:numPr>
          <w:ilvl w:val="0"/>
          <w:numId w:val="1"/>
        </w:numPr>
        <w:ind w:hanging="359"/>
        <w:contextualSpacing/>
      </w:pPr>
      <w:r>
        <w:t>Grabadora</w:t>
      </w:r>
    </w:p>
    <w:p w:rsidR="00B102A0" w:rsidRDefault="007A00A3">
      <w:pPr>
        <w:numPr>
          <w:ilvl w:val="0"/>
          <w:numId w:val="1"/>
        </w:numPr>
        <w:ind w:hanging="359"/>
        <w:contextualSpacing/>
      </w:pPr>
      <w:r>
        <w:t xml:space="preserve">Computadora  </w:t>
      </w:r>
    </w:p>
    <w:p w:rsidR="00B102A0" w:rsidRDefault="00B102A0"/>
    <w:p w:rsidR="00B102A0" w:rsidRDefault="00B102A0"/>
    <w:p w:rsidR="00B102A0" w:rsidRDefault="007A00A3">
      <w:r>
        <w:rPr>
          <w:b/>
        </w:rPr>
        <w:t>DISPOSITIVOS DE APOYO</w:t>
      </w:r>
    </w:p>
    <w:p w:rsidR="00B102A0" w:rsidRDefault="007A00A3">
      <w:pPr>
        <w:numPr>
          <w:ilvl w:val="0"/>
          <w:numId w:val="2"/>
        </w:numPr>
        <w:ind w:hanging="359"/>
        <w:contextualSpacing/>
      </w:pPr>
      <w:r>
        <w:t>Laptop</w:t>
      </w:r>
    </w:p>
    <w:p w:rsidR="00B102A0" w:rsidRDefault="007A00A3">
      <w:pPr>
        <w:numPr>
          <w:ilvl w:val="0"/>
          <w:numId w:val="2"/>
        </w:numPr>
        <w:ind w:hanging="359"/>
        <w:contextualSpacing/>
      </w:pPr>
      <w:r>
        <w:t>Bocinas</w:t>
      </w:r>
    </w:p>
    <w:p w:rsidR="00B102A0" w:rsidRDefault="007A00A3">
      <w:r>
        <w:br w:type="page"/>
      </w:r>
    </w:p>
    <w:p w:rsidR="00B102A0" w:rsidRDefault="007A00A3">
      <w:pPr>
        <w:jc w:val="center"/>
      </w:pPr>
      <w:r>
        <w:rPr>
          <w:b/>
        </w:rPr>
        <w:lastRenderedPageBreak/>
        <w:t>ACTIVIDAD A REALIZAR</w:t>
      </w:r>
    </w:p>
    <w:p w:rsidR="00B102A0" w:rsidRDefault="00B102A0">
      <w:pPr>
        <w:jc w:val="center"/>
      </w:pPr>
    </w:p>
    <w:p w:rsidR="00B102A0" w:rsidRDefault="007A00A3">
      <w:pPr>
        <w:jc w:val="both"/>
      </w:pPr>
      <w:r>
        <w:rPr>
          <w:b/>
        </w:rPr>
        <w:t xml:space="preserve">Nombre de la actividad: </w:t>
      </w:r>
      <w:r>
        <w:t>“Adivina, adivinador”.</w:t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 xml:space="preserve">Campo: </w:t>
      </w:r>
      <w:r>
        <w:t>Pensamiento Matemático</w:t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 xml:space="preserve">Aspecto: </w:t>
      </w:r>
      <w:r>
        <w:t>Forma, espacio y medida.</w:t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>Competen</w:t>
      </w:r>
      <w:r>
        <w:rPr>
          <w:b/>
        </w:rPr>
        <w:t xml:space="preserve">cia: </w:t>
      </w:r>
      <w:r>
        <w:t>Construye objetos y figuras geométricas tomando en cuenta sus características.</w:t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 xml:space="preserve">Aprendizaje esperado: </w:t>
      </w:r>
      <w:r>
        <w:t>Observa, nombra, compara objetos y figuras geométricas; describe sus atributos con su propio lenguaje y adopta paulatinamente un lenguaje convencional (caras planas y curvas, lados rectos y curvos, lados cortos y largos); nombra las figuras.</w:t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 xml:space="preserve">Herramientas </w:t>
      </w:r>
      <w:r>
        <w:rPr>
          <w:b/>
        </w:rPr>
        <w:t xml:space="preserve">digitales a utilizar: </w:t>
      </w:r>
      <w:r>
        <w:t>Laptop, pantalla, bocinas</w:t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 xml:space="preserve">Inicio: </w:t>
      </w:r>
      <w:r>
        <w:t xml:space="preserve">Los alumnos observan en el pizarrón las figuras geométricas (cuadrado, rectángulo, triángulo, círculo) elaborados con </w:t>
      </w:r>
      <w:proofErr w:type="spellStart"/>
      <w:r>
        <w:t>foami</w:t>
      </w:r>
      <w:proofErr w:type="spellEnd"/>
      <w:r>
        <w:t xml:space="preserve">, las nombran y describen sus características particulares. Identifican diversos objetos dentro y fuera del salón que </w:t>
      </w:r>
      <w:proofErr w:type="gramStart"/>
      <w:r>
        <w:t>tengan</w:t>
      </w:r>
      <w:proofErr w:type="gramEnd"/>
      <w:r>
        <w:t xml:space="preserve"> la misma</w:t>
      </w:r>
      <w:r>
        <w:t xml:space="preserve"> forma de las figuras vistas anteriormente. </w:t>
      </w:r>
    </w:p>
    <w:p w:rsidR="00B102A0" w:rsidRDefault="007A00A3">
      <w:pPr>
        <w:jc w:val="both"/>
      </w:pPr>
      <w:r>
        <w:t xml:space="preserve">Posteriormente se presenta la canción de “Las figuras geométricas” y se pide que la entonen, para después realizar comentarios sobre lo que observaron y escucharon. </w:t>
      </w:r>
      <w:hyperlink r:id="rId7">
        <w:r>
          <w:rPr>
            <w:b/>
            <w:color w:val="1155CC"/>
            <w:u w:val="single"/>
          </w:rPr>
          <w:t>https://www.youtube.com/watch?v=kS3fMnC_7MI</w:t>
        </w:r>
      </w:hyperlink>
      <w:r>
        <w:t>.</w:t>
      </w:r>
    </w:p>
    <w:p w:rsidR="00B102A0" w:rsidRDefault="00B102A0">
      <w:pPr>
        <w:jc w:val="both"/>
      </w:pPr>
    </w:p>
    <w:p w:rsidR="00B102A0" w:rsidRDefault="007A00A3">
      <w:pPr>
        <w:jc w:val="center"/>
      </w:pPr>
      <w:r>
        <w:rPr>
          <w:noProof/>
        </w:rPr>
        <w:drawing>
          <wp:inline distT="114300" distB="114300" distL="114300" distR="114300">
            <wp:extent cx="2314575" cy="1474409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74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t xml:space="preserve">Desarrollo: </w:t>
      </w:r>
      <w:r>
        <w:t>Debajo de su silla encuentran una figura geométrica. Observan sus propiedades y en un periodo de cinco minutos buscan una pareja que tenga una figura igual a la de ellos.</w:t>
      </w:r>
    </w:p>
    <w:p w:rsidR="00B102A0" w:rsidRDefault="007A00A3">
      <w:pPr>
        <w:jc w:val="both"/>
      </w:pPr>
      <w:r>
        <w:t>Posteri</w:t>
      </w:r>
      <w:r>
        <w:t xml:space="preserve">ormente juegan a “Adivina, adivinador” donde escuchan las características que menciona la maestra sobre una figura y en forma grupal descubren a cual se refiere. </w:t>
      </w:r>
    </w:p>
    <w:p w:rsidR="00B102A0" w:rsidRDefault="007A00A3">
      <w:pPr>
        <w:jc w:val="both"/>
      </w:pPr>
      <w:r>
        <w:t xml:space="preserve">En el pizarrón identifican la figura descrita por la maestra y quien tenga una igual, pasa a </w:t>
      </w:r>
      <w:r>
        <w:t>pegarla al lado derecho de ésta. Dicha dinámica la realizan hasta terminar cada una de las figuras que tiene cada uno de ellos.</w:t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b/>
        </w:rPr>
        <w:lastRenderedPageBreak/>
        <w:t>Cierre:</w:t>
      </w:r>
      <w:r>
        <w:t xml:space="preserve"> Relacionan las figuras que se proponen en el siguiente juego: “Jugando con las formas”</w:t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7A00A3">
      <w:pPr>
        <w:jc w:val="center"/>
      </w:pPr>
      <w:hyperlink r:id="rId9">
        <w:r>
          <w:rPr>
            <w:color w:val="1155CC"/>
            <w:u w:val="single"/>
          </w:rPr>
          <w:t>http://www.tudiscoverykids.com/juegos/formas-geometricas/</w:t>
        </w:r>
      </w:hyperlink>
      <w:r>
        <w:t xml:space="preserve">         </w:t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7A00A3">
      <w:pPr>
        <w:jc w:val="center"/>
      </w:pPr>
      <w:r>
        <w:rPr>
          <w:noProof/>
        </w:rPr>
        <w:drawing>
          <wp:inline distT="114300" distB="114300" distL="114300" distR="114300">
            <wp:extent cx="2976563" cy="189539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189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7A00A3">
      <w:pPr>
        <w:jc w:val="both"/>
      </w:pPr>
      <w:r>
        <w:t>En una hoja completan una tabla de clasificación con figuras de papel. Identifican la figura geométrica que debe ir colocada en la col</w:t>
      </w:r>
      <w:r>
        <w:t xml:space="preserve">umna correcta y la pegan. Al terminar, el grupo socializa la forma en que colocaron sus figuras y describen </w:t>
      </w:r>
      <w:proofErr w:type="spellStart"/>
      <w:r>
        <w:t>el porqué</w:t>
      </w:r>
      <w:proofErr w:type="spellEnd"/>
      <w:r>
        <w:t xml:space="preserve"> lo hacen, justificando las propiedades de cada una de las figuras.</w:t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7A00A3">
      <w:pPr>
        <w:jc w:val="center"/>
      </w:pPr>
      <w:r>
        <w:rPr>
          <w:noProof/>
        </w:rPr>
        <w:drawing>
          <wp:inline distT="114300" distB="114300" distL="114300" distR="114300">
            <wp:extent cx="5129213" cy="2362200"/>
            <wp:effectExtent l="0" t="0" r="0" b="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B102A0">
      <w:pPr>
        <w:jc w:val="both"/>
      </w:pPr>
    </w:p>
    <w:p w:rsidR="00B102A0" w:rsidRDefault="00B102A0"/>
    <w:p w:rsidR="00436700" w:rsidRDefault="00436700">
      <w:pPr>
        <w:jc w:val="center"/>
        <w:rPr>
          <w:rFonts w:ascii="Verdana" w:eastAsia="Verdana" w:hAnsi="Verdana" w:cs="Verdana"/>
          <w:b/>
        </w:rPr>
      </w:pPr>
    </w:p>
    <w:p w:rsidR="00436700" w:rsidRDefault="00436700">
      <w:pPr>
        <w:jc w:val="center"/>
        <w:rPr>
          <w:rFonts w:ascii="Verdana" w:eastAsia="Verdana" w:hAnsi="Verdana" w:cs="Verdana"/>
          <w:b/>
        </w:rPr>
      </w:pPr>
    </w:p>
    <w:p w:rsidR="00B102A0" w:rsidRDefault="007A00A3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lastRenderedPageBreak/>
        <w:t>ADAPTACIÓN DE LA ACTIVIDAD A DIFERENTES MODELOS DE EQUIPAMIENTO</w:t>
      </w:r>
    </w:p>
    <w:p w:rsidR="00B102A0" w:rsidRDefault="00B102A0">
      <w:pPr>
        <w:jc w:val="center"/>
      </w:pPr>
    </w:p>
    <w:p w:rsidR="00B102A0" w:rsidRDefault="007A00A3">
      <w:pPr>
        <w:jc w:val="both"/>
      </w:pPr>
      <w:r>
        <w:rPr>
          <w:rFonts w:ascii="Verdana" w:eastAsia="Verdana" w:hAnsi="Verdana" w:cs="Verdana"/>
          <w:b/>
        </w:rPr>
        <w:t xml:space="preserve">Televisión plasma y bocinas: </w:t>
      </w:r>
      <w:r>
        <w:rPr>
          <w:rFonts w:ascii="Verdana" w:eastAsia="Verdana" w:hAnsi="Verdana" w:cs="Verdana"/>
        </w:rPr>
        <w:t xml:space="preserve">Para reproducir vídeo de la canción.  </w:t>
      </w:r>
    </w:p>
    <w:p w:rsidR="00B102A0" w:rsidRDefault="007A00A3">
      <w:pPr>
        <w:jc w:val="both"/>
      </w:pPr>
      <w:r>
        <w:rPr>
          <w:rFonts w:ascii="Verdana" w:eastAsia="Verdana" w:hAnsi="Verdana" w:cs="Verdana"/>
        </w:rPr>
        <w:t xml:space="preserve">     </w:t>
      </w:r>
    </w:p>
    <w:p w:rsidR="00B102A0" w:rsidRDefault="00B102A0">
      <w:pPr>
        <w:jc w:val="both"/>
      </w:pPr>
    </w:p>
    <w:p w:rsidR="00B102A0" w:rsidRDefault="00B102A0">
      <w:pPr>
        <w:jc w:val="center"/>
      </w:pPr>
    </w:p>
    <w:p w:rsidR="00B102A0" w:rsidRDefault="007A00A3">
      <w:pPr>
        <w:jc w:val="center"/>
      </w:pPr>
      <w:r>
        <w:rPr>
          <w:rFonts w:ascii="Verdana" w:eastAsia="Verdana" w:hAnsi="Verdana" w:cs="Verdana"/>
          <w:b/>
        </w:rPr>
        <w:t>INSTRUMENTO DE EVALUACIÓN DEL APRENDIZAJE DEL ALUMNO</w:t>
      </w:r>
    </w:p>
    <w:p w:rsidR="00B102A0" w:rsidRDefault="00B102A0">
      <w:pPr>
        <w:jc w:val="both"/>
      </w:pPr>
    </w:p>
    <w:p w:rsidR="00B102A0" w:rsidRDefault="007A00A3">
      <w:pPr>
        <w:jc w:val="both"/>
      </w:pPr>
      <w:r>
        <w:rPr>
          <w:rFonts w:ascii="Verdana" w:eastAsia="Verdana" w:hAnsi="Verdana" w:cs="Verdana"/>
        </w:rPr>
        <w:t>El instrumento de evaluación es el descrito en el cierre.</w:t>
      </w:r>
    </w:p>
    <w:sectPr w:rsidR="00B102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5DBF"/>
    <w:multiLevelType w:val="multilevel"/>
    <w:tmpl w:val="5B7C0B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6FB71CF"/>
    <w:multiLevelType w:val="multilevel"/>
    <w:tmpl w:val="CCA8E4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102A0"/>
    <w:rsid w:val="00436700"/>
    <w:rsid w:val="007A00A3"/>
    <w:rsid w:val="00B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S3fMnC_7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tudiscoverykids.com/juegos/formas-geometric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 LAMADRID TERCER AÑO.docx</vt:lpstr>
    </vt:vector>
  </TitlesOfParts>
  <Company> 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 LAMADRID TERCER AÑO.docx</dc:title>
  <dc:creator>Mq04</dc:creator>
  <cp:lastModifiedBy>CCPA</cp:lastModifiedBy>
  <cp:revision>2</cp:revision>
  <dcterms:created xsi:type="dcterms:W3CDTF">2014-05-09T17:33:00Z</dcterms:created>
  <dcterms:modified xsi:type="dcterms:W3CDTF">2014-05-09T17:33:00Z</dcterms:modified>
</cp:coreProperties>
</file>