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C2C" w:rsidRDefault="00A33C2C" w:rsidP="00A33C2C">
      <w:pPr>
        <w:rPr>
          <w:rFonts w:ascii="Arial" w:hAnsi="Arial" w:cs="Arial"/>
          <w:sz w:val="44"/>
          <w:szCs w:val="44"/>
        </w:rPr>
      </w:pPr>
      <w:r>
        <w:rPr>
          <w:noProof/>
          <w:lang w:val="es-ES" w:eastAsia="es-ES"/>
        </w:rPr>
        <w:drawing>
          <wp:anchor distT="0" distB="0" distL="114300" distR="114300" simplePos="0" relativeHeight="251659264" behindDoc="0" locked="0" layoutInCell="1" allowOverlap="1" wp14:anchorId="4C1D5386" wp14:editId="1C1A1406">
            <wp:simplePos x="0" y="0"/>
            <wp:positionH relativeFrom="column">
              <wp:posOffset>1888490</wp:posOffset>
            </wp:positionH>
            <wp:positionV relativeFrom="paragraph">
              <wp:posOffset>-164465</wp:posOffset>
            </wp:positionV>
            <wp:extent cx="1885950" cy="1581150"/>
            <wp:effectExtent l="0" t="0" r="0" b="0"/>
            <wp:wrapSquare wrapText="bothSides"/>
            <wp:docPr id="7" name="Imagen 7" descr="Descripción: http://www.enef.sepc.edu.mx/imagenes/logooooos/02en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enef.sepc.edu.mx/imagenes/logooooos/02ene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1581150"/>
                    </a:xfrm>
                    <a:prstGeom prst="rect">
                      <a:avLst/>
                    </a:prstGeom>
                    <a:noFill/>
                  </pic:spPr>
                </pic:pic>
              </a:graphicData>
            </a:graphic>
            <wp14:sizeRelH relativeFrom="page">
              <wp14:pctWidth>0</wp14:pctWidth>
            </wp14:sizeRelH>
            <wp14:sizeRelV relativeFrom="page">
              <wp14:pctHeight>0</wp14:pctHeight>
            </wp14:sizeRelV>
          </wp:anchor>
        </w:drawing>
      </w:r>
    </w:p>
    <w:p w:rsidR="00A33C2C" w:rsidRDefault="00A33C2C" w:rsidP="00A33C2C">
      <w:pPr>
        <w:rPr>
          <w:rFonts w:ascii="Arial" w:hAnsi="Arial" w:cs="Arial"/>
          <w:sz w:val="44"/>
          <w:szCs w:val="44"/>
        </w:rPr>
      </w:pPr>
    </w:p>
    <w:p w:rsidR="00A33C2C" w:rsidRDefault="00A33C2C" w:rsidP="00A33C2C">
      <w:pPr>
        <w:rPr>
          <w:rFonts w:ascii="Arial" w:hAnsi="Arial" w:cs="Arial"/>
          <w:sz w:val="44"/>
          <w:szCs w:val="44"/>
        </w:rPr>
      </w:pPr>
    </w:p>
    <w:p w:rsidR="00A33C2C" w:rsidRPr="000E6CAC" w:rsidRDefault="00A33C2C" w:rsidP="00A33C2C">
      <w:pPr>
        <w:rPr>
          <w:rFonts w:ascii="Arial" w:hAnsi="Arial" w:cs="Arial"/>
          <w:sz w:val="44"/>
          <w:szCs w:val="44"/>
        </w:rPr>
      </w:pPr>
      <w:r w:rsidRPr="000E6CAC">
        <w:rPr>
          <w:rFonts w:ascii="Arial" w:hAnsi="Arial" w:cs="Arial"/>
          <w:sz w:val="44"/>
          <w:szCs w:val="44"/>
        </w:rPr>
        <w:t>Escuela Normal de Educación Preescolar</w:t>
      </w:r>
    </w:p>
    <w:p w:rsidR="00A33C2C" w:rsidRDefault="00A33C2C" w:rsidP="00A33C2C">
      <w:pPr>
        <w:jc w:val="center"/>
        <w:rPr>
          <w:rFonts w:ascii="Arial" w:hAnsi="Arial" w:cs="Arial"/>
          <w:sz w:val="40"/>
          <w:szCs w:val="40"/>
        </w:rPr>
      </w:pPr>
      <w:r>
        <w:rPr>
          <w:rFonts w:ascii="Arial" w:hAnsi="Arial" w:cs="Arial"/>
          <w:sz w:val="40"/>
          <w:szCs w:val="40"/>
        </w:rPr>
        <w:t xml:space="preserve">La Tecnología Aplicada en los Centros Escolares </w:t>
      </w:r>
    </w:p>
    <w:p w:rsidR="00A33C2C" w:rsidRDefault="00A33C2C" w:rsidP="00A33C2C">
      <w:pPr>
        <w:jc w:val="center"/>
        <w:rPr>
          <w:rFonts w:ascii="Arial" w:hAnsi="Arial" w:cs="Arial"/>
          <w:sz w:val="40"/>
          <w:szCs w:val="40"/>
        </w:rPr>
      </w:pPr>
      <w:r>
        <w:rPr>
          <w:rFonts w:ascii="Arial" w:hAnsi="Arial" w:cs="Arial"/>
          <w:sz w:val="40"/>
          <w:szCs w:val="40"/>
        </w:rPr>
        <w:t xml:space="preserve">Prof. Pablo Rolando de León Dávila </w:t>
      </w:r>
    </w:p>
    <w:p w:rsidR="00A33C2C" w:rsidRDefault="00A33C2C" w:rsidP="00A33C2C">
      <w:pPr>
        <w:jc w:val="center"/>
        <w:rPr>
          <w:rFonts w:ascii="Arial" w:hAnsi="Arial" w:cs="Arial"/>
          <w:sz w:val="40"/>
          <w:szCs w:val="40"/>
        </w:rPr>
      </w:pPr>
    </w:p>
    <w:p w:rsidR="00A33C2C" w:rsidRPr="00A33C2C" w:rsidRDefault="00A33C2C" w:rsidP="00A33C2C">
      <w:pPr>
        <w:spacing w:before="75" w:after="75" w:line="240" w:lineRule="auto"/>
        <w:jc w:val="center"/>
        <w:outlineLvl w:val="1"/>
        <w:rPr>
          <w:rFonts w:ascii="Arial" w:eastAsia="Times New Roman" w:hAnsi="Arial" w:cs="Arial"/>
          <w:b/>
          <w:bCs/>
          <w:i/>
          <w:iCs/>
          <w:color w:val="000000"/>
          <w:sz w:val="48"/>
          <w:szCs w:val="48"/>
          <w:lang w:eastAsia="es-MX"/>
        </w:rPr>
      </w:pPr>
      <w:r w:rsidRPr="00A33C2C">
        <w:rPr>
          <w:rFonts w:ascii="Arial" w:eastAsia="Times New Roman" w:hAnsi="Arial" w:cs="Arial"/>
          <w:b/>
          <w:bCs/>
          <w:i/>
          <w:iCs/>
          <w:color w:val="000000"/>
          <w:sz w:val="48"/>
          <w:szCs w:val="48"/>
          <w:lang w:eastAsia="es-MX"/>
        </w:rPr>
        <w:t>Diseñar actividad para diferentes modelos de equipamiento</w:t>
      </w:r>
    </w:p>
    <w:p w:rsidR="00A33C2C" w:rsidRDefault="00A33C2C" w:rsidP="00A33C2C">
      <w:pPr>
        <w:spacing w:before="75" w:after="75" w:line="240" w:lineRule="auto"/>
        <w:outlineLvl w:val="1"/>
        <w:rPr>
          <w:rFonts w:ascii="Arial" w:eastAsia="Times New Roman" w:hAnsi="Arial" w:cs="Arial"/>
          <w:b/>
          <w:bCs/>
          <w:i/>
          <w:iCs/>
          <w:color w:val="000000"/>
          <w:sz w:val="72"/>
          <w:szCs w:val="72"/>
          <w:lang w:eastAsia="es-ES"/>
        </w:rPr>
      </w:pPr>
    </w:p>
    <w:p w:rsidR="00A33C2C" w:rsidRDefault="00A33C2C" w:rsidP="00A33C2C">
      <w:pPr>
        <w:jc w:val="center"/>
        <w:rPr>
          <w:rFonts w:ascii="Arial" w:hAnsi="Arial" w:cs="Arial"/>
          <w:sz w:val="18"/>
          <w:szCs w:val="18"/>
        </w:rPr>
      </w:pPr>
      <w:r>
        <w:rPr>
          <w:rFonts w:ascii="Arial" w:hAnsi="Arial" w:cs="Arial"/>
          <w:sz w:val="18"/>
          <w:szCs w:val="18"/>
        </w:rPr>
        <w:t>TRABAJO PRESNETADO POR:</w:t>
      </w:r>
    </w:p>
    <w:p w:rsidR="00A33C2C" w:rsidRDefault="00A33C2C" w:rsidP="00A33C2C">
      <w:pPr>
        <w:jc w:val="center"/>
        <w:rPr>
          <w:rFonts w:ascii="Arial" w:hAnsi="Arial" w:cs="Arial"/>
          <w:sz w:val="32"/>
          <w:szCs w:val="32"/>
        </w:rPr>
      </w:pPr>
      <w:r>
        <w:rPr>
          <w:rFonts w:ascii="Arial" w:hAnsi="Arial" w:cs="Arial"/>
          <w:sz w:val="32"/>
          <w:szCs w:val="32"/>
        </w:rPr>
        <w:t xml:space="preserve">Jocelyn Alejandra Morales Cruz </w:t>
      </w:r>
      <w:r>
        <w:rPr>
          <w:rFonts w:ascii="Arial" w:hAnsi="Arial" w:cs="Arial"/>
          <w:sz w:val="32"/>
          <w:szCs w:val="32"/>
        </w:rPr>
        <w:br w:type="textWrapping" w:clear="all"/>
        <w:t xml:space="preserve">Ana Sofía Rodríguez García </w:t>
      </w:r>
    </w:p>
    <w:p w:rsidR="00A33C2C" w:rsidRDefault="00A33C2C" w:rsidP="00A33C2C">
      <w:pPr>
        <w:jc w:val="center"/>
        <w:rPr>
          <w:rFonts w:ascii="Arial" w:hAnsi="Arial" w:cs="Arial"/>
          <w:sz w:val="32"/>
          <w:szCs w:val="32"/>
        </w:rPr>
      </w:pPr>
      <w:r>
        <w:rPr>
          <w:rFonts w:ascii="Arial" w:hAnsi="Arial" w:cs="Arial"/>
          <w:sz w:val="32"/>
          <w:szCs w:val="32"/>
        </w:rPr>
        <w:t xml:space="preserve">Greta Gonzales Gaytán </w:t>
      </w:r>
    </w:p>
    <w:p w:rsidR="00A33C2C" w:rsidRDefault="00A33C2C" w:rsidP="00A33C2C">
      <w:pPr>
        <w:jc w:val="center"/>
        <w:rPr>
          <w:rFonts w:ascii="Arial" w:hAnsi="Arial" w:cs="Arial"/>
          <w:sz w:val="48"/>
          <w:szCs w:val="48"/>
        </w:rPr>
      </w:pPr>
      <w:r>
        <w:rPr>
          <w:rFonts w:ascii="Arial" w:hAnsi="Arial" w:cs="Arial"/>
          <w:sz w:val="48"/>
          <w:szCs w:val="48"/>
        </w:rPr>
        <w:t>1’’C</w:t>
      </w:r>
    </w:p>
    <w:p w:rsidR="00A33C2C" w:rsidRDefault="00A33C2C" w:rsidP="00A33C2C">
      <w:pPr>
        <w:jc w:val="center"/>
        <w:rPr>
          <w:rFonts w:ascii="Arial" w:hAnsi="Arial" w:cs="Arial"/>
          <w:sz w:val="48"/>
          <w:szCs w:val="48"/>
        </w:rPr>
      </w:pPr>
    </w:p>
    <w:p w:rsidR="00A33C2C" w:rsidRDefault="00A33C2C" w:rsidP="00A33C2C">
      <w:pPr>
        <w:jc w:val="center"/>
        <w:rPr>
          <w:rFonts w:ascii="Arial" w:hAnsi="Arial" w:cs="Arial"/>
          <w:sz w:val="28"/>
          <w:szCs w:val="28"/>
        </w:rPr>
      </w:pPr>
    </w:p>
    <w:p w:rsidR="00A33C2C" w:rsidRDefault="00A33C2C" w:rsidP="00A33C2C">
      <w:pPr>
        <w:jc w:val="center"/>
        <w:rPr>
          <w:rFonts w:ascii="Arial" w:hAnsi="Arial" w:cs="Arial"/>
          <w:sz w:val="36"/>
          <w:szCs w:val="36"/>
        </w:rPr>
      </w:pPr>
      <w:r>
        <w:rPr>
          <w:rFonts w:ascii="Arial" w:hAnsi="Arial" w:cs="Arial"/>
          <w:sz w:val="36"/>
          <w:szCs w:val="36"/>
        </w:rPr>
        <w:t>SALTILLO COAHUILA., 09 DE MAYO DEL 2014</w:t>
      </w:r>
    </w:p>
    <w:p w:rsidR="002904CF" w:rsidRDefault="00E21AC1"/>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lastRenderedPageBreak/>
        <w:t>INTRODUCCIÓN</w:t>
      </w: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Integrantes del equipo de observación:</w:t>
      </w:r>
    </w:p>
    <w:p w:rsidR="00A33C2C" w:rsidRPr="00A33C2C" w:rsidRDefault="00A33C2C" w:rsidP="00A33C2C">
      <w:pPr>
        <w:numPr>
          <w:ilvl w:val="0"/>
          <w:numId w:val="1"/>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 xml:space="preserve">Greta González Gaytán </w:t>
      </w:r>
    </w:p>
    <w:p w:rsidR="00A33C2C" w:rsidRPr="00A33C2C" w:rsidRDefault="00A33C2C" w:rsidP="00A33C2C">
      <w:pPr>
        <w:numPr>
          <w:ilvl w:val="0"/>
          <w:numId w:val="1"/>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 xml:space="preserve">Jocelyn Alejandra Morales Cruz </w:t>
      </w:r>
    </w:p>
    <w:p w:rsidR="00A33C2C" w:rsidRPr="00A33C2C" w:rsidRDefault="00A33C2C" w:rsidP="00A33C2C">
      <w:pPr>
        <w:numPr>
          <w:ilvl w:val="0"/>
          <w:numId w:val="1"/>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 xml:space="preserve">Ana Sofía Rodríguez García </w:t>
      </w:r>
    </w:p>
    <w:p w:rsidR="00A33C2C" w:rsidRPr="00A33C2C" w:rsidRDefault="00A33C2C" w:rsidP="00A33C2C">
      <w:pPr>
        <w:spacing w:after="240" w:line="240" w:lineRule="auto"/>
        <w:rPr>
          <w:rFonts w:ascii="Times New Roman" w:eastAsia="Times New Roman" w:hAnsi="Times New Roman" w:cs="Times New Roman"/>
          <w:sz w:val="24"/>
          <w:szCs w:val="24"/>
          <w:lang w:eastAsia="es-MX"/>
        </w:rPr>
      </w:pP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 xml:space="preserve">Fecha de Práctica </w:t>
      </w:r>
    </w:p>
    <w:p w:rsidR="00A33C2C" w:rsidRPr="00A33C2C" w:rsidRDefault="00A33C2C" w:rsidP="00A33C2C">
      <w:pPr>
        <w:numPr>
          <w:ilvl w:val="0"/>
          <w:numId w:val="2"/>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19 y 20 de Marzo del 2014</w:t>
      </w:r>
    </w:p>
    <w:p w:rsidR="00A33C2C" w:rsidRPr="00A33C2C" w:rsidRDefault="00A33C2C" w:rsidP="00A33C2C">
      <w:pPr>
        <w:spacing w:after="0" w:line="240" w:lineRule="auto"/>
        <w:rPr>
          <w:rFonts w:ascii="Times New Roman" w:eastAsia="Times New Roman" w:hAnsi="Times New Roman" w:cs="Times New Roman"/>
          <w:sz w:val="24"/>
          <w:szCs w:val="24"/>
          <w:lang w:eastAsia="es-MX"/>
        </w:rPr>
      </w:pP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Grupos en que se trabajará</w:t>
      </w:r>
    </w:p>
    <w:p w:rsidR="00A33C2C" w:rsidRPr="00A33C2C" w:rsidRDefault="00A33C2C" w:rsidP="00A33C2C">
      <w:pPr>
        <w:numPr>
          <w:ilvl w:val="0"/>
          <w:numId w:val="3"/>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Ana Sofía Rodríguez García: Grupo Tercero  A</w:t>
      </w:r>
    </w:p>
    <w:p w:rsidR="00A33C2C" w:rsidRPr="00A33C2C" w:rsidRDefault="00A33C2C" w:rsidP="00A33C2C">
      <w:pPr>
        <w:numPr>
          <w:ilvl w:val="0"/>
          <w:numId w:val="3"/>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 xml:space="preserve">Jocelyn Morales Cruz: Grupo segundo B </w:t>
      </w:r>
    </w:p>
    <w:p w:rsidR="00A33C2C" w:rsidRPr="00A33C2C" w:rsidRDefault="00A33C2C" w:rsidP="00A33C2C">
      <w:pPr>
        <w:numPr>
          <w:ilvl w:val="0"/>
          <w:numId w:val="3"/>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Greta González Gaytán Grupo Tercero A</w:t>
      </w:r>
    </w:p>
    <w:p w:rsidR="00A33C2C" w:rsidRPr="00A33C2C" w:rsidRDefault="00A33C2C" w:rsidP="00A33C2C">
      <w:pPr>
        <w:spacing w:after="240" w:line="240" w:lineRule="auto"/>
        <w:rPr>
          <w:rFonts w:ascii="Times New Roman" w:eastAsia="Times New Roman" w:hAnsi="Times New Roman" w:cs="Times New Roman"/>
          <w:sz w:val="24"/>
          <w:szCs w:val="24"/>
          <w:lang w:eastAsia="es-MX"/>
        </w:rPr>
      </w:pP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Materia y maestros involucrados:</w:t>
      </w:r>
    </w:p>
    <w:p w:rsidR="00A33C2C" w:rsidRPr="00A33C2C" w:rsidRDefault="00A33C2C" w:rsidP="00A33C2C">
      <w:pPr>
        <w:numPr>
          <w:ilvl w:val="0"/>
          <w:numId w:val="4"/>
        </w:numPr>
        <w:spacing w:after="0" w:line="240" w:lineRule="auto"/>
        <w:jc w:val="center"/>
        <w:textAlignment w:val="baseline"/>
        <w:rPr>
          <w:rFonts w:ascii="Arial" w:eastAsia="Times New Roman" w:hAnsi="Arial" w:cs="Arial"/>
          <w:color w:val="000000"/>
          <w:sz w:val="24"/>
          <w:szCs w:val="24"/>
          <w:lang w:eastAsia="es-MX"/>
        </w:rPr>
      </w:pPr>
      <w:r w:rsidRPr="00A33C2C">
        <w:rPr>
          <w:rFonts w:ascii="Arial" w:eastAsia="Times New Roman" w:hAnsi="Arial" w:cs="Arial"/>
          <w:color w:val="000000"/>
          <w:sz w:val="24"/>
          <w:szCs w:val="24"/>
          <w:lang w:eastAsia="es-MX"/>
        </w:rPr>
        <w:t xml:space="preserve">Forma, espacio y medida. Profesora: María Teresa Cerda </w:t>
      </w:r>
      <w:proofErr w:type="spellStart"/>
      <w:r w:rsidRPr="00A33C2C">
        <w:rPr>
          <w:rFonts w:ascii="Arial" w:eastAsia="Times New Roman" w:hAnsi="Arial" w:cs="Arial"/>
          <w:color w:val="000000"/>
          <w:sz w:val="24"/>
          <w:szCs w:val="24"/>
          <w:lang w:eastAsia="es-MX"/>
        </w:rPr>
        <w:t>Orocio</w:t>
      </w:r>
      <w:proofErr w:type="spellEnd"/>
      <w:r w:rsidRPr="00A33C2C">
        <w:rPr>
          <w:rFonts w:ascii="Arial" w:eastAsia="Times New Roman" w:hAnsi="Arial" w:cs="Arial"/>
          <w:color w:val="000000"/>
          <w:sz w:val="24"/>
          <w:szCs w:val="24"/>
          <w:lang w:eastAsia="es-MX"/>
        </w:rPr>
        <w:t xml:space="preserve">. </w:t>
      </w:r>
    </w:p>
    <w:p w:rsidR="00E21AC1" w:rsidRDefault="00A33C2C" w:rsidP="00A33C2C">
      <w:pPr>
        <w:spacing w:after="240" w:line="240" w:lineRule="auto"/>
        <w:rPr>
          <w:rFonts w:ascii="Times New Roman" w:eastAsia="Times New Roman" w:hAnsi="Times New Roman" w:cs="Times New Roman"/>
          <w:sz w:val="24"/>
          <w:szCs w:val="24"/>
          <w:lang w:eastAsia="es-MX"/>
        </w:rPr>
      </w:pPr>
      <w:r w:rsidRPr="00A33C2C">
        <w:rPr>
          <w:rFonts w:ascii="Times New Roman" w:eastAsia="Times New Roman" w:hAnsi="Times New Roman" w:cs="Times New Roman"/>
          <w:sz w:val="24"/>
          <w:szCs w:val="24"/>
          <w:lang w:eastAsia="es-MX"/>
        </w:rPr>
        <w:br/>
      </w:r>
      <w:r w:rsidRPr="00A33C2C">
        <w:rPr>
          <w:rFonts w:ascii="Times New Roman" w:eastAsia="Times New Roman" w:hAnsi="Times New Roman" w:cs="Times New Roman"/>
          <w:sz w:val="24"/>
          <w:szCs w:val="24"/>
          <w:lang w:eastAsia="es-MX"/>
        </w:rPr>
        <w:br/>
      </w:r>
    </w:p>
    <w:p w:rsidR="00E21AC1" w:rsidRDefault="00E21AC1">
      <w:pPr>
        <w:rPr>
          <w:rFonts w:ascii="Times New Roman" w:eastAsia="Times New Roman" w:hAnsi="Times New Roman" w:cs="Times New Roman"/>
          <w:sz w:val="24"/>
          <w:szCs w:val="24"/>
          <w:lang w:eastAsia="es-MX"/>
        </w:rPr>
      </w:pPr>
    </w:p>
    <w:p w:rsidR="00A33C2C" w:rsidRDefault="00A33C2C" w:rsidP="00A33C2C">
      <w:pPr>
        <w:spacing w:after="240" w:line="240" w:lineRule="auto"/>
        <w:rPr>
          <w:rFonts w:ascii="Times New Roman" w:eastAsia="Times New Roman" w:hAnsi="Times New Roman" w:cs="Times New Roman"/>
          <w:sz w:val="24"/>
          <w:szCs w:val="24"/>
          <w:lang w:eastAsia="es-MX"/>
        </w:rPr>
      </w:pPr>
      <w:r w:rsidRPr="00A33C2C">
        <w:rPr>
          <w:rFonts w:ascii="Times New Roman" w:eastAsia="Times New Roman" w:hAnsi="Times New Roman" w:cs="Times New Roman"/>
          <w:sz w:val="24"/>
          <w:szCs w:val="24"/>
          <w:lang w:eastAsia="es-MX"/>
        </w:rPr>
        <w:br/>
      </w:r>
      <w:r w:rsidRPr="00A33C2C">
        <w:rPr>
          <w:rFonts w:ascii="Times New Roman" w:eastAsia="Times New Roman" w:hAnsi="Times New Roman" w:cs="Times New Roman"/>
          <w:sz w:val="24"/>
          <w:szCs w:val="24"/>
          <w:lang w:eastAsia="es-MX"/>
        </w:rPr>
        <w:br/>
      </w:r>
    </w:p>
    <w:p w:rsidR="00A33C2C" w:rsidRDefault="00A33C2C"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r>
        <w:rPr>
          <w:rFonts w:ascii="Arial" w:eastAsia="Times New Roman" w:hAnsi="Arial" w:cs="Arial"/>
          <w:b/>
          <w:bCs/>
          <w:noProof/>
          <w:color w:val="000000"/>
          <w:sz w:val="24"/>
          <w:szCs w:val="24"/>
          <w:lang w:val="es-ES" w:eastAsia="es-ES"/>
        </w:rPr>
        <w:lastRenderedPageBreak/>
        <w:drawing>
          <wp:anchor distT="0" distB="0" distL="114300" distR="114300" simplePos="0" relativeHeight="251660288" behindDoc="1" locked="0" layoutInCell="1" allowOverlap="1" wp14:anchorId="039585CE" wp14:editId="1A3ADB86">
            <wp:simplePos x="0" y="0"/>
            <wp:positionH relativeFrom="column">
              <wp:posOffset>-793307</wp:posOffset>
            </wp:positionH>
            <wp:positionV relativeFrom="paragraph">
              <wp:posOffset>-267251</wp:posOffset>
            </wp:positionV>
            <wp:extent cx="7241696" cy="4597880"/>
            <wp:effectExtent l="0" t="0" r="0" b="0"/>
            <wp:wrapNone/>
            <wp:docPr id="6" name="Imagen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1696" cy="459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A33C2C">
      <w:pPr>
        <w:spacing w:after="240" w:line="240" w:lineRule="auto"/>
        <w:rPr>
          <w:rFonts w:ascii="Arial" w:eastAsia="Times New Roman" w:hAnsi="Arial" w:cs="Arial"/>
          <w:color w:val="000000"/>
          <w:sz w:val="24"/>
          <w:szCs w:val="24"/>
          <w:lang w:eastAsia="es-MX"/>
        </w:rPr>
      </w:pPr>
    </w:p>
    <w:p w:rsidR="00E21AC1" w:rsidRDefault="00E21AC1" w:rsidP="00E21AC1">
      <w:pPr>
        <w:spacing w:after="240" w:line="240" w:lineRule="auto"/>
        <w:jc w:val="center"/>
        <w:rPr>
          <w:rFonts w:ascii="Arial" w:eastAsia="Times New Roman" w:hAnsi="Arial" w:cs="Arial"/>
          <w:color w:val="000000"/>
          <w:sz w:val="24"/>
          <w:szCs w:val="24"/>
          <w:lang w:eastAsia="es-MX"/>
        </w:rPr>
      </w:pPr>
    </w:p>
    <w:p w:rsidR="00E21AC1" w:rsidRDefault="00E21AC1" w:rsidP="00E21AC1">
      <w:pPr>
        <w:spacing w:after="240" w:line="240" w:lineRule="auto"/>
        <w:jc w:val="center"/>
        <w:rPr>
          <w:rFonts w:ascii="Arial" w:eastAsia="Times New Roman" w:hAnsi="Arial" w:cs="Arial"/>
          <w:color w:val="000000"/>
          <w:sz w:val="24"/>
          <w:szCs w:val="24"/>
          <w:lang w:eastAsia="es-MX"/>
        </w:rPr>
      </w:pPr>
    </w:p>
    <w:p w:rsidR="00A33C2C" w:rsidRPr="00A33C2C" w:rsidRDefault="00A33C2C" w:rsidP="00E21AC1">
      <w:pPr>
        <w:spacing w:after="24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 xml:space="preserve">El jardín se ubica en la zona sur oriente de la ciudad, en la Colonia Tlaxcala, Calle Francisco </w:t>
      </w:r>
      <w:proofErr w:type="spellStart"/>
      <w:r w:rsidRPr="00A33C2C">
        <w:rPr>
          <w:rFonts w:ascii="Arial" w:eastAsia="Times New Roman" w:hAnsi="Arial" w:cs="Arial"/>
          <w:color w:val="000000"/>
          <w:sz w:val="24"/>
          <w:szCs w:val="24"/>
          <w:lang w:eastAsia="es-MX"/>
        </w:rPr>
        <w:t>Tlati</w:t>
      </w:r>
      <w:proofErr w:type="spellEnd"/>
      <w:r w:rsidRPr="00A33C2C">
        <w:rPr>
          <w:rFonts w:ascii="Arial" w:eastAsia="Times New Roman" w:hAnsi="Arial" w:cs="Arial"/>
          <w:color w:val="000000"/>
          <w:sz w:val="24"/>
          <w:szCs w:val="24"/>
          <w:lang w:eastAsia="es-MX"/>
        </w:rPr>
        <w:t xml:space="preserve">. </w:t>
      </w:r>
      <w:r w:rsidRPr="00A33C2C">
        <w:rPr>
          <w:rFonts w:ascii="Arial" w:eastAsia="Times New Roman" w:hAnsi="Arial" w:cs="Arial"/>
          <w:b/>
          <w:bCs/>
          <w:color w:val="000000"/>
          <w:sz w:val="24"/>
          <w:szCs w:val="24"/>
          <w:lang w:eastAsia="es-MX"/>
        </w:rPr>
        <w:t>05JN1051P</w:t>
      </w:r>
      <w:r w:rsidRPr="00A33C2C">
        <w:rPr>
          <w:rFonts w:ascii="Arial" w:eastAsia="Times New Roman" w:hAnsi="Arial" w:cs="Arial"/>
          <w:color w:val="000000"/>
          <w:sz w:val="24"/>
          <w:szCs w:val="24"/>
          <w:lang w:eastAsia="es-MX"/>
        </w:rPr>
        <w:t xml:space="preserve"> Zona Escolar: </w:t>
      </w:r>
      <w:r w:rsidRPr="00A33C2C">
        <w:rPr>
          <w:rFonts w:ascii="Arial" w:eastAsia="Times New Roman" w:hAnsi="Arial" w:cs="Arial"/>
          <w:b/>
          <w:bCs/>
          <w:color w:val="000000"/>
          <w:sz w:val="24"/>
          <w:szCs w:val="24"/>
          <w:lang w:eastAsia="es-MX"/>
        </w:rPr>
        <w:t>113</w:t>
      </w:r>
      <w:r w:rsidRPr="00A33C2C">
        <w:rPr>
          <w:rFonts w:ascii="Arial" w:eastAsia="Times New Roman" w:hAnsi="Arial" w:cs="Arial"/>
          <w:color w:val="000000"/>
          <w:sz w:val="24"/>
          <w:szCs w:val="24"/>
          <w:lang w:eastAsia="es-MX"/>
        </w:rPr>
        <w:t xml:space="preserve"> Región: </w:t>
      </w:r>
      <w:r w:rsidRPr="00A33C2C">
        <w:rPr>
          <w:rFonts w:ascii="Arial" w:eastAsia="Times New Roman" w:hAnsi="Arial" w:cs="Arial"/>
          <w:b/>
          <w:bCs/>
          <w:color w:val="000000"/>
          <w:sz w:val="24"/>
          <w:szCs w:val="24"/>
          <w:lang w:eastAsia="es-MX"/>
        </w:rPr>
        <w:t>Sur</w:t>
      </w:r>
    </w:p>
    <w:p w:rsidR="00A33C2C" w:rsidRPr="00A33C2C" w:rsidRDefault="00A33C2C" w:rsidP="00A33C2C">
      <w:pPr>
        <w:spacing w:after="240" w:line="240" w:lineRule="auto"/>
        <w:rPr>
          <w:rFonts w:ascii="Times New Roman" w:eastAsia="Times New Roman" w:hAnsi="Times New Roman" w:cs="Times New Roman"/>
          <w:sz w:val="24"/>
          <w:szCs w:val="24"/>
          <w:lang w:eastAsia="es-MX"/>
        </w:rPr>
      </w:pPr>
      <w:r w:rsidRPr="00A33C2C">
        <w:rPr>
          <w:rFonts w:ascii="Times New Roman" w:eastAsia="Times New Roman" w:hAnsi="Times New Roman" w:cs="Times New Roman"/>
          <w:sz w:val="24"/>
          <w:szCs w:val="24"/>
          <w:lang w:eastAsia="es-MX"/>
        </w:rPr>
        <w:br/>
      </w: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p>
    <w:p w:rsidR="00A33C2C" w:rsidRPr="00A33C2C" w:rsidRDefault="00A33C2C" w:rsidP="00A33C2C">
      <w:pPr>
        <w:spacing w:after="240" w:line="240" w:lineRule="auto"/>
        <w:rPr>
          <w:rFonts w:ascii="Times New Roman" w:eastAsia="Times New Roman" w:hAnsi="Times New Roman" w:cs="Times New Roman"/>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r>
        <w:rPr>
          <w:rFonts w:ascii="Arial" w:eastAsia="Times New Roman" w:hAnsi="Arial" w:cs="Arial"/>
          <w:b/>
          <w:bCs/>
          <w:noProof/>
          <w:color w:val="000000"/>
          <w:sz w:val="24"/>
          <w:szCs w:val="24"/>
          <w:lang w:val="es-ES" w:eastAsia="es-ES"/>
        </w:rPr>
        <w:drawing>
          <wp:anchor distT="0" distB="0" distL="114300" distR="114300" simplePos="0" relativeHeight="251661312" behindDoc="1" locked="0" layoutInCell="1" allowOverlap="1" wp14:anchorId="3BFFAF69" wp14:editId="5AF91E6B">
            <wp:simplePos x="0" y="0"/>
            <wp:positionH relativeFrom="column">
              <wp:posOffset>-80345</wp:posOffset>
            </wp:positionH>
            <wp:positionV relativeFrom="paragraph">
              <wp:posOffset>-555002</wp:posOffset>
            </wp:positionV>
            <wp:extent cx="5975350" cy="3752215"/>
            <wp:effectExtent l="0" t="0" r="6350" b="635"/>
            <wp:wrapNone/>
            <wp:docPr id="5" name="Imagen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350" cy="375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E21AC1" w:rsidRDefault="00E21AC1" w:rsidP="00A33C2C">
      <w:pPr>
        <w:spacing w:after="0" w:line="240" w:lineRule="auto"/>
        <w:jc w:val="center"/>
        <w:rPr>
          <w:rFonts w:ascii="Arial" w:eastAsia="Times New Roman" w:hAnsi="Arial" w:cs="Arial"/>
          <w:color w:val="000000"/>
          <w:sz w:val="24"/>
          <w:szCs w:val="24"/>
          <w:lang w:eastAsia="es-MX"/>
        </w:rPr>
      </w:pP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Infraestructura tecnológica:</w:t>
      </w: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No cuentan con una sala de cómputo, pero sí con una red inalámbrica en la dirección.  </w:t>
      </w:r>
    </w:p>
    <w:p w:rsidR="00A33C2C" w:rsidRDefault="00A33C2C" w:rsidP="00A33C2C">
      <w:pPr>
        <w:spacing w:after="0" w:line="240" w:lineRule="auto"/>
        <w:rPr>
          <w:rFonts w:ascii="Times New Roman" w:eastAsia="Times New Roman" w:hAnsi="Times New Roman" w:cs="Times New Roman"/>
          <w:sz w:val="24"/>
          <w:szCs w:val="24"/>
          <w:lang w:eastAsia="es-MX"/>
        </w:rPr>
      </w:pPr>
    </w:p>
    <w:p w:rsidR="00E21AC1" w:rsidRPr="00A33C2C" w:rsidRDefault="00E21AC1" w:rsidP="00A33C2C">
      <w:pPr>
        <w:spacing w:after="0" w:line="240" w:lineRule="auto"/>
        <w:rPr>
          <w:rFonts w:ascii="Times New Roman" w:eastAsia="Times New Roman" w:hAnsi="Times New Roman" w:cs="Times New Roman"/>
          <w:sz w:val="24"/>
          <w:szCs w:val="24"/>
          <w:lang w:eastAsia="es-MX"/>
        </w:rPr>
      </w:pPr>
    </w:p>
    <w:p w:rsidR="00A33C2C" w:rsidRPr="00E21AC1" w:rsidRDefault="00A33C2C" w:rsidP="00E21AC1">
      <w:pPr>
        <w:spacing w:after="0" w:line="240" w:lineRule="auto"/>
        <w:jc w:val="center"/>
        <w:rPr>
          <w:rFonts w:ascii="Times New Roman" w:eastAsia="Times New Roman" w:hAnsi="Times New Roman" w:cs="Times New Roman"/>
          <w:sz w:val="24"/>
          <w:szCs w:val="24"/>
          <w:lang w:eastAsia="es-MX"/>
        </w:rPr>
      </w:pPr>
      <w:r w:rsidRPr="00E21AC1">
        <w:rPr>
          <w:rFonts w:ascii="Arial" w:eastAsia="Times New Roman" w:hAnsi="Arial" w:cs="Arial"/>
          <w:b/>
          <w:bCs/>
          <w:color w:val="000000"/>
          <w:sz w:val="24"/>
          <w:szCs w:val="24"/>
          <w:lang w:eastAsia="es-MX"/>
        </w:rPr>
        <w:t xml:space="preserve">Infraestructura que las integrantes del equipo pueden proporcionar: </w:t>
      </w:r>
      <w:r w:rsidRPr="00E21AC1">
        <w:rPr>
          <w:rFonts w:ascii="Arial" w:eastAsia="Times New Roman" w:hAnsi="Arial" w:cs="Arial"/>
          <w:color w:val="000000"/>
          <w:sz w:val="24"/>
          <w:szCs w:val="24"/>
          <w:lang w:eastAsia="es-MX"/>
        </w:rPr>
        <w:t xml:space="preserve">cañón, laptop, bocinas (pequeñas) y un </w:t>
      </w:r>
      <w:proofErr w:type="spellStart"/>
      <w:r w:rsidRPr="00E21AC1">
        <w:rPr>
          <w:rFonts w:ascii="Arial" w:eastAsia="Times New Roman" w:hAnsi="Arial" w:cs="Arial"/>
          <w:color w:val="000000"/>
          <w:sz w:val="24"/>
          <w:szCs w:val="24"/>
          <w:lang w:eastAsia="es-MX"/>
        </w:rPr>
        <w:t>iPad</w:t>
      </w:r>
      <w:proofErr w:type="spellEnd"/>
      <w:r w:rsidRPr="00E21AC1">
        <w:rPr>
          <w:rFonts w:ascii="Arial" w:eastAsia="Times New Roman" w:hAnsi="Arial" w:cs="Arial"/>
          <w:color w:val="000000"/>
          <w:sz w:val="24"/>
          <w:szCs w:val="24"/>
          <w:lang w:eastAsia="es-MX"/>
        </w:rPr>
        <w:t>.</w:t>
      </w:r>
    </w:p>
    <w:p w:rsidR="00A33C2C" w:rsidRDefault="00A33C2C" w:rsidP="00A33C2C">
      <w:pPr>
        <w:spacing w:after="240" w:line="240" w:lineRule="auto"/>
        <w:rPr>
          <w:rFonts w:ascii="Times New Roman" w:eastAsia="Times New Roman" w:hAnsi="Times New Roman" w:cs="Times New Roman"/>
          <w:sz w:val="24"/>
          <w:szCs w:val="24"/>
          <w:lang w:eastAsia="es-MX"/>
        </w:rPr>
      </w:pPr>
      <w:r w:rsidRPr="00A33C2C">
        <w:rPr>
          <w:rFonts w:ascii="Times New Roman" w:eastAsia="Times New Roman" w:hAnsi="Times New Roman" w:cs="Times New Roman"/>
          <w:sz w:val="24"/>
          <w:szCs w:val="24"/>
          <w:lang w:eastAsia="es-MX"/>
        </w:rPr>
        <w:br/>
      </w:r>
      <w:r w:rsidRPr="00A33C2C">
        <w:rPr>
          <w:rFonts w:ascii="Times New Roman" w:eastAsia="Times New Roman" w:hAnsi="Times New Roman" w:cs="Times New Roman"/>
          <w:sz w:val="24"/>
          <w:szCs w:val="24"/>
          <w:lang w:eastAsia="es-MX"/>
        </w:rPr>
        <w:br/>
      </w:r>
      <w:r w:rsidRPr="00A33C2C">
        <w:rPr>
          <w:rFonts w:ascii="Times New Roman" w:eastAsia="Times New Roman" w:hAnsi="Times New Roman" w:cs="Times New Roman"/>
          <w:sz w:val="24"/>
          <w:szCs w:val="24"/>
          <w:lang w:eastAsia="es-MX"/>
        </w:rPr>
        <w:br/>
      </w:r>
      <w:r w:rsidRPr="00A33C2C">
        <w:rPr>
          <w:rFonts w:ascii="Times New Roman" w:eastAsia="Times New Roman" w:hAnsi="Times New Roman" w:cs="Times New Roman"/>
          <w:sz w:val="24"/>
          <w:szCs w:val="24"/>
          <w:lang w:eastAsia="es-MX"/>
        </w:rPr>
        <w:br/>
      </w:r>
    </w:p>
    <w:p w:rsidR="00E21AC1" w:rsidRPr="00A33C2C" w:rsidRDefault="00E21AC1" w:rsidP="00A33C2C">
      <w:pPr>
        <w:spacing w:after="240" w:line="240" w:lineRule="auto"/>
        <w:rPr>
          <w:rFonts w:ascii="Times New Roman" w:eastAsia="Times New Roman" w:hAnsi="Times New Roman" w:cs="Times New Roman"/>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E21AC1" w:rsidRDefault="00E21AC1" w:rsidP="00A33C2C">
      <w:pPr>
        <w:spacing w:after="0" w:line="240" w:lineRule="auto"/>
        <w:jc w:val="center"/>
        <w:rPr>
          <w:rFonts w:ascii="Arial" w:eastAsia="Times New Roman" w:hAnsi="Arial" w:cs="Arial"/>
          <w:b/>
          <w:bCs/>
          <w:color w:val="000000"/>
          <w:sz w:val="24"/>
          <w:szCs w:val="24"/>
          <w:lang w:eastAsia="es-MX"/>
        </w:rPr>
      </w:pP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lastRenderedPageBreak/>
        <w:t>NOMBRE DE LA ACTIVIDAD: “Tangram”.</w:t>
      </w:r>
    </w:p>
    <w:p w:rsidR="00A33C2C" w:rsidRPr="00A33C2C" w:rsidRDefault="00A33C2C" w:rsidP="00A33C2C">
      <w:pPr>
        <w:spacing w:after="0" w:line="240" w:lineRule="auto"/>
        <w:ind w:left="600" w:hanging="600"/>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CAMPO</w:t>
      </w:r>
      <w:r w:rsidRPr="00A33C2C">
        <w:rPr>
          <w:rFonts w:ascii="Arial" w:eastAsia="Times New Roman" w:hAnsi="Arial" w:cs="Arial"/>
          <w:color w:val="000000"/>
          <w:sz w:val="24"/>
          <w:szCs w:val="24"/>
          <w:lang w:eastAsia="es-MX"/>
        </w:rPr>
        <w:t>: Pensamiento matemático</w:t>
      </w:r>
    </w:p>
    <w:p w:rsidR="00A33C2C" w:rsidRPr="00A33C2C" w:rsidRDefault="00A33C2C" w:rsidP="00A33C2C">
      <w:pPr>
        <w:spacing w:after="0" w:line="240" w:lineRule="auto"/>
        <w:ind w:left="600" w:hanging="600"/>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Aspecto</w:t>
      </w:r>
      <w:r w:rsidRPr="00A33C2C">
        <w:rPr>
          <w:rFonts w:ascii="Arial" w:eastAsia="Times New Roman" w:hAnsi="Arial" w:cs="Arial"/>
          <w:color w:val="000000"/>
          <w:sz w:val="24"/>
          <w:szCs w:val="24"/>
          <w:lang w:eastAsia="es-MX"/>
        </w:rPr>
        <w:t>: Forma, espacio y medida</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COMPETENCIA</w:t>
      </w:r>
      <w:r w:rsidRPr="00A33C2C">
        <w:rPr>
          <w:rFonts w:ascii="Arial" w:eastAsia="Times New Roman" w:hAnsi="Arial" w:cs="Arial"/>
          <w:color w:val="000000"/>
          <w:sz w:val="24"/>
          <w:szCs w:val="24"/>
          <w:lang w:eastAsia="es-MX"/>
        </w:rPr>
        <w:t>: Construye objetos y figuras geométricas tomando en cuenta sus características.</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 xml:space="preserve">PROPÓSITO: </w:t>
      </w:r>
      <w:r w:rsidRPr="00A33C2C">
        <w:rPr>
          <w:rFonts w:ascii="Arial" w:eastAsia="Times New Roman" w:hAnsi="Arial" w:cs="Arial"/>
          <w:color w:val="000000"/>
          <w:sz w:val="24"/>
          <w:szCs w:val="24"/>
          <w:lang w:eastAsia="es-MX"/>
        </w:rPr>
        <w:t>Construye figuras geométricas doblando o cortando, uniendo y separando partes, juntando varias veces una misma figura.</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*Usa y combina formas geométricas para formar otras.</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 xml:space="preserve">ESTRATEGIA BÁSICA: </w:t>
      </w:r>
      <w:r w:rsidRPr="00A33C2C">
        <w:rPr>
          <w:rFonts w:ascii="Arial" w:eastAsia="Times New Roman" w:hAnsi="Arial" w:cs="Arial"/>
          <w:color w:val="000000"/>
          <w:sz w:val="24"/>
          <w:szCs w:val="24"/>
          <w:lang w:eastAsia="es-MX"/>
        </w:rPr>
        <w:t>Resolución de problemas.</w:t>
      </w:r>
    </w:p>
    <w:p w:rsidR="00A33C2C" w:rsidRPr="00A33C2C" w:rsidRDefault="00A33C2C" w:rsidP="00A33C2C">
      <w:pPr>
        <w:spacing w:after="0" w:line="240" w:lineRule="auto"/>
        <w:ind w:left="600" w:hanging="600"/>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 xml:space="preserve">RECURSOS: </w:t>
      </w:r>
      <w:r w:rsidRPr="00A33C2C">
        <w:rPr>
          <w:rFonts w:ascii="Arial" w:eastAsia="Times New Roman" w:hAnsi="Arial" w:cs="Arial"/>
          <w:color w:val="000000"/>
          <w:sz w:val="24"/>
          <w:szCs w:val="24"/>
          <w:lang w:eastAsia="es-MX"/>
        </w:rPr>
        <w:t>1tangram para cada alumno, hojas blancas, tijeras, colores, pegamento.</w:t>
      </w:r>
    </w:p>
    <w:p w:rsidR="00A33C2C" w:rsidRDefault="00A33C2C" w:rsidP="00A33C2C">
      <w:pPr>
        <w:spacing w:after="0" w:line="240" w:lineRule="auto"/>
        <w:ind w:left="600" w:hanging="600"/>
        <w:jc w:val="both"/>
        <w:rPr>
          <w:rFonts w:ascii="Arial" w:eastAsia="Times New Roman" w:hAnsi="Arial" w:cs="Arial"/>
          <w:color w:val="000000"/>
          <w:sz w:val="24"/>
          <w:szCs w:val="24"/>
          <w:lang w:eastAsia="es-MX"/>
        </w:rPr>
      </w:pPr>
      <w:r w:rsidRPr="00A33C2C">
        <w:rPr>
          <w:rFonts w:ascii="Arial" w:eastAsia="Times New Roman" w:hAnsi="Arial" w:cs="Arial"/>
          <w:b/>
          <w:bCs/>
          <w:color w:val="000000"/>
          <w:sz w:val="24"/>
          <w:szCs w:val="24"/>
          <w:lang w:eastAsia="es-MX"/>
        </w:rPr>
        <w:t>TIEMPO ESTIMADO</w:t>
      </w:r>
      <w:r w:rsidRPr="00A33C2C">
        <w:rPr>
          <w:rFonts w:ascii="Arial" w:eastAsia="Times New Roman" w:hAnsi="Arial" w:cs="Arial"/>
          <w:color w:val="000000"/>
          <w:sz w:val="24"/>
          <w:szCs w:val="24"/>
          <w:lang w:eastAsia="es-MX"/>
        </w:rPr>
        <w:t>: 40 minutos.</w:t>
      </w:r>
    </w:p>
    <w:p w:rsidR="00A33C2C" w:rsidRDefault="00A33C2C" w:rsidP="00A33C2C">
      <w:pPr>
        <w:spacing w:after="0" w:line="240" w:lineRule="auto"/>
        <w:ind w:left="600" w:hanging="600"/>
        <w:jc w:val="both"/>
        <w:rPr>
          <w:rFonts w:ascii="Times New Roman" w:eastAsia="Times New Roman" w:hAnsi="Times New Roman" w:cs="Times New Roman"/>
          <w:sz w:val="24"/>
          <w:szCs w:val="24"/>
          <w:lang w:eastAsia="es-MX"/>
        </w:rPr>
      </w:pPr>
    </w:p>
    <w:p w:rsidR="00A33C2C" w:rsidRPr="00A33C2C" w:rsidRDefault="00A33C2C" w:rsidP="00A33C2C">
      <w:pPr>
        <w:spacing w:after="0" w:line="240" w:lineRule="auto"/>
        <w:ind w:left="600" w:hanging="600"/>
        <w:jc w:val="both"/>
        <w:rPr>
          <w:rFonts w:ascii="Times New Roman" w:eastAsia="Times New Roman" w:hAnsi="Times New Roman" w:cs="Times New Roman"/>
          <w:sz w:val="24"/>
          <w:szCs w:val="24"/>
          <w:lang w:eastAsia="es-MX"/>
        </w:rPr>
      </w:pPr>
    </w:p>
    <w:p w:rsidR="00A33C2C" w:rsidRPr="00A33C2C" w:rsidRDefault="00A33C2C" w:rsidP="00A33C2C">
      <w:pPr>
        <w:spacing w:after="240" w:line="240" w:lineRule="auto"/>
        <w:rPr>
          <w:rFonts w:ascii="Times New Roman" w:eastAsia="Times New Roman" w:hAnsi="Times New Roman" w:cs="Times New Roman"/>
          <w:sz w:val="24"/>
          <w:szCs w:val="24"/>
          <w:lang w:eastAsia="es-MX"/>
        </w:rPr>
      </w:pP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SECUENCIA DIDÁCTICA</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u w:val="single"/>
          <w:lang w:eastAsia="es-MX"/>
        </w:rPr>
        <w:t xml:space="preserve">Inicio: </w:t>
      </w:r>
      <w:r w:rsidRPr="00A33C2C">
        <w:rPr>
          <w:rFonts w:ascii="Arial" w:eastAsia="Times New Roman" w:hAnsi="Arial" w:cs="Arial"/>
          <w:color w:val="000000"/>
          <w:sz w:val="24"/>
          <w:szCs w:val="24"/>
          <w:lang w:eastAsia="es-MX"/>
        </w:rPr>
        <w:t>Mostraré a los niños el tangram y preguntare si lo conocen y cuáles son las figuras geométricas que lo conforman. Daré una breve explicación y un ejemplo de cómo se utiliza. Mencionando que se trabajará de forma individual en las mesas. El tangram será blanco y con las líneas punteadas.</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u w:val="single"/>
          <w:lang w:eastAsia="es-MX"/>
        </w:rPr>
        <w:t xml:space="preserve">Desarrollo: </w:t>
      </w:r>
      <w:r w:rsidRPr="00A33C2C">
        <w:rPr>
          <w:rFonts w:ascii="Arial" w:eastAsia="Times New Roman" w:hAnsi="Arial" w:cs="Arial"/>
          <w:color w:val="000000"/>
          <w:sz w:val="24"/>
          <w:szCs w:val="24"/>
          <w:lang w:eastAsia="es-MX"/>
        </w:rPr>
        <w:t>Repartiré el material y comentare a los niños que primero colorearán cada una de las piezas, posteriormente las recortarán procurando seguir las líneas punteadas, formarán figuras y una vez que elijan una la pegarán en una hoja. Los niños realizarán la actividad, solicitando ayuda en la educadora en los momentos que tengan dificultades.</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u w:val="single"/>
          <w:lang w:eastAsia="es-MX"/>
        </w:rPr>
        <w:t xml:space="preserve">Cierre: </w:t>
      </w:r>
      <w:r w:rsidRPr="00A33C2C">
        <w:rPr>
          <w:rFonts w:ascii="Arial" w:eastAsia="Times New Roman" w:hAnsi="Arial" w:cs="Arial"/>
          <w:color w:val="000000"/>
          <w:sz w:val="24"/>
          <w:szCs w:val="24"/>
          <w:lang w:eastAsia="es-MX"/>
        </w:rPr>
        <w:t>Una vez formada y pegada la figura se hará una breve exposición frente al grupo mostrando cada niño su figura frente al grupo, mientras sus compañeros tratan de adivinar.</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u w:val="single"/>
          <w:lang w:eastAsia="es-MX"/>
        </w:rPr>
        <w:t xml:space="preserve">Organización: </w:t>
      </w:r>
      <w:r w:rsidRPr="00A33C2C">
        <w:rPr>
          <w:rFonts w:ascii="Arial" w:eastAsia="Times New Roman" w:hAnsi="Arial" w:cs="Arial"/>
          <w:color w:val="000000"/>
          <w:sz w:val="24"/>
          <w:szCs w:val="24"/>
          <w:lang w:eastAsia="es-MX"/>
        </w:rPr>
        <w:t>Individual</w:t>
      </w:r>
    </w:p>
    <w:p w:rsidR="00A33C2C" w:rsidRPr="00A33C2C" w:rsidRDefault="00A33C2C" w:rsidP="00A33C2C">
      <w:pPr>
        <w:spacing w:after="240" w:line="240" w:lineRule="auto"/>
        <w:rPr>
          <w:rFonts w:ascii="Times New Roman" w:eastAsia="Times New Roman" w:hAnsi="Times New Roman" w:cs="Times New Roman"/>
          <w:sz w:val="24"/>
          <w:szCs w:val="24"/>
          <w:lang w:eastAsia="es-MX"/>
        </w:rPr>
      </w:pPr>
      <w:r w:rsidRPr="00A33C2C">
        <w:rPr>
          <w:rFonts w:ascii="Times New Roman" w:eastAsia="Times New Roman" w:hAnsi="Times New Roman" w:cs="Times New Roman"/>
          <w:sz w:val="24"/>
          <w:szCs w:val="24"/>
          <w:lang w:eastAsia="es-MX"/>
        </w:rPr>
        <w:br/>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b/>
          <w:bCs/>
          <w:color w:val="000000"/>
          <w:sz w:val="24"/>
          <w:szCs w:val="24"/>
          <w:lang w:eastAsia="es-MX"/>
        </w:rPr>
        <w:t xml:space="preserve">Posibilidad de adaptar la actividad a diferentes modelos de equipamiento: </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 En un cañón reflejaremos las figuras del tangram y les mostraremos distintas imágenes de lo que se puede hacer con un tangram, como un perro, una niña, una casa, etc. Después de esta actividad aplicaremos videos animados acerca de lo que es el tangram y sus características.</w:t>
      </w:r>
    </w:p>
    <w:p w:rsidR="00A33C2C" w:rsidRPr="00A33C2C" w:rsidRDefault="00A33C2C" w:rsidP="00A33C2C">
      <w:pPr>
        <w:spacing w:after="0" w:line="240" w:lineRule="auto"/>
        <w:rPr>
          <w:rFonts w:ascii="Times New Roman" w:eastAsia="Times New Roman" w:hAnsi="Times New Roman" w:cs="Times New Roman"/>
          <w:sz w:val="24"/>
          <w:szCs w:val="24"/>
          <w:lang w:eastAsia="es-MX"/>
        </w:rPr>
      </w:pP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 xml:space="preserve">Creación de instrumento de evaluación del aprendizaje del alumno: </w:t>
      </w:r>
    </w:p>
    <w:p w:rsidR="00A33C2C" w:rsidRPr="00A33C2C" w:rsidRDefault="00A33C2C" w:rsidP="00A33C2C">
      <w:pPr>
        <w:spacing w:after="0" w:line="240" w:lineRule="auto"/>
        <w:jc w:val="both"/>
        <w:rPr>
          <w:rFonts w:ascii="Times New Roman" w:eastAsia="Times New Roman" w:hAnsi="Times New Roman" w:cs="Times New Roman"/>
          <w:sz w:val="24"/>
          <w:szCs w:val="24"/>
          <w:lang w:eastAsia="es-MX"/>
        </w:rPr>
      </w:pPr>
      <w:r w:rsidRPr="00A33C2C">
        <w:rPr>
          <w:rFonts w:ascii="Arial" w:eastAsia="Times New Roman" w:hAnsi="Arial" w:cs="Arial"/>
          <w:color w:val="000000"/>
          <w:sz w:val="24"/>
          <w:szCs w:val="24"/>
          <w:lang w:eastAsia="es-MX"/>
        </w:rPr>
        <w:t xml:space="preserve">- Como ya lo mencionamos anteriormente, les pediremos formar figuras específicas. Ejemplo: </w:t>
      </w:r>
    </w:p>
    <w:p w:rsidR="00E21AC1" w:rsidRDefault="00A33C2C" w:rsidP="00A33C2C">
      <w:pPr>
        <w:spacing w:after="0" w:line="240" w:lineRule="auto"/>
        <w:jc w:val="center"/>
        <w:rPr>
          <w:rFonts w:ascii="Arial" w:eastAsia="Times New Roman" w:hAnsi="Arial" w:cs="Arial"/>
          <w:color w:val="000000"/>
          <w:sz w:val="29"/>
          <w:szCs w:val="29"/>
          <w:lang w:eastAsia="es-MX"/>
        </w:rPr>
      </w:pPr>
      <w:r w:rsidRPr="00A33C2C">
        <w:rPr>
          <w:rFonts w:ascii="Arial" w:eastAsia="Times New Roman" w:hAnsi="Arial" w:cs="Arial"/>
          <w:color w:val="000000"/>
          <w:sz w:val="29"/>
          <w:szCs w:val="29"/>
          <w:lang w:eastAsia="es-MX"/>
        </w:rPr>
        <w:t>                       </w:t>
      </w:r>
    </w:p>
    <w:p w:rsidR="00E21AC1" w:rsidRDefault="00E21AC1" w:rsidP="00A33C2C">
      <w:pPr>
        <w:spacing w:after="0" w:line="240" w:lineRule="auto"/>
        <w:jc w:val="center"/>
        <w:rPr>
          <w:rFonts w:ascii="Arial" w:eastAsia="Times New Roman" w:hAnsi="Arial" w:cs="Arial"/>
          <w:color w:val="000000"/>
          <w:sz w:val="29"/>
          <w:szCs w:val="29"/>
          <w:lang w:eastAsia="es-MX"/>
        </w:rPr>
      </w:pP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r w:rsidRPr="00A33C2C">
        <w:rPr>
          <w:rFonts w:ascii="Arial" w:eastAsia="Times New Roman" w:hAnsi="Arial" w:cs="Arial"/>
          <w:color w:val="000000"/>
          <w:sz w:val="29"/>
          <w:szCs w:val="29"/>
          <w:lang w:eastAsia="es-MX"/>
        </w:rPr>
        <w:t> </w:t>
      </w:r>
    </w:p>
    <w:p w:rsidR="00A33C2C" w:rsidRPr="00A33C2C" w:rsidRDefault="00A33C2C" w:rsidP="00A33C2C">
      <w:pPr>
        <w:spacing w:after="0" w:line="240" w:lineRule="auto"/>
        <w:jc w:val="center"/>
        <w:rPr>
          <w:rFonts w:ascii="Times New Roman" w:eastAsia="Times New Roman" w:hAnsi="Times New Roman" w:cs="Times New Roman"/>
          <w:sz w:val="24"/>
          <w:szCs w:val="24"/>
          <w:lang w:eastAsia="es-MX"/>
        </w:rPr>
      </w:pPr>
    </w:p>
    <w:p w:rsidR="00A33C2C" w:rsidRDefault="00E21AC1">
      <w:bookmarkStart w:id="0" w:name="_GoBack"/>
      <w:bookmarkEnd w:id="0"/>
      <w:r>
        <w:rPr>
          <w:rFonts w:ascii="Arial" w:eastAsia="Times New Roman" w:hAnsi="Arial" w:cs="Arial"/>
          <w:noProof/>
          <w:color w:val="000000"/>
          <w:sz w:val="29"/>
          <w:szCs w:val="29"/>
          <w:lang w:val="es-ES" w:eastAsia="es-ES"/>
        </w:rPr>
        <w:lastRenderedPageBreak/>
        <w:drawing>
          <wp:anchor distT="0" distB="0" distL="114300" distR="114300" simplePos="0" relativeHeight="251662336" behindDoc="1" locked="0" layoutInCell="1" allowOverlap="1" wp14:anchorId="5C9A553A" wp14:editId="27C48B88">
            <wp:simplePos x="0" y="0"/>
            <wp:positionH relativeFrom="column">
              <wp:posOffset>155719</wp:posOffset>
            </wp:positionH>
            <wp:positionV relativeFrom="paragraph">
              <wp:posOffset>350843</wp:posOffset>
            </wp:positionV>
            <wp:extent cx="2496820" cy="2113280"/>
            <wp:effectExtent l="0" t="0" r="0" b="1270"/>
            <wp:wrapNone/>
            <wp:docPr id="2" name="Imagen 2" descr="https://lh6.googleusercontent.com/riQq13xjPOzf6VFu-DPUCTqTmot0oDrXOmuEegbaD-emfMrBtkJq8GcTttBiAZ3L5P-FfkSp8sF-qZ4vbL0pK5K7JYQpXQitV5IqupLKfhiyZaJVBEF0rhXnNuzpzp4q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iQq13xjPOzf6VFu-DPUCTqTmot0oDrXOmuEegbaD-emfMrBtkJq8GcTttBiAZ3L5P-FfkSp8sF-qZ4vbL0pK5K7JYQpXQitV5IqupLKfhiyZaJVBEF0rhXnNuzpzp4qj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9"/>
          <w:szCs w:val="29"/>
          <w:lang w:val="es-ES" w:eastAsia="es-ES"/>
        </w:rPr>
        <w:drawing>
          <wp:anchor distT="0" distB="0" distL="114300" distR="114300" simplePos="0" relativeHeight="251663360" behindDoc="1" locked="0" layoutInCell="1" allowOverlap="1" wp14:anchorId="0FAAE929" wp14:editId="2ABF8790">
            <wp:simplePos x="0" y="0"/>
            <wp:positionH relativeFrom="column">
              <wp:posOffset>2800638</wp:posOffset>
            </wp:positionH>
            <wp:positionV relativeFrom="paragraph">
              <wp:posOffset>74595</wp:posOffset>
            </wp:positionV>
            <wp:extent cx="2743200" cy="2501265"/>
            <wp:effectExtent l="0" t="0" r="0" b="0"/>
            <wp:wrapNone/>
            <wp:docPr id="1" name="Imagen 1" descr="https://lh6.googleusercontent.com/JXovjJzKfvtIjnc0ld0fYP9phHc7HHs6SE85s5rYGmMMK_W8qUAvPkdm3CMTPGj3cL0NXTt7zrWHruiQL6MKp7Y3jzqX2FYLE2n6LGWZ7eQpH3eRerGGhd91NdQbPAz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JXovjJzKfvtIjnc0ld0fYP9phHc7HHs6SE85s5rYGmMMK_W8qUAvPkdm3CMTPGj3cL0NXTt7zrWHruiQL6MKp7Y3jzqX2FYLE2n6LGWZ7eQpH3eRerGGhd91NdQbPAzPy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9"/>
          <w:szCs w:val="29"/>
          <w:lang w:val="es-ES" w:eastAsia="es-ES"/>
        </w:rPr>
        <w:drawing>
          <wp:anchor distT="0" distB="0" distL="114300" distR="114300" simplePos="0" relativeHeight="251665408" behindDoc="1" locked="0" layoutInCell="1" allowOverlap="1" wp14:anchorId="10C06599" wp14:editId="40066098">
            <wp:simplePos x="0" y="0"/>
            <wp:positionH relativeFrom="column">
              <wp:posOffset>9009</wp:posOffset>
            </wp:positionH>
            <wp:positionV relativeFrom="paragraph">
              <wp:posOffset>3162708</wp:posOffset>
            </wp:positionV>
            <wp:extent cx="2517140" cy="2181860"/>
            <wp:effectExtent l="0" t="0" r="0" b="8890"/>
            <wp:wrapNone/>
            <wp:docPr id="4" name="Imagen 4" descr="https://lh4.googleusercontent.com/LJD9ScGv-pEGsgemzMERh1RH1fudXuOxT_WwMj1SYud8bYaXGi3cxjvyq7au_jKI37ZQK_XYeaQFsBjy-GqwWtRFoNdGtUQom7IYVlTmO3h1jHHKxuqQozsWU3d4lBfh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JD9ScGv-pEGsgemzMERh1RH1fudXuOxT_WwMj1SYud8bYaXGi3cxjvyq7au_jKI37ZQK_XYeaQFsBjy-GqwWtRFoNdGtUQom7IYVlTmO3h1jHHKxuqQozsWU3d4lBfhW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14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9"/>
          <w:szCs w:val="29"/>
          <w:lang w:val="es-ES" w:eastAsia="es-ES"/>
        </w:rPr>
        <w:drawing>
          <wp:anchor distT="0" distB="0" distL="114300" distR="114300" simplePos="0" relativeHeight="251664384" behindDoc="1" locked="0" layoutInCell="1" allowOverlap="1" wp14:anchorId="4FB48208" wp14:editId="5AED4C70">
            <wp:simplePos x="0" y="0"/>
            <wp:positionH relativeFrom="column">
              <wp:posOffset>3076575</wp:posOffset>
            </wp:positionH>
            <wp:positionV relativeFrom="paragraph">
              <wp:posOffset>2867660</wp:posOffset>
            </wp:positionV>
            <wp:extent cx="2717165" cy="2429510"/>
            <wp:effectExtent l="0" t="0" r="6985" b="8890"/>
            <wp:wrapNone/>
            <wp:docPr id="3" name="Imagen 3" descr="https://lh4.googleusercontent.com/HglNUzM4obvOPjwnaZA1b1jgeO9451YJLlBWN2HFpWgwtiv9uyn6erd_crUzDVecLcD_gWZSGdDWrMdRl4qCIWMPgK2EFeanlsGF8QngkJcTX0cSnDW8MPgFlRI745uM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glNUzM4obvOPjwnaZA1b1jgeO9451YJLlBWN2HFpWgwtiv9uyn6erd_crUzDVecLcD_gWZSGdDWrMdRl4qCIWMPgK2EFeanlsGF8QngkJcTX0cSnDW8MPgFlRI745uM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165" cy="24295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3C2C" w:rsidSect="00E21AC1">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E1326"/>
    <w:multiLevelType w:val="multilevel"/>
    <w:tmpl w:val="8BA8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A24E8"/>
    <w:multiLevelType w:val="multilevel"/>
    <w:tmpl w:val="2036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476B2"/>
    <w:multiLevelType w:val="multilevel"/>
    <w:tmpl w:val="A65C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2716E3"/>
    <w:multiLevelType w:val="multilevel"/>
    <w:tmpl w:val="6AB2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C2C"/>
    <w:rsid w:val="00885F25"/>
    <w:rsid w:val="00A33C2C"/>
    <w:rsid w:val="00CC71A6"/>
    <w:rsid w:val="00D453FB"/>
    <w:rsid w:val="00E21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33C2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33C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A33C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C2C"/>
    <w:rPr>
      <w:rFonts w:ascii="Tahoma" w:hAnsi="Tahoma" w:cs="Tahoma"/>
      <w:sz w:val="16"/>
      <w:szCs w:val="16"/>
    </w:rPr>
  </w:style>
  <w:style w:type="character" w:customStyle="1" w:styleId="Ttulo2Car">
    <w:name w:val="Título 2 Car"/>
    <w:basedOn w:val="Fuentedeprrafopredeter"/>
    <w:link w:val="Ttulo2"/>
    <w:uiPriority w:val="9"/>
    <w:rsid w:val="00A33C2C"/>
    <w:rPr>
      <w:rFonts w:ascii="Times New Roman" w:eastAsia="Times New Roman" w:hAnsi="Times New Roman" w:cs="Times New Roman"/>
      <w:b/>
      <w:bCs/>
      <w:sz w:val="36"/>
      <w:szCs w:val="3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33C2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33C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A33C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C2C"/>
    <w:rPr>
      <w:rFonts w:ascii="Tahoma" w:hAnsi="Tahoma" w:cs="Tahoma"/>
      <w:sz w:val="16"/>
      <w:szCs w:val="16"/>
    </w:rPr>
  </w:style>
  <w:style w:type="character" w:customStyle="1" w:styleId="Ttulo2Car">
    <w:name w:val="Título 2 Car"/>
    <w:basedOn w:val="Fuentedeprrafopredeter"/>
    <w:link w:val="Ttulo2"/>
    <w:uiPriority w:val="9"/>
    <w:rsid w:val="00A33C2C"/>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6095">
      <w:bodyDiv w:val="1"/>
      <w:marLeft w:val="0"/>
      <w:marRight w:val="0"/>
      <w:marTop w:val="0"/>
      <w:marBottom w:val="0"/>
      <w:divBdr>
        <w:top w:val="none" w:sz="0" w:space="0" w:color="auto"/>
        <w:left w:val="none" w:sz="0" w:space="0" w:color="auto"/>
        <w:bottom w:val="none" w:sz="0" w:space="0" w:color="auto"/>
        <w:right w:val="none" w:sz="0" w:space="0" w:color="auto"/>
      </w:divBdr>
    </w:div>
    <w:div w:id="130608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F2767-D61D-45C7-80BD-E429BF38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489</Words>
  <Characters>2692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 Morales</dc:creator>
  <cp:lastModifiedBy>CCPA</cp:lastModifiedBy>
  <cp:revision>2</cp:revision>
  <dcterms:created xsi:type="dcterms:W3CDTF">2014-05-16T16:51:00Z</dcterms:created>
  <dcterms:modified xsi:type="dcterms:W3CDTF">2014-05-16T16:51:00Z</dcterms:modified>
</cp:coreProperties>
</file>