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r>
      <w:r w:rsidRPr="00000000" w:rsidR="00000000" w:rsidDel="00000000">
        <w:drawing>
          <wp:anchor allowOverlap="0" distR="114300" hidden="0" distT="114300" distB="114300" layoutInCell="0" locked="0" relativeHeight="0" simplePos="0" distL="114300" behindDoc="0">
            <wp:simplePos y="0" x="0"/>
            <wp:positionH relativeFrom="margin">
              <wp:posOffset>-257174</wp:posOffset>
            </wp:positionH>
            <wp:positionV relativeFrom="paragraph">
              <wp:posOffset>0</wp:posOffset>
            </wp:positionV>
            <wp:extent cy="1423988" cx="1650531"/>
            <wp:effectExtent t="0" b="0" r="0" l="0"/>
            <wp:wrapSquare distR="114300" distT="114300" distB="114300" wrapText="bothSides" distL="114300"/>
            <wp:docPr id="1" name="image00.jpg" descr="descarga.jpg"/>
            <a:graphic>
              <a:graphicData uri="http://schemas.openxmlformats.org/drawingml/2006/picture">
                <pic:pic>
                  <pic:nvPicPr>
                    <pic:cNvPr id="0" name="image00.jpg" descr="descarga.jpg"/>
                    <pic:cNvPicPr preferRelativeResize="0"/>
                  </pic:nvPicPr>
                  <pic:blipFill>
                    <a:blip r:embed="rId5"/>
                    <a:srcRect t="0" b="0" r="0" l="0"/>
                    <a:stretch>
                      <a:fillRect/>
                    </a:stretch>
                  </pic:blipFill>
                  <pic:spPr>
                    <a:xfrm>
                      <a:ext cy="1423988" cx="1650531"/>
                    </a:xfrm>
                    <a:prstGeom prst="rect"/>
                    <a:ln/>
                  </pic:spPr>
                </pic:pic>
              </a:graphicData>
            </a:graphic>
          </wp:anchor>
        </w:draw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36"/>
          <w:rtl w:val="0"/>
        </w:rPr>
        <w:t xml:space="preserve">E</w:t>
      </w:r>
      <w:r w:rsidRPr="00000000" w:rsidR="00000000" w:rsidDel="00000000">
        <w:rPr>
          <w:sz w:val="36"/>
          <w:rtl w:val="0"/>
        </w:rPr>
        <w:t xml:space="preserve">scuela Normal de Educacion Preescolar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36"/>
          <w:rtl w:val="0"/>
        </w:rPr>
        <w:t xml:space="preserve">La tecnología informática</w:t>
      </w:r>
    </w:p>
    <w:p w:rsidP="00000000" w:rsidRPr="00000000" w:rsidR="00000000" w:rsidDel="00000000" w:rsidRDefault="00000000">
      <w:pPr>
        <w:contextualSpacing w:val="0"/>
        <w:jc w:val="center"/>
      </w:pPr>
      <w:r w:rsidRPr="00000000" w:rsidR="00000000" w:rsidDel="00000000">
        <w:rPr>
          <w:sz w:val="36"/>
          <w:rtl w:val="0"/>
        </w:rPr>
        <w:t xml:space="preserve"> aplicada a los centros escolares</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r>
    </w:p>
    <w:tbl>
      <w:tblPr>
        <w:tblStyle w:val="KixTable1"/>
        <w:bidiVisual w:val="0"/>
        <w:tblW w:w="9360.0" w:type="dxa"/>
        <w:jc w:val="left"/>
        <w:tblLayout w:type="fixed"/>
        <w:tblLook w:val="0600"/>
      </w:tblPr>
      <w:tblGrid>
        <w:gridCol w:w="9360"/>
      </w:tblGrid>
      <w:tr>
        <w:tc>
          <w:tcPr>
            <w:tcMar>
              <w:top w:w="100.0" w:type="dxa"/>
              <w:left w:w="100.0" w:type="dxa"/>
              <w:bottom w:w="100.0" w:type="dxa"/>
              <w:right w:w="100.0" w:type="dxa"/>
            </w:tcMar>
          </w:tcPr>
          <w:p w:rsidP="00000000" w:rsidRPr="00000000" w:rsidR="00000000" w:rsidDel="00000000" w:rsidRDefault="00000000">
            <w:pPr>
              <w:contextualSpacing w:val="0"/>
              <w:jc w:val="center"/>
              <w:rPr/>
            </w:pPr>
            <w:r w:rsidRPr="00000000" w:rsidR="00000000" w:rsidDel="00000000">
              <w:rPr>
                <w:rtl w:val="0"/>
              </w:rPr>
            </w:r>
          </w:p>
          <w:tbl>
            <w:tblPr>
              <w:tblStyle w:val="KixTable2"/>
              <w:bidiVisual w:val="0"/>
              <w:tblW w:w="5863.0" w:type="dxa"/>
              <w:jc w:val="left"/>
              <w:tblLayout w:type="fixed"/>
              <w:tblLook w:val="0600"/>
            </w:tblPr>
            <w:tblGrid>
              <w:gridCol w:w="5863"/>
            </w:tblGrid>
            <w:tr>
              <w:tc>
                <w:tcPr>
                  <w:tcMar>
                    <w:top w:w="100.0" w:type="dxa"/>
                    <w:left w:w="100.0" w:type="dxa"/>
                    <w:bottom w:w="100.0" w:type="dxa"/>
                    <w:right w:w="100.0" w:type="dxa"/>
                  </w:tcMar>
                </w:tcPr>
                <w:p w:rsidP="00000000" w:rsidRPr="00000000" w:rsidR="00000000" w:rsidDel="00000000" w:rsidRDefault="00000000">
                  <w:pPr>
                    <w:pStyle w:val="Heading2"/>
                    <w:spacing w:lineRule="auto" w:after="80" w:before="80"/>
                    <w:contextualSpacing w:val="0"/>
                    <w:jc w:val="center"/>
                    <w:rPr/>
                  </w:pPr>
                  <w:bookmarkStart w:id="0" w:colFirst="0" w:name="h.oljjvd9y8js5" w:colLast="0"/>
                  <w:bookmarkEnd w:id="0"/>
                  <w:r w:rsidRPr="00000000" w:rsidR="00000000" w:rsidDel="00000000">
                    <w:rPr>
                      <w:rtl w:val="0"/>
                    </w:rPr>
                  </w:r>
                </w:p>
              </w:tc>
            </w:tr>
          </w:tbl>
          <w:p w:rsidP="00000000" w:rsidRPr="00000000" w:rsidR="00000000" w:rsidDel="00000000" w:rsidRDefault="00000000">
            <w:pPr>
              <w:contextualSpacing w:val="0"/>
              <w:jc w:val="center"/>
            </w:pPr>
            <w:r w:rsidRPr="00000000" w:rsidR="00000000" w:rsidDel="00000000">
              <w:rPr>
                <w:sz w:val="36"/>
                <w:rtl w:val="0"/>
              </w:rPr>
              <w:t xml:space="preserve">Diseñar actividades  para diferentes modelos de equipamiento</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36"/>
                <w:rtl w:val="0"/>
              </w:rPr>
              <w:t xml:space="preserve">Arely Estrada Rivera</w:t>
            </w:r>
          </w:p>
          <w:p w:rsidP="00000000" w:rsidRPr="00000000" w:rsidR="00000000" w:rsidDel="00000000" w:rsidRDefault="00000000">
            <w:pPr>
              <w:contextualSpacing w:val="0"/>
              <w:jc w:val="center"/>
            </w:pPr>
            <w:r w:rsidRPr="00000000" w:rsidR="00000000" w:rsidDel="00000000">
              <w:rPr>
                <w:sz w:val="36"/>
                <w:rtl w:val="0"/>
              </w:rPr>
              <w:t xml:space="preserve">Natalia López Farías</w:t>
            </w:r>
          </w:p>
          <w:p w:rsidP="00000000" w:rsidRPr="00000000" w:rsidR="00000000" w:rsidDel="00000000" w:rsidRDefault="00000000">
            <w:pPr>
              <w:contextualSpacing w:val="0"/>
              <w:jc w:val="center"/>
            </w:pPr>
            <w:r w:rsidRPr="00000000" w:rsidR="00000000" w:rsidDel="00000000">
              <w:rPr>
                <w:sz w:val="36"/>
                <w:rtl w:val="0"/>
              </w:rPr>
              <w:t xml:space="preserve">Brenda Rangel Moreno</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sz w:val="36"/>
                <w:rtl w:val="0"/>
              </w:rPr>
              <w:t xml:space="preserve">1° “C”</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line="276"/>
        <w:contextualSpacing w:val="0"/>
        <w:jc w:val="center"/>
        <w:rPr/>
      </w:pPr>
      <w:r w:rsidRPr="00000000" w:rsidR="00000000" w:rsidDel="00000000">
        <w:rPr>
          <w:sz w:val="28"/>
          <w:rtl w:val="0"/>
        </w:rPr>
        <w:t xml:space="preserve">Introducción</w:t>
      </w:r>
    </w:p>
    <w:p w:rsidP="00000000" w:rsidRPr="00000000" w:rsidR="00000000" w:rsidDel="00000000" w:rsidRDefault="00000000">
      <w:pPr>
        <w:spacing w:lineRule="auto" w:line="276"/>
        <w:contextualSpacing w:val="0"/>
        <w:jc w:val="both"/>
      </w:pPr>
      <w:r w:rsidRPr="00000000" w:rsidR="00000000" w:rsidDel="00000000">
        <w:rPr>
          <w:sz w:val="28"/>
          <w:rtl w:val="0"/>
        </w:rPr>
        <w:t xml:space="preserve">Las integrantes del equipo somos Arely Jaqueline Estrada Rivera, Natalia Deyanira López Farías, y Brenda Berenice Rangel Moreno.</w:t>
      </w:r>
    </w:p>
    <w:p w:rsidP="00000000" w:rsidRPr="00000000" w:rsidR="00000000" w:rsidDel="00000000" w:rsidRDefault="00000000">
      <w:pPr>
        <w:spacing w:lineRule="auto" w:line="276"/>
        <w:contextualSpacing w:val="0"/>
        <w:jc w:val="both"/>
      </w:pPr>
      <w:r w:rsidRPr="00000000" w:rsidR="00000000" w:rsidDel="00000000">
        <w:rPr>
          <w:sz w:val="28"/>
          <w:rtl w:val="0"/>
        </w:rPr>
        <w:t xml:space="preserve">Nuestra observación la realizamos los días 19 y 20 de marzo del 2014 en el Jardín de niños Constituyentes de 1917 anexo a la ENEP.</w:t>
      </w:r>
    </w:p>
    <w:p w:rsidP="00000000" w:rsidRPr="00000000" w:rsidR="00000000" w:rsidDel="00000000" w:rsidRDefault="00000000">
      <w:pPr>
        <w:spacing w:lineRule="auto" w:line="276"/>
        <w:contextualSpacing w:val="0"/>
        <w:jc w:val="both"/>
      </w:pPr>
      <w:r w:rsidRPr="00000000" w:rsidR="00000000" w:rsidDel="00000000">
        <w:rPr>
          <w:sz w:val="28"/>
          <w:rtl w:val="0"/>
        </w:rPr>
        <w:t xml:space="preserve">Trabajamos con los grupos de primer año del jardín de las secciones A, B y C.</w:t>
      </w:r>
    </w:p>
    <w:p w:rsidP="00000000" w:rsidRPr="00000000" w:rsidR="00000000" w:rsidDel="00000000" w:rsidRDefault="00000000">
      <w:pPr>
        <w:spacing w:lineRule="auto" w:line="276"/>
        <w:contextualSpacing w:val="0"/>
        <w:jc w:val="both"/>
      </w:pPr>
      <w:r w:rsidRPr="00000000" w:rsidR="00000000" w:rsidDel="00000000">
        <w:rPr>
          <w:sz w:val="28"/>
          <w:rtl w:val="0"/>
        </w:rPr>
        <w:t xml:space="preserve">Observamos todo del jardín, pero el campo en el que más nos enfocamos fue de pensamientos matemático, es aspecto de forma, espacio y medida.</w:t>
      </w:r>
    </w:p>
    <w:p w:rsidP="00000000" w:rsidRPr="00000000" w:rsidR="00000000" w:rsidDel="00000000" w:rsidRDefault="00000000">
      <w:pPr>
        <w:spacing w:lineRule="auto" w:line="276"/>
        <w:contextualSpacing w:val="0"/>
        <w:jc w:val="both"/>
      </w:pPr>
      <w:r w:rsidRPr="00000000" w:rsidR="00000000" w:rsidDel="00000000">
        <w:rPr>
          <w:sz w:val="28"/>
          <w:rtl w:val="0"/>
        </w:rPr>
        <w:t xml:space="preserve">En el presente documento mencionaremos algunas de las infraestructuras con las que cuenta el jardín y algunos dispositivos que nosotras podemos llevar para realizar nuestra práctica en el jardín utilizando tecnología en relación con el aspecto forma, espacio y medida.</w:t>
      </w:r>
    </w:p>
    <w:p w:rsidP="00000000" w:rsidRPr="00000000" w:rsidR="00000000" w:rsidDel="00000000" w:rsidRDefault="00000000">
      <w:pPr>
        <w:spacing w:lineRule="auto" w:line="276"/>
        <w:contextualSpacing w:val="0"/>
        <w:jc w:val="center"/>
      </w:pPr>
      <w:r w:rsidRPr="00000000" w:rsidR="00000000" w:rsidDel="00000000">
        <w:rPr>
          <w:rtl w:val="0"/>
        </w:rPr>
      </w:r>
    </w:p>
    <w:p w:rsidP="00000000" w:rsidRPr="00000000" w:rsidR="00000000" w:rsidDel="00000000" w:rsidRDefault="00000000">
      <w:pPr>
        <w:numPr>
          <w:ilvl w:val="0"/>
          <w:numId w:val="4"/>
        </w:numPr>
        <w:spacing w:lineRule="auto" w:line="276"/>
        <w:ind w:left="720" w:hanging="359"/>
        <w:contextualSpacing w:val="1"/>
        <w:jc w:val="center"/>
        <w:rPr>
          <w:rFonts w:cs="Verdana" w:hAnsi="Verdana" w:eastAsia="Verdana" w:ascii="Verdana"/>
          <w:u w:val="none"/>
        </w:rPr>
      </w:pPr>
      <w:r w:rsidRPr="00000000" w:rsidR="00000000" w:rsidDel="00000000">
        <w:rPr>
          <w:rtl w:val="0"/>
        </w:rPr>
      </w:r>
    </w:p>
    <w:p w:rsidP="00000000" w:rsidRPr="00000000" w:rsidR="00000000" w:rsidDel="00000000" w:rsidRDefault="00000000">
      <w:pPr>
        <w:numPr>
          <w:ilvl w:val="0"/>
          <w:numId w:val="4"/>
        </w:numPr>
        <w:spacing w:lineRule="auto" w:line="276"/>
        <w:ind w:left="720" w:hanging="359"/>
        <w:contextualSpacing w:val="1"/>
        <w:jc w:val="center"/>
        <w:rPr>
          <w:rFonts w:cs="Verdana" w:hAnsi="Verdana" w:eastAsia="Verdana" w:ascii="Verdana"/>
          <w:u w:val="none"/>
        </w:rPr>
      </w:pPr>
      <w:r w:rsidRPr="00000000" w:rsidR="00000000" w:rsidDel="00000000">
        <w:rPr>
          <w:rFonts w:cs="Verdana" w:hAnsi="Verdana" w:eastAsia="Verdana" w:ascii="Verdana"/>
          <w:b w:val="1"/>
          <w:rtl w:val="0"/>
        </w:rPr>
        <w:t xml:space="preserve">INFORMACIÓN DE LA ESCUELA DE PRÁCTICA</w:t>
      </w:r>
      <w:r w:rsidRPr="00000000" w:rsidR="00000000" w:rsidDel="00000000">
        <w:rPr>
          <w:rFonts w:cs="Verdana" w:hAnsi="Verdana" w:eastAsia="Verdana" w:ascii="Verdana"/>
          <w:rtl w:val="0"/>
        </w:rPr>
        <w:t xml:space="preserve"> </w:t>
      </w: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8"/>
          <w:rtl w:val="0"/>
        </w:rPr>
        <w:t xml:space="preserve">Nuestro jardin de práctica es el Constituyentes de 1917 anexo a la ENEP con dirección en la calle Gral. Luis Gutiérrez no. 550 en la zona centro, con telefono 4 12 25 73.</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drawing>
          <wp:inline distR="114300" distT="114300" distB="114300" distL="114300">
            <wp:extent cy="2374900" cx="5943600"/>
            <wp:effectExtent t="0" b="0" r="0" l="0"/>
            <wp:docPr id="3" name="image02.png"/>
            <a:graphic>
              <a:graphicData uri="http://schemas.openxmlformats.org/drawingml/2006/picture">
                <pic:pic>
                  <pic:nvPicPr>
                    <pic:cNvPr id="0" name="image02.png"/>
                    <pic:cNvPicPr preferRelativeResize="0"/>
                  </pic:nvPicPr>
                  <pic:blipFill>
                    <a:blip r:embed="rId6"/>
                    <a:srcRect t="0" b="0" r="0" l="0"/>
                    <a:stretch>
                      <a:fillRect/>
                    </a:stretch>
                  </pic:blipFill>
                  <pic:spPr>
                    <a:xfrm>
                      <a:ext cy="2374900" cx="59436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drawing>
          <wp:inline distR="114300" distT="114300" distB="114300" distL="114300">
            <wp:extent cy="2705100" cx="5919788"/>
            <wp:effectExtent t="0" b="0" r="0" l="0"/>
            <wp:docPr id="2" name="image01.png"/>
            <a:graphic>
              <a:graphicData uri="http://schemas.openxmlformats.org/drawingml/2006/picture">
                <pic:pic>
                  <pic:nvPicPr>
                    <pic:cNvPr id="0" name="image01.png"/>
                    <pic:cNvPicPr preferRelativeResize="0"/>
                  </pic:nvPicPr>
                  <pic:blipFill>
                    <a:blip r:embed="rId7"/>
                    <a:srcRect t="0" b="0" r="0" l="0"/>
                    <a:stretch>
                      <a:fillRect/>
                    </a:stretch>
                  </pic:blipFill>
                  <pic:spPr>
                    <a:xfrm>
                      <a:ext cy="2705100" cx="5919788"/>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rPr/>
      </w:pPr>
      <w:r w:rsidRPr="00000000" w:rsidR="00000000" w:rsidDel="00000000">
        <w:rPr>
          <w:b w:val="1"/>
          <w:sz w:val="28"/>
          <w:rtl w:val="0"/>
        </w:rPr>
        <w:t xml:space="preserve">Infraestructura tecnológica del jardín.</w:t>
      </w:r>
    </w:p>
    <w:p w:rsidP="00000000" w:rsidRPr="00000000" w:rsidR="00000000" w:rsidDel="00000000" w:rsidRDefault="00000000">
      <w:pPr>
        <w:numPr>
          <w:ilvl w:val="0"/>
          <w:numId w:val="3"/>
        </w:numPr>
        <w:spacing w:lineRule="auto" w:line="276"/>
        <w:ind w:left="720" w:hanging="359"/>
        <w:contextualSpacing w:val="1"/>
        <w:jc w:val="both"/>
        <w:rPr>
          <w:sz w:val="28"/>
        </w:rPr>
      </w:pPr>
      <w:r w:rsidRPr="00000000" w:rsidR="00000000" w:rsidDel="00000000">
        <w:rPr>
          <w:sz w:val="28"/>
          <w:rtl w:val="0"/>
        </w:rPr>
        <w:t xml:space="preserve">Computadoras</w:t>
      </w:r>
    </w:p>
    <w:p w:rsidP="00000000" w:rsidRPr="00000000" w:rsidR="00000000" w:rsidDel="00000000" w:rsidRDefault="00000000">
      <w:pPr>
        <w:numPr>
          <w:ilvl w:val="0"/>
          <w:numId w:val="3"/>
        </w:numPr>
        <w:spacing w:lineRule="auto" w:line="276"/>
        <w:ind w:left="720" w:hanging="359"/>
        <w:contextualSpacing w:val="1"/>
        <w:jc w:val="both"/>
        <w:rPr>
          <w:sz w:val="28"/>
        </w:rPr>
      </w:pPr>
      <w:r w:rsidRPr="00000000" w:rsidR="00000000" w:rsidDel="00000000">
        <w:rPr>
          <w:sz w:val="28"/>
          <w:rtl w:val="0"/>
        </w:rPr>
        <w:t xml:space="preserve">Televisiones</w:t>
      </w:r>
    </w:p>
    <w:p w:rsidP="00000000" w:rsidRPr="00000000" w:rsidR="00000000" w:rsidDel="00000000" w:rsidRDefault="00000000">
      <w:pPr>
        <w:numPr>
          <w:ilvl w:val="0"/>
          <w:numId w:val="3"/>
        </w:numPr>
        <w:spacing w:lineRule="auto" w:line="276"/>
        <w:ind w:left="720" w:hanging="359"/>
        <w:contextualSpacing w:val="1"/>
        <w:jc w:val="both"/>
        <w:rPr>
          <w:sz w:val="28"/>
        </w:rPr>
      </w:pPr>
      <w:r w:rsidRPr="00000000" w:rsidR="00000000" w:rsidDel="00000000">
        <w:rPr>
          <w:sz w:val="28"/>
          <w:rtl w:val="0"/>
        </w:rPr>
        <w:t xml:space="preserve">Internet</w:t>
      </w:r>
    </w:p>
    <w:p w:rsidP="00000000" w:rsidRPr="00000000" w:rsidR="00000000" w:rsidDel="00000000" w:rsidRDefault="00000000">
      <w:pPr>
        <w:numPr>
          <w:ilvl w:val="0"/>
          <w:numId w:val="3"/>
        </w:numPr>
        <w:spacing w:lineRule="auto" w:line="276"/>
        <w:ind w:left="720" w:hanging="359"/>
        <w:contextualSpacing w:val="1"/>
        <w:jc w:val="both"/>
        <w:rPr>
          <w:sz w:val="28"/>
        </w:rPr>
      </w:pPr>
      <w:r w:rsidRPr="00000000" w:rsidR="00000000" w:rsidDel="00000000">
        <w:rPr>
          <w:sz w:val="28"/>
          <w:rtl w:val="0"/>
        </w:rPr>
        <w:t xml:space="preserve">Grabadoras</w:t>
      </w:r>
    </w:p>
    <w:p w:rsidP="00000000" w:rsidRPr="00000000" w:rsidR="00000000" w:rsidDel="00000000" w:rsidRDefault="00000000">
      <w:pPr>
        <w:numPr>
          <w:ilvl w:val="0"/>
          <w:numId w:val="3"/>
        </w:numPr>
        <w:spacing w:lineRule="auto" w:line="276"/>
        <w:ind w:left="720" w:hanging="359"/>
        <w:contextualSpacing w:val="1"/>
        <w:jc w:val="both"/>
        <w:rPr>
          <w:sz w:val="28"/>
          <w:u w:val="none"/>
        </w:rPr>
      </w:pPr>
      <w:r w:rsidRPr="00000000" w:rsidR="00000000" w:rsidDel="00000000">
        <w:rPr>
          <w:sz w:val="28"/>
          <w:rtl w:val="0"/>
        </w:rPr>
        <w:t xml:space="preserve">Proyector</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b w:val="1"/>
          <w:sz w:val="28"/>
          <w:rtl w:val="0"/>
        </w:rPr>
        <w:t xml:space="preserve">Dispositivos que podemos llevar</w:t>
      </w:r>
      <w:r w:rsidRPr="00000000" w:rsidR="00000000" w:rsidDel="00000000">
        <w:rPr>
          <w:rtl w:val="0"/>
        </w:rPr>
      </w:r>
    </w:p>
    <w:p w:rsidP="00000000" w:rsidRPr="00000000" w:rsidR="00000000" w:rsidDel="00000000" w:rsidRDefault="00000000">
      <w:pPr>
        <w:numPr>
          <w:ilvl w:val="0"/>
          <w:numId w:val="2"/>
        </w:numPr>
        <w:spacing w:lineRule="auto" w:line="276"/>
        <w:ind w:left="720" w:hanging="359"/>
        <w:contextualSpacing w:val="1"/>
        <w:jc w:val="both"/>
        <w:rPr>
          <w:sz w:val="28"/>
        </w:rPr>
      </w:pPr>
      <w:r w:rsidRPr="00000000" w:rsidR="00000000" w:rsidDel="00000000">
        <w:rPr>
          <w:sz w:val="28"/>
          <w:rtl w:val="0"/>
        </w:rPr>
        <w:t xml:space="preserve">Laptops</w:t>
      </w:r>
    </w:p>
    <w:p w:rsidP="00000000" w:rsidRPr="00000000" w:rsidR="00000000" w:rsidDel="00000000" w:rsidRDefault="00000000">
      <w:pPr>
        <w:numPr>
          <w:ilvl w:val="0"/>
          <w:numId w:val="2"/>
        </w:numPr>
        <w:spacing w:lineRule="auto" w:line="276"/>
        <w:ind w:left="720" w:hanging="359"/>
        <w:contextualSpacing w:val="1"/>
        <w:jc w:val="both"/>
        <w:rPr>
          <w:sz w:val="28"/>
        </w:rPr>
      </w:pPr>
      <w:r w:rsidRPr="00000000" w:rsidR="00000000" w:rsidDel="00000000">
        <w:rPr>
          <w:sz w:val="28"/>
          <w:rtl w:val="0"/>
        </w:rPr>
        <w:t xml:space="preserve">Dispositivos móviles</w:t>
      </w:r>
    </w:p>
    <w:p w:rsidP="00000000" w:rsidRPr="00000000" w:rsidR="00000000" w:rsidDel="00000000" w:rsidRDefault="00000000">
      <w:pPr>
        <w:numPr>
          <w:ilvl w:val="0"/>
          <w:numId w:val="2"/>
        </w:numPr>
        <w:spacing w:lineRule="auto" w:line="276"/>
        <w:ind w:left="720" w:hanging="359"/>
        <w:contextualSpacing w:val="1"/>
        <w:jc w:val="both"/>
        <w:rPr>
          <w:sz w:val="28"/>
        </w:rPr>
      </w:pPr>
      <w:r w:rsidRPr="00000000" w:rsidR="00000000" w:rsidDel="00000000">
        <w:rPr>
          <w:sz w:val="28"/>
          <w:rtl w:val="0"/>
        </w:rPr>
        <w:t xml:space="preserve">Tablets  </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numPr>
          <w:ilvl w:val="0"/>
          <w:numId w:val="6"/>
        </w:numPr>
        <w:spacing w:lineRule="auto" w:line="276"/>
        <w:ind w:left="720" w:hanging="359"/>
        <w:contextualSpacing w:val="1"/>
        <w:jc w:val="center"/>
        <w:rPr>
          <w:rFonts w:cs="Verdana" w:hAnsi="Verdana" w:eastAsia="Verdana" w:ascii="Verdana"/>
          <w:b w:val="1"/>
          <w:u w:val="none"/>
        </w:rPr>
      </w:pPr>
      <w:r w:rsidRPr="00000000" w:rsidR="00000000" w:rsidDel="00000000">
        <w:rPr>
          <w:rFonts w:cs="Verdana" w:hAnsi="Verdana" w:eastAsia="Verdana" w:ascii="Verdana"/>
          <w:b w:val="1"/>
          <w:rtl w:val="0"/>
        </w:rPr>
        <w:t xml:space="preserve">ACTIVIDAD A REALIZAR </w:t>
      </w: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8"/>
          <w:u w:val="single"/>
          <w:rtl w:val="0"/>
        </w:rPr>
        <w:t xml:space="preserve">Nombre de la actividad:</w:t>
      </w:r>
      <w:r w:rsidRPr="00000000" w:rsidR="00000000" w:rsidDel="00000000">
        <w:rPr>
          <w:sz w:val="28"/>
          <w:rtl w:val="0"/>
        </w:rPr>
        <w:t xml:space="preserve"> Izquierda y derecha cantando.</w:t>
      </w:r>
    </w:p>
    <w:p w:rsidP="00000000" w:rsidRPr="00000000" w:rsidR="00000000" w:rsidDel="00000000" w:rsidRDefault="00000000">
      <w:pPr>
        <w:spacing w:lineRule="auto" w:line="276"/>
        <w:contextualSpacing w:val="0"/>
        <w:jc w:val="both"/>
      </w:pPr>
      <w:r w:rsidRPr="00000000" w:rsidR="00000000" w:rsidDel="00000000">
        <w:rPr>
          <w:sz w:val="28"/>
          <w:u w:val="single"/>
          <w:rtl w:val="0"/>
        </w:rPr>
        <w:t xml:space="preserve">Competencia que se favorece:</w:t>
      </w:r>
      <w:r w:rsidRPr="00000000" w:rsidR="00000000" w:rsidDel="00000000">
        <w:rPr>
          <w:sz w:val="28"/>
          <w:rtl w:val="0"/>
        </w:rPr>
        <w:t xml:space="preserve"> Construye sistemas de referencia en relación con la ubicación espacial</w:t>
      </w:r>
    </w:p>
    <w:p w:rsidP="00000000" w:rsidRPr="00000000" w:rsidR="00000000" w:rsidDel="00000000" w:rsidRDefault="00000000">
      <w:pPr>
        <w:spacing w:lineRule="auto" w:line="276"/>
        <w:contextualSpacing w:val="0"/>
        <w:jc w:val="both"/>
        <w:rPr/>
      </w:pPr>
      <w:r w:rsidRPr="00000000" w:rsidR="00000000" w:rsidDel="00000000">
        <w:rPr>
          <w:sz w:val="28"/>
          <w:u w:val="single"/>
          <w:rtl w:val="0"/>
        </w:rPr>
        <w:t xml:space="preserve">Aprendizajes esperados:</w:t>
      </w:r>
      <w:r w:rsidRPr="00000000" w:rsidR="00000000" w:rsidDel="00000000">
        <w:rPr>
          <w:sz w:val="28"/>
          <w:rtl w:val="0"/>
        </w:rPr>
        <w:t xml:space="preserve">Establece relaciones de ubicación entre su cuerpo y los objetos, así como entre objetos, tomando en cuenta </w:t>
      </w:r>
    </w:p>
    <w:p w:rsidP="00000000" w:rsidRPr="00000000" w:rsidR="00000000" w:rsidDel="00000000" w:rsidRDefault="00000000">
      <w:pPr>
        <w:spacing w:lineRule="auto" w:line="276"/>
        <w:contextualSpacing w:val="0"/>
        <w:jc w:val="both"/>
      </w:pPr>
      <w:r w:rsidRPr="00000000" w:rsidR="00000000" w:rsidDel="00000000">
        <w:rPr>
          <w:sz w:val="28"/>
          <w:rtl w:val="0"/>
        </w:rPr>
        <w:t xml:space="preserve">sus características de direccionalidad, orientación, proximidad e interioridad.</w:t>
      </w:r>
    </w:p>
    <w:tbl>
      <w:tblPr>
        <w:tblStyle w:val="KixTable3"/>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3120"/>
        <w:gridCol w:w="3120"/>
        <w:gridCol w:w="3120"/>
      </w:tblGrid>
      <w:tr>
        <w:tc>
          <w:tcPr>
            <w:tcMar>
              <w:top w:w="100.0" w:type="dxa"/>
              <w:left w:w="100.0" w:type="dxa"/>
              <w:bottom w:w="100.0" w:type="dxa"/>
              <w:right w:w="100.0" w:type="dxa"/>
            </w:tcMar>
          </w:tcPr>
          <w:p w:rsidP="00000000" w:rsidRPr="00000000" w:rsidR="00000000" w:rsidDel="00000000" w:rsidRDefault="00000000">
            <w:pPr>
              <w:spacing w:lineRule="auto" w:after="0" w:line="276" w:before="0"/>
              <w:ind w:left="0" w:firstLine="0"/>
              <w:contextualSpacing w:val="0"/>
              <w:jc w:val="both"/>
            </w:pPr>
            <w:r w:rsidRPr="00000000" w:rsidR="00000000" w:rsidDel="00000000">
              <w:rPr>
                <w:sz w:val="28"/>
                <w:rtl w:val="0"/>
              </w:rPr>
              <w:t xml:space="preserve">Inicio </w:t>
            </w:r>
          </w:p>
        </w:tc>
        <w:tc>
          <w:tcPr>
            <w:tcMar>
              <w:top w:w="100.0" w:type="dxa"/>
              <w:left w:w="100.0" w:type="dxa"/>
              <w:bottom w:w="100.0" w:type="dxa"/>
              <w:right w:w="100.0" w:type="dxa"/>
            </w:tcMar>
          </w:tcPr>
          <w:p w:rsidP="00000000" w:rsidRPr="00000000" w:rsidR="00000000" w:rsidDel="00000000" w:rsidRDefault="00000000">
            <w:pPr>
              <w:spacing w:lineRule="auto" w:after="0" w:line="276" w:before="0"/>
              <w:ind w:left="0" w:firstLine="0"/>
              <w:contextualSpacing w:val="0"/>
              <w:jc w:val="both"/>
            </w:pPr>
            <w:r w:rsidRPr="00000000" w:rsidR="00000000" w:rsidDel="00000000">
              <w:rPr>
                <w:sz w:val="28"/>
                <w:rtl w:val="0"/>
              </w:rPr>
              <w:t xml:space="preserve">Desarrollo</w:t>
            </w:r>
          </w:p>
        </w:tc>
        <w:tc>
          <w:tcPr>
            <w:tcMar>
              <w:top w:w="100.0" w:type="dxa"/>
              <w:left w:w="100.0" w:type="dxa"/>
              <w:bottom w:w="100.0" w:type="dxa"/>
              <w:right w:w="100.0" w:type="dxa"/>
            </w:tcMar>
          </w:tcPr>
          <w:p w:rsidP="00000000" w:rsidRPr="00000000" w:rsidR="00000000" w:rsidDel="00000000" w:rsidRDefault="00000000">
            <w:pPr>
              <w:spacing w:lineRule="auto" w:after="0" w:line="276" w:before="0"/>
              <w:ind w:left="0" w:firstLine="0"/>
              <w:contextualSpacing w:val="0"/>
              <w:jc w:val="both"/>
            </w:pPr>
            <w:r w:rsidRPr="00000000" w:rsidR="00000000" w:rsidDel="00000000">
              <w:rPr>
                <w:sz w:val="28"/>
                <w:rtl w:val="0"/>
              </w:rPr>
              <w:t xml:space="preserve">Cierre</w:t>
            </w:r>
          </w:p>
        </w:tc>
      </w:tr>
      <w:tr>
        <w:tc>
          <w:tcPr>
            <w:tcMar>
              <w:top w:w="100.0" w:type="dxa"/>
              <w:left w:w="100.0" w:type="dxa"/>
              <w:bottom w:w="100.0" w:type="dxa"/>
              <w:right w:w="100.0" w:type="dxa"/>
            </w:tcMar>
          </w:tcPr>
          <w:p w:rsidP="00000000" w:rsidRPr="00000000" w:rsidR="00000000" w:rsidDel="00000000" w:rsidRDefault="00000000">
            <w:pPr>
              <w:spacing w:lineRule="auto" w:after="0" w:line="276" w:before="0"/>
              <w:ind w:left="0" w:firstLine="0"/>
              <w:contextualSpacing w:val="0"/>
              <w:jc w:val="both"/>
            </w:pPr>
            <w:r w:rsidRPr="00000000" w:rsidR="00000000" w:rsidDel="00000000">
              <w:rPr>
                <w:sz w:val="28"/>
                <w:rtl w:val="0"/>
              </w:rPr>
              <w:t xml:space="preserve">Reconocimiento de ideas previas mediante cuestionamientos a los alumnos de acuerdo a su ubicación espacial o direccional.</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jc w:val="both"/>
            </w:pPr>
            <w:r w:rsidRPr="00000000" w:rsidR="00000000" w:rsidDel="00000000">
              <w:rPr>
                <w:sz w:val="28"/>
                <w:rtl w:val="0"/>
              </w:rPr>
              <w:t xml:space="preserve">Aprenderán una canción por medio de un video, el cual se proyectará en el pizarrón.</w:t>
            </w:r>
          </w:p>
          <w:p w:rsidP="00000000" w:rsidRPr="00000000" w:rsidR="00000000" w:rsidDel="00000000" w:rsidRDefault="00000000">
            <w:pPr>
              <w:spacing w:lineRule="auto" w:after="0" w:line="240" w:before="0"/>
              <w:ind w:left="0" w:firstLine="0"/>
              <w:contextualSpacing w:val="0"/>
              <w:jc w:val="both"/>
            </w:pPr>
            <w:r w:rsidRPr="00000000" w:rsidR="00000000" w:rsidDel="00000000">
              <w:rPr>
                <w:sz w:val="28"/>
                <w:rtl w:val="0"/>
              </w:rPr>
              <w:t xml:space="preserve">Para favorecer el aprendizaje direccional (izquierda, derecha) en los niños. </w:t>
            </w:r>
          </w:p>
          <w:p w:rsidP="00000000" w:rsidRPr="00000000" w:rsidR="00000000" w:rsidDel="00000000" w:rsidRDefault="00000000">
            <w:pPr>
              <w:spacing w:lineRule="auto" w:after="0" w:line="24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240" w:before="0"/>
              <w:ind w:left="0" w:firstLine="0"/>
              <w:contextualSpacing w:val="0"/>
              <w:jc w:val="both"/>
            </w:pPr>
            <w:hyperlink r:id="rId8">
              <w:r w:rsidRPr="00000000" w:rsidR="00000000" w:rsidDel="00000000">
                <w:rPr>
                  <w:color w:val="1155cc"/>
                  <w:sz w:val="28"/>
                  <w:u w:val="single"/>
                  <w:rtl w:val="0"/>
                </w:rPr>
                <w:t xml:space="preserve">https://www.youtube.com/watch?v=dlijbalmkw8</w:t>
              </w:r>
            </w:hyperlink>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76" w:before="0"/>
              <w:ind w:left="0" w:firstLine="0"/>
              <w:contextualSpacing w:val="0"/>
              <w:jc w:val="both"/>
            </w:pPr>
            <w:r w:rsidRPr="00000000" w:rsidR="00000000" w:rsidDel="00000000">
              <w:rPr>
                <w:sz w:val="28"/>
                <w:rtl w:val="0"/>
              </w:rPr>
              <w:t xml:space="preserve">De manera general plantear a los niños la ubicación de los objetos que hay en su entorno.</w:t>
            </w:r>
          </w:p>
          <w:p w:rsidP="00000000" w:rsidRPr="00000000" w:rsidR="00000000" w:rsidDel="00000000" w:rsidRDefault="00000000">
            <w:pPr>
              <w:spacing w:lineRule="auto" w:after="0" w:line="276" w:before="0"/>
              <w:ind w:left="0" w:firstLine="0"/>
              <w:contextualSpacing w:val="0"/>
              <w:jc w:val="both"/>
            </w:pPr>
            <w:r w:rsidRPr="00000000" w:rsidR="00000000" w:rsidDel="00000000">
              <w:rPr>
                <w:sz w:val="28"/>
                <w:rtl w:val="0"/>
              </w:rPr>
              <w:t xml:space="preserve">Identificando si están a la derecha o al lado izquierdo de ellos.</w:t>
            </w:r>
          </w:p>
        </w:tc>
      </w:tr>
    </w:tbl>
    <w:p w:rsidP="00000000" w:rsidRPr="00000000" w:rsidR="00000000" w:rsidDel="00000000" w:rsidRDefault="00000000">
      <w:pPr>
        <w:spacing w:lineRule="auto" w:line="276"/>
        <w:contextualSpacing w:val="0"/>
        <w:jc w:val="both"/>
      </w:pPr>
      <w:r w:rsidRPr="00000000" w:rsidR="00000000" w:rsidDel="00000000">
        <w:rPr>
          <w:sz w:val="28"/>
          <w:u w:val="single"/>
          <w:rtl w:val="0"/>
        </w:rPr>
        <w:t xml:space="preserve">Material:</w:t>
      </w:r>
      <w:r w:rsidRPr="00000000" w:rsidR="00000000" w:rsidDel="00000000">
        <w:rPr>
          <w:sz w:val="28"/>
          <w:rtl w:val="0"/>
        </w:rPr>
        <w:t xml:space="preserve"> proyector, computadora.</w:t>
      </w:r>
    </w:p>
    <w:p w:rsidP="00000000" w:rsidRPr="00000000" w:rsidR="00000000" w:rsidDel="00000000" w:rsidRDefault="00000000">
      <w:pPr>
        <w:spacing w:lineRule="auto" w:line="276"/>
        <w:contextualSpacing w:val="0"/>
        <w:jc w:val="both"/>
      </w:pPr>
      <w:r w:rsidRPr="00000000" w:rsidR="00000000" w:rsidDel="00000000">
        <w:rPr>
          <w:sz w:val="28"/>
          <w:u w:val="single"/>
          <w:rtl w:val="0"/>
        </w:rPr>
        <w:t xml:space="preserve">Tiempo: </w:t>
      </w:r>
      <w:r w:rsidRPr="00000000" w:rsidR="00000000" w:rsidDel="00000000">
        <w:rPr>
          <w:sz w:val="28"/>
          <w:rtl w:val="0"/>
        </w:rPr>
        <w:t xml:space="preserve">20 minutos.</w:t>
      </w:r>
    </w:p>
    <w:p w:rsidP="00000000" w:rsidRPr="00000000" w:rsidR="00000000" w:rsidDel="00000000" w:rsidRDefault="00000000">
      <w:pPr>
        <w:spacing w:lineRule="auto" w:line="276"/>
        <w:contextualSpacing w:val="0"/>
        <w:jc w:val="both"/>
      </w:pPr>
      <w:r w:rsidRPr="00000000" w:rsidR="00000000" w:rsidDel="00000000">
        <w:rPr>
          <w:sz w:val="28"/>
          <w:u w:val="single"/>
          <w:rtl w:val="0"/>
        </w:rPr>
        <w:t xml:space="preserve">Evaluación:</w:t>
      </w:r>
      <w:r w:rsidRPr="00000000" w:rsidR="00000000" w:rsidDel="00000000">
        <w:rPr>
          <w:sz w:val="28"/>
          <w:rtl w:val="0"/>
        </w:rPr>
        <w:t xml:space="preserve"> El observar cómo los niños logren identificar y ubicarse hacia los lados ya sea derecha o izquierda.</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numPr>
          <w:ilvl w:val="0"/>
          <w:numId w:val="5"/>
        </w:numPr>
        <w:spacing w:lineRule="auto" w:line="276"/>
        <w:ind w:left="720" w:hanging="359"/>
        <w:contextualSpacing w:val="1"/>
        <w:jc w:val="both"/>
        <w:rPr>
          <w:rFonts w:cs="Verdana" w:hAnsi="Verdana" w:eastAsia="Verdana" w:ascii="Verdana"/>
          <w:b w:val="1"/>
          <w:u w:val="none"/>
        </w:rPr>
      </w:pPr>
      <w:r w:rsidRPr="00000000" w:rsidR="00000000" w:rsidDel="00000000">
        <w:rPr>
          <w:rFonts w:cs="Verdana" w:hAnsi="Verdana" w:eastAsia="Verdana" w:ascii="Verdana"/>
          <w:b w:val="1"/>
          <w:rtl w:val="0"/>
        </w:rPr>
        <w:t xml:space="preserve">POSIBILIDAD DE ADAPTAR LA ACTIVIDAD A DIFERENTES MODELOS DE EQUIPAMIENTO </w:t>
      </w: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8"/>
          <w:rtl w:val="0"/>
        </w:rPr>
        <w:t xml:space="preserve">Si las herramientas o los recursos que hay en el jardín nos son los adecuados o suficientes para poder realizar la actividad planeada, el docente debe buscar la manera de adaptar su planeación para lograr el aprendizaje de los alumnos, el docente debe tener siempre recursos alternativos en este caso podremos llevar como alternativa el uso de la música en una grabadora y así no se pierde el objetivo que es causar interés en los alumnos al momento de realizar la actividad ya que la canción es una manera interactiva de trabajar y nosotras podemos hacer los movimientos para ser guías para los niños.</w:t>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rtl w:val="0"/>
        </w:rPr>
      </w:r>
    </w:p>
    <w:p w:rsidP="00000000" w:rsidRPr="00000000" w:rsidR="00000000" w:rsidDel="00000000" w:rsidRDefault="00000000">
      <w:pPr>
        <w:numPr>
          <w:ilvl w:val="0"/>
          <w:numId w:val="1"/>
        </w:numPr>
        <w:spacing w:lineRule="auto" w:line="276"/>
        <w:ind w:left="720" w:hanging="359"/>
        <w:contextualSpacing w:val="1"/>
        <w:jc w:val="center"/>
        <w:rPr>
          <w:rFonts w:cs="Verdana" w:hAnsi="Verdana" w:eastAsia="Verdana" w:ascii="Verdana"/>
          <w:b w:val="1"/>
          <w:u w:val="none"/>
        </w:rPr>
      </w:pPr>
      <w:r w:rsidRPr="00000000" w:rsidR="00000000" w:rsidDel="00000000">
        <w:rPr>
          <w:rFonts w:cs="Verdana" w:hAnsi="Verdana" w:eastAsia="Verdana" w:ascii="Verdana"/>
          <w:b w:val="1"/>
          <w:rtl w:val="0"/>
        </w:rPr>
        <w:t xml:space="preserve">INSTRUMENTO DE EVALUACIÓN DEL APRENDIZAJE DEL ALUMNO. </w:t>
      </w:r>
      <w:r w:rsidRPr="00000000" w:rsidR="00000000" w:rsidDel="00000000">
        <w:rPr>
          <w:rtl w:val="0"/>
        </w:rPr>
      </w:r>
    </w:p>
    <w:p w:rsidP="00000000" w:rsidRPr="00000000" w:rsidR="00000000" w:rsidDel="00000000" w:rsidRDefault="00000000">
      <w:pPr>
        <w:spacing w:lineRule="auto" w:line="276"/>
        <w:contextualSpacing w:val="0"/>
        <w:jc w:val="both"/>
      </w:pPr>
      <w:r w:rsidRPr="00000000" w:rsidR="00000000" w:rsidDel="00000000">
        <w:rPr>
          <w:sz w:val="28"/>
          <w:rtl w:val="0"/>
        </w:rPr>
        <w:t xml:space="preserve">Mediante cuestionamientos a los alumnos, el docente reconocerá si la herramienta digital utilizada fue del agrado de los mismos, y un método innovador para alcanzar los aprendizajes esperados.</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3"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edia/image02.png" Type="http://schemas.openxmlformats.org/officeDocument/2006/relationships/image" Id="rId6"/><Relationship Target="media/image00.jpg" Type="http://schemas.openxmlformats.org/officeDocument/2006/relationships/image" Id="rId5"/><Relationship Target="https://www.youtube.com/watch?v=dlijbalmkw8" Type="http://schemas.openxmlformats.org/officeDocument/2006/relationships/hyperlink" TargetMode="External" Id="rId8"/><Relationship Target="media/image01.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Jardín de Niños Constituyentes 1° año.docx</dc:title>
</cp:coreProperties>
</file>