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88" w:rsidRPr="00852F88" w:rsidRDefault="00852F88" w:rsidP="00CA6726">
      <w:pPr>
        <w:jc w:val="center"/>
        <w:rPr>
          <w:rFonts w:ascii="Century Gothic" w:hAnsi="Century Gothic"/>
          <w:sz w:val="36"/>
          <w:szCs w:val="38"/>
        </w:rPr>
      </w:pPr>
      <w:r w:rsidRPr="00852F88">
        <w:rPr>
          <w:rFonts w:ascii="Century Gothic" w:hAnsi="Century Gothic"/>
          <w:sz w:val="36"/>
          <w:szCs w:val="38"/>
        </w:rPr>
        <w:t>ESCUELA NORMAL DE EDUCACION PREESCOLAR</w:t>
      </w:r>
    </w:p>
    <w:p w:rsidR="00852F88" w:rsidRPr="00852F88" w:rsidRDefault="00852F88" w:rsidP="00CA6726">
      <w:pPr>
        <w:jc w:val="center"/>
        <w:rPr>
          <w:rFonts w:ascii="Century Gothic" w:hAnsi="Century Gothic"/>
          <w:sz w:val="36"/>
          <w:szCs w:val="38"/>
        </w:rPr>
      </w:pPr>
    </w:p>
    <w:p w:rsidR="00852F88" w:rsidRPr="00852F88" w:rsidRDefault="00852F88" w:rsidP="00CA6726">
      <w:pPr>
        <w:jc w:val="center"/>
        <w:rPr>
          <w:rFonts w:ascii="Century Gothic" w:hAnsi="Century Gothic"/>
          <w:sz w:val="36"/>
          <w:szCs w:val="38"/>
        </w:rPr>
      </w:pPr>
      <w:r w:rsidRPr="00852F88">
        <w:rPr>
          <w:rFonts w:ascii="Century Gothic" w:hAnsi="Century Gothic"/>
          <w:noProof/>
          <w:sz w:val="36"/>
          <w:szCs w:val="38"/>
          <w:lang w:eastAsia="es-MX"/>
        </w:rPr>
        <w:drawing>
          <wp:inline distT="0" distB="0" distL="0" distR="0" wp14:anchorId="71166DAF" wp14:editId="047AC60B">
            <wp:extent cx="2999232" cy="223019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726" cy="224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F88" w:rsidRPr="00852F88" w:rsidRDefault="00852F88" w:rsidP="00CA6726">
      <w:pPr>
        <w:jc w:val="center"/>
        <w:rPr>
          <w:rFonts w:ascii="Century Gothic" w:hAnsi="Century Gothic"/>
          <w:sz w:val="36"/>
          <w:szCs w:val="38"/>
        </w:rPr>
      </w:pPr>
    </w:p>
    <w:p w:rsidR="00852F88" w:rsidRPr="00852F88" w:rsidRDefault="00852F88" w:rsidP="00CA6726">
      <w:pPr>
        <w:jc w:val="center"/>
        <w:rPr>
          <w:rFonts w:ascii="Century Gothic" w:hAnsi="Century Gothic"/>
          <w:sz w:val="36"/>
          <w:szCs w:val="38"/>
        </w:rPr>
      </w:pPr>
      <w:r w:rsidRPr="00852F88">
        <w:rPr>
          <w:rFonts w:ascii="Century Gothic" w:hAnsi="Century Gothic"/>
          <w:sz w:val="36"/>
          <w:szCs w:val="38"/>
        </w:rPr>
        <w:t>Ana Karen Arriaga Fuentes</w:t>
      </w:r>
    </w:p>
    <w:p w:rsidR="00852F88" w:rsidRPr="00852F88" w:rsidRDefault="00852F88" w:rsidP="00CA6726">
      <w:pPr>
        <w:jc w:val="center"/>
        <w:rPr>
          <w:rFonts w:ascii="Century Gothic" w:hAnsi="Century Gothic"/>
          <w:sz w:val="36"/>
          <w:szCs w:val="38"/>
        </w:rPr>
      </w:pPr>
    </w:p>
    <w:p w:rsidR="00852F88" w:rsidRPr="00852F88" w:rsidRDefault="00852F88" w:rsidP="00852F88">
      <w:pPr>
        <w:jc w:val="center"/>
        <w:rPr>
          <w:rFonts w:ascii="Century Gothic" w:hAnsi="Century Gothic"/>
          <w:sz w:val="36"/>
          <w:szCs w:val="38"/>
        </w:rPr>
      </w:pPr>
      <w:r w:rsidRPr="00852F88">
        <w:rPr>
          <w:rFonts w:ascii="Century Gothic" w:hAnsi="Century Gothic"/>
          <w:sz w:val="36"/>
          <w:szCs w:val="38"/>
        </w:rPr>
        <w:t>Desarrollo de competencias lingüísticas.</w:t>
      </w:r>
    </w:p>
    <w:p w:rsidR="00852F88" w:rsidRPr="00852F88" w:rsidRDefault="00852F88" w:rsidP="00852F88">
      <w:pPr>
        <w:jc w:val="center"/>
        <w:rPr>
          <w:rFonts w:ascii="Century Gothic" w:hAnsi="Century Gothic"/>
          <w:sz w:val="36"/>
          <w:szCs w:val="38"/>
        </w:rPr>
      </w:pPr>
    </w:p>
    <w:p w:rsidR="00852F88" w:rsidRPr="00852F88" w:rsidRDefault="00852F88" w:rsidP="00852F88">
      <w:pPr>
        <w:jc w:val="center"/>
        <w:rPr>
          <w:rFonts w:ascii="Century Gothic" w:hAnsi="Century Gothic"/>
          <w:sz w:val="36"/>
        </w:rPr>
      </w:pPr>
      <w:r w:rsidRPr="00852F88">
        <w:rPr>
          <w:rFonts w:ascii="Century Gothic" w:hAnsi="Century Gothic"/>
          <w:sz w:val="36"/>
        </w:rPr>
        <w:t>Escrito sobre la incidencia del uso de las variantes sociolingüísticas en el desarrollo de las competencias comunicativas del niño.</w:t>
      </w:r>
    </w:p>
    <w:p w:rsidR="00852F88" w:rsidRPr="00852F88" w:rsidRDefault="00852F88" w:rsidP="00852F88">
      <w:pPr>
        <w:jc w:val="center"/>
        <w:rPr>
          <w:rFonts w:ascii="Century Gothic" w:hAnsi="Century Gothic"/>
          <w:sz w:val="36"/>
          <w:szCs w:val="38"/>
        </w:rPr>
      </w:pPr>
    </w:p>
    <w:p w:rsidR="00852F88" w:rsidRDefault="00852F88" w:rsidP="00CA6726">
      <w:pPr>
        <w:jc w:val="center"/>
        <w:rPr>
          <w:rFonts w:ascii="Century Gothic" w:hAnsi="Century Gothic"/>
          <w:sz w:val="36"/>
        </w:rPr>
      </w:pPr>
      <w:r w:rsidRPr="00852F88">
        <w:rPr>
          <w:rFonts w:ascii="Century Gothic" w:hAnsi="Century Gothic"/>
          <w:sz w:val="36"/>
          <w:szCs w:val="38"/>
        </w:rPr>
        <w:t xml:space="preserve">Profra. </w:t>
      </w:r>
      <w:r w:rsidRPr="00852F88">
        <w:rPr>
          <w:rFonts w:ascii="Century Gothic" w:hAnsi="Century Gothic"/>
          <w:sz w:val="36"/>
        </w:rPr>
        <w:t xml:space="preserve">Elena Monserrat Gámez Cepeda </w:t>
      </w:r>
    </w:p>
    <w:p w:rsidR="00852F88" w:rsidRPr="00852F88" w:rsidRDefault="00852F88" w:rsidP="00CA6726">
      <w:pPr>
        <w:jc w:val="center"/>
        <w:rPr>
          <w:rFonts w:ascii="Century Gothic" w:hAnsi="Century Gothic"/>
          <w:sz w:val="36"/>
          <w:szCs w:val="38"/>
        </w:rPr>
      </w:pPr>
    </w:p>
    <w:p w:rsidR="004572D7" w:rsidRDefault="004572D7"/>
    <w:p w:rsidR="00104A24" w:rsidRDefault="004572D7" w:rsidP="0022124E">
      <w:pPr>
        <w:spacing w:line="360" w:lineRule="auto"/>
        <w:jc w:val="both"/>
        <w:rPr>
          <w:rFonts w:ascii="Arial" w:hAnsi="Arial" w:cs="Arial"/>
          <w:sz w:val="24"/>
        </w:rPr>
      </w:pPr>
      <w:r w:rsidRPr="0022124E">
        <w:rPr>
          <w:rFonts w:ascii="Arial" w:hAnsi="Arial" w:cs="Arial"/>
          <w:sz w:val="24"/>
        </w:rPr>
        <w:lastRenderedPageBreak/>
        <w:t>Dentro del siguiente escrito analizaremos como intervienen las variantes sociolingüísticas en el desarrollo de competencias comunicativas de</w:t>
      </w:r>
      <w:r w:rsidR="002038A8" w:rsidRPr="0022124E">
        <w:rPr>
          <w:rFonts w:ascii="Arial" w:hAnsi="Arial" w:cs="Arial"/>
          <w:sz w:val="24"/>
        </w:rPr>
        <w:t>l niño,</w:t>
      </w:r>
      <w:r w:rsidR="00D916E0" w:rsidRPr="0022124E">
        <w:rPr>
          <w:rFonts w:ascii="Arial" w:hAnsi="Arial" w:cs="Arial"/>
          <w:sz w:val="24"/>
        </w:rPr>
        <w:t xml:space="preserve"> pues cabe mencionar que en ocasiones dichas variables pueden favorecer o perjudicar el desarrollo lingüístico de los individuos; para comprender mejor </w:t>
      </w:r>
      <w:r w:rsidR="00AE1982" w:rsidRPr="0022124E">
        <w:rPr>
          <w:rFonts w:ascii="Arial" w:hAnsi="Arial" w:cs="Arial"/>
          <w:sz w:val="24"/>
        </w:rPr>
        <w:t>este escrito es necesario conocer que las variantes lingüísticas son</w:t>
      </w:r>
      <w:r w:rsidR="0022124E" w:rsidRPr="0022124E">
        <w:rPr>
          <w:rFonts w:ascii="Arial" w:hAnsi="Arial" w:cs="Arial"/>
          <w:sz w:val="24"/>
        </w:rPr>
        <w:t>: algunos</w:t>
      </w:r>
      <w:r w:rsidR="00D916E0" w:rsidRPr="0022124E">
        <w:rPr>
          <w:rFonts w:ascii="Arial" w:hAnsi="Arial" w:cs="Arial"/>
          <w:sz w:val="24"/>
        </w:rPr>
        <w:t xml:space="preserve"> </w:t>
      </w:r>
      <w:r w:rsidR="00AE1982" w:rsidRPr="0022124E">
        <w:rPr>
          <w:rFonts w:ascii="Arial" w:hAnsi="Arial" w:cs="Arial"/>
          <w:sz w:val="24"/>
        </w:rPr>
        <w:t>rasgos de</w:t>
      </w:r>
      <w:r w:rsidR="00D916E0" w:rsidRPr="0022124E">
        <w:rPr>
          <w:rFonts w:ascii="Arial" w:hAnsi="Arial" w:cs="Arial"/>
          <w:sz w:val="24"/>
        </w:rPr>
        <w:t xml:space="preserve">l lenguaje, las cuales pueden variar entre </w:t>
      </w:r>
      <w:r w:rsidR="00AE1982" w:rsidRPr="0022124E">
        <w:rPr>
          <w:rFonts w:ascii="Arial" w:hAnsi="Arial" w:cs="Arial"/>
          <w:sz w:val="24"/>
        </w:rPr>
        <w:t xml:space="preserve">el </w:t>
      </w:r>
      <w:r w:rsidR="0022124E" w:rsidRPr="0022124E">
        <w:rPr>
          <w:rFonts w:ascii="Arial" w:hAnsi="Arial" w:cs="Arial"/>
          <w:sz w:val="24"/>
        </w:rPr>
        <w:t>sonido, la</w:t>
      </w:r>
      <w:r w:rsidR="00AE1982" w:rsidRPr="0022124E">
        <w:rPr>
          <w:rFonts w:ascii="Arial" w:hAnsi="Arial" w:cs="Arial"/>
          <w:sz w:val="24"/>
        </w:rPr>
        <w:t xml:space="preserve"> pronunciación y el significado de ciertas palabras.</w:t>
      </w:r>
      <w:r w:rsidR="0022124E">
        <w:rPr>
          <w:rFonts w:ascii="Arial" w:hAnsi="Arial" w:cs="Arial"/>
          <w:sz w:val="24"/>
        </w:rPr>
        <w:t xml:space="preserve"> </w:t>
      </w:r>
    </w:p>
    <w:p w:rsidR="0022124E" w:rsidRDefault="00AE1982" w:rsidP="0022124E">
      <w:pPr>
        <w:spacing w:line="360" w:lineRule="auto"/>
        <w:jc w:val="both"/>
        <w:rPr>
          <w:rFonts w:ascii="Arial" w:hAnsi="Arial" w:cs="Arial"/>
          <w:sz w:val="24"/>
        </w:rPr>
      </w:pPr>
      <w:r w:rsidRPr="0022124E">
        <w:rPr>
          <w:rFonts w:ascii="Arial" w:hAnsi="Arial" w:cs="Arial"/>
          <w:sz w:val="24"/>
        </w:rPr>
        <w:t>Los niños en nivel preescolar suelen presen</w:t>
      </w:r>
      <w:r w:rsidR="0022124E">
        <w:rPr>
          <w:rFonts w:ascii="Arial" w:hAnsi="Arial" w:cs="Arial"/>
          <w:sz w:val="24"/>
        </w:rPr>
        <w:t xml:space="preserve">tar dificultades </w:t>
      </w:r>
      <w:r w:rsidRPr="0022124E">
        <w:rPr>
          <w:rFonts w:ascii="Arial" w:hAnsi="Arial" w:cs="Arial"/>
          <w:sz w:val="24"/>
        </w:rPr>
        <w:t>en especial sobre el soni</w:t>
      </w:r>
      <w:r w:rsidR="0022124E">
        <w:rPr>
          <w:rFonts w:ascii="Arial" w:hAnsi="Arial" w:cs="Arial"/>
          <w:sz w:val="24"/>
        </w:rPr>
        <w:t>do y la pronunciación de algunas</w:t>
      </w:r>
      <w:r w:rsidRPr="0022124E">
        <w:rPr>
          <w:rFonts w:ascii="Arial" w:hAnsi="Arial" w:cs="Arial"/>
          <w:sz w:val="24"/>
        </w:rPr>
        <w:t xml:space="preserve"> p</w:t>
      </w:r>
      <w:r w:rsidR="0022124E">
        <w:rPr>
          <w:rFonts w:ascii="Arial" w:hAnsi="Arial" w:cs="Arial"/>
          <w:sz w:val="24"/>
        </w:rPr>
        <w:t xml:space="preserve">alabras, pues debido a su etapa de maduración no les es posible lograr </w:t>
      </w:r>
      <w:r w:rsidR="00104A24">
        <w:rPr>
          <w:rFonts w:ascii="Arial" w:hAnsi="Arial" w:cs="Arial"/>
          <w:sz w:val="24"/>
        </w:rPr>
        <w:t>pronunciar bien</w:t>
      </w:r>
      <w:r w:rsidR="0022124E">
        <w:rPr>
          <w:rFonts w:ascii="Arial" w:hAnsi="Arial" w:cs="Arial"/>
          <w:sz w:val="24"/>
        </w:rPr>
        <w:t>, en especial aquellas que incluyen la letra “r”</w:t>
      </w:r>
      <w:r w:rsidR="00104A24">
        <w:rPr>
          <w:rFonts w:ascii="Arial" w:hAnsi="Arial" w:cs="Arial"/>
          <w:sz w:val="24"/>
        </w:rPr>
        <w:t xml:space="preserve">; volviendo al tema, </w:t>
      </w:r>
      <w:r w:rsidR="0022124E">
        <w:rPr>
          <w:rFonts w:ascii="Arial" w:hAnsi="Arial" w:cs="Arial"/>
          <w:sz w:val="24"/>
        </w:rPr>
        <w:t xml:space="preserve">las variantes sociolingüísticas impactan en el niño según el contexto en el que se desenvuelve, por ejemplo, cuando el niño interactúa con </w:t>
      </w:r>
      <w:r w:rsidR="00104A24">
        <w:rPr>
          <w:rFonts w:ascii="Arial" w:hAnsi="Arial" w:cs="Arial"/>
          <w:sz w:val="24"/>
        </w:rPr>
        <w:t>personas de edad mayor el desarrollo de sus competencias lingüísticas suele ser diferente al de un niño que se desarrolla en un ambiente con personas de edad más joven y con niños, pues los niños aprenderán a realizar prácticas sociales del lenguaje de manera distinta en cada contexto; utilizando un lenguaje distinto, tanto en pronunciación, como en significado pues la influencia de personas externas tiene gran impacto en las competencias aprendidas.</w:t>
      </w:r>
    </w:p>
    <w:p w:rsidR="00104A24" w:rsidRDefault="00104A24" w:rsidP="0022124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por eso que nosotras como educadoras debemos de realizar actividades que favorezcan las distintas necesidades lingüísticas y competencias comunicativas en los niños, tomando en cuenta las competencias que los alumnos traen desarrolladas de su casa, es decir, partiendo de </w:t>
      </w:r>
      <w:r w:rsidR="00431D4A">
        <w:rPr>
          <w:rFonts w:ascii="Arial" w:hAnsi="Arial" w:cs="Arial"/>
          <w:sz w:val="24"/>
        </w:rPr>
        <w:t xml:space="preserve">sus </w:t>
      </w:r>
      <w:r>
        <w:rPr>
          <w:rFonts w:ascii="Arial" w:hAnsi="Arial" w:cs="Arial"/>
          <w:sz w:val="24"/>
        </w:rPr>
        <w:t>saberes previos</w:t>
      </w:r>
      <w:r w:rsidR="00431D4A">
        <w:rPr>
          <w:rFonts w:ascii="Arial" w:hAnsi="Arial" w:cs="Arial"/>
          <w:sz w:val="24"/>
        </w:rPr>
        <w:t>, los cuales son necesarios conocer puesto que sin un conocimiento de ellos no podemos partir hacia los saberes necesarios para desarrollar</w:t>
      </w:r>
      <w:bookmarkStart w:id="0" w:name="_GoBack"/>
      <w:bookmarkEnd w:id="0"/>
    </w:p>
    <w:p w:rsidR="0022124E" w:rsidRDefault="0022124E" w:rsidP="0022124E">
      <w:pPr>
        <w:spacing w:line="360" w:lineRule="auto"/>
        <w:jc w:val="both"/>
        <w:rPr>
          <w:rFonts w:ascii="Arial" w:hAnsi="Arial" w:cs="Arial"/>
          <w:sz w:val="24"/>
        </w:rPr>
      </w:pPr>
    </w:p>
    <w:p w:rsidR="00104A24" w:rsidRPr="0022124E" w:rsidRDefault="0022124E" w:rsidP="00104A2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95812" w:rsidRPr="0022124E" w:rsidRDefault="00C95812" w:rsidP="0022124E">
      <w:pPr>
        <w:spacing w:line="360" w:lineRule="auto"/>
        <w:jc w:val="both"/>
        <w:rPr>
          <w:rFonts w:ascii="Arial" w:hAnsi="Arial" w:cs="Arial"/>
          <w:sz w:val="24"/>
        </w:rPr>
      </w:pPr>
    </w:p>
    <w:sectPr w:rsidR="00C95812" w:rsidRPr="002212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38"/>
    <w:rsid w:val="00104A24"/>
    <w:rsid w:val="00156E38"/>
    <w:rsid w:val="002038A8"/>
    <w:rsid w:val="0022124E"/>
    <w:rsid w:val="003D5747"/>
    <w:rsid w:val="00431D4A"/>
    <w:rsid w:val="004572D7"/>
    <w:rsid w:val="00852F88"/>
    <w:rsid w:val="008C49D4"/>
    <w:rsid w:val="00AE1982"/>
    <w:rsid w:val="00C95812"/>
    <w:rsid w:val="00D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dcterms:created xsi:type="dcterms:W3CDTF">2014-03-05T05:59:00Z</dcterms:created>
  <dcterms:modified xsi:type="dcterms:W3CDTF">2014-03-11T16:44:00Z</dcterms:modified>
</cp:coreProperties>
</file>