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7AD" w:rsidRPr="00B05E04" w:rsidRDefault="00B05EF9" w:rsidP="00B05E04">
      <w:pPr>
        <w:spacing w:line="360" w:lineRule="auto"/>
        <w:jc w:val="both"/>
        <w:rPr>
          <w:rFonts w:ascii="Arial" w:hAnsi="Arial" w:cs="Arial"/>
          <w:sz w:val="24"/>
        </w:rPr>
      </w:pPr>
      <w:r w:rsidRPr="00B05E04">
        <w:rPr>
          <w:rFonts w:ascii="Arial" w:hAnsi="Arial" w:cs="Arial"/>
          <w:sz w:val="24"/>
        </w:rPr>
        <w:t xml:space="preserve">Las formas de comunicarnos en la vida diaria </w:t>
      </w:r>
      <w:r w:rsidR="00DF3E4D" w:rsidRPr="00B05E04">
        <w:rPr>
          <w:rFonts w:ascii="Arial" w:hAnsi="Arial" w:cs="Arial"/>
          <w:sz w:val="24"/>
        </w:rPr>
        <w:t>son</w:t>
      </w:r>
      <w:r w:rsidRPr="00B05E04">
        <w:rPr>
          <w:rFonts w:ascii="Arial" w:hAnsi="Arial" w:cs="Arial"/>
          <w:sz w:val="24"/>
        </w:rPr>
        <w:t xml:space="preserve"> </w:t>
      </w:r>
      <w:r w:rsidR="00DF3E4D" w:rsidRPr="00B05E04">
        <w:rPr>
          <w:rFonts w:ascii="Arial" w:hAnsi="Arial" w:cs="Arial"/>
          <w:sz w:val="24"/>
        </w:rPr>
        <w:t>variadas</w:t>
      </w:r>
      <w:r w:rsidRPr="00B05E04">
        <w:rPr>
          <w:rFonts w:ascii="Arial" w:hAnsi="Arial" w:cs="Arial"/>
          <w:sz w:val="24"/>
        </w:rPr>
        <w:t xml:space="preserve">, en la edad preescolar </w:t>
      </w:r>
      <w:r w:rsidR="00DF3E4D" w:rsidRPr="00B05E04">
        <w:rPr>
          <w:rFonts w:ascii="Arial" w:hAnsi="Arial" w:cs="Arial"/>
          <w:sz w:val="24"/>
        </w:rPr>
        <w:t>se comienzan a desarrollar competencias comunicativas vitales para establecer canales de comunicación con los demás, en primera instancia se debe definir el concepto de competencia comunicativa, que es</w:t>
      </w:r>
      <w:r w:rsidR="0070276D" w:rsidRPr="00B05E04">
        <w:rPr>
          <w:rFonts w:ascii="Arial" w:hAnsi="Arial" w:cs="Arial"/>
          <w:sz w:val="24"/>
        </w:rPr>
        <w:t xml:space="preserve"> la capacidad de hacer bien el proceso de comunicación usando los conectores adecuados para entender elaborar e interpretar los diversos eventos comunicativos, teniendo en cuenta no solo su significado literal, lo que se dice ,sino también las implicaciones, el sentido intencional ,lo que se quiere decir o lo que el destinatario quiere entender. El término se refiere a las reglas sociales, culturales y psicológicas que determinan el uso particular del lenguaje en un momento dado.</w:t>
      </w:r>
    </w:p>
    <w:p w:rsidR="0070276D" w:rsidRPr="00B05E04" w:rsidRDefault="0070276D" w:rsidP="00B05E04">
      <w:pPr>
        <w:spacing w:line="360" w:lineRule="auto"/>
        <w:jc w:val="both"/>
        <w:rPr>
          <w:rFonts w:ascii="Arial" w:hAnsi="Arial" w:cs="Arial"/>
          <w:sz w:val="24"/>
        </w:rPr>
      </w:pPr>
      <w:r w:rsidRPr="00B05E04">
        <w:rPr>
          <w:rFonts w:ascii="Arial" w:hAnsi="Arial" w:cs="Arial"/>
          <w:sz w:val="24"/>
        </w:rPr>
        <w:t>El niño comienza a desarrollar estas competencias de acuerdo en donde se desenvuelve, a quien quiere comunicarle alguna idea, sentimiento o necesidad</w:t>
      </w:r>
      <w:r w:rsidR="00531FBD" w:rsidRPr="00B05E04">
        <w:rPr>
          <w:rFonts w:ascii="Arial" w:hAnsi="Arial" w:cs="Arial"/>
          <w:sz w:val="24"/>
        </w:rPr>
        <w:t>, el niño va adecuando su lenguaje a cada contexto en donde se pueda encontrar con ello se va creando conciencia del sujeto y va identificando diferentes características de los lugares en donde se encuentra.</w:t>
      </w:r>
    </w:p>
    <w:p w:rsidR="001A4C36" w:rsidRPr="00B05E04" w:rsidRDefault="001A4C36" w:rsidP="00B05E04">
      <w:pPr>
        <w:spacing w:line="360" w:lineRule="auto"/>
        <w:jc w:val="both"/>
        <w:rPr>
          <w:rFonts w:ascii="Arial" w:hAnsi="Arial" w:cs="Arial"/>
          <w:sz w:val="24"/>
        </w:rPr>
      </w:pPr>
      <w:r w:rsidRPr="00B05E04">
        <w:rPr>
          <w:rFonts w:ascii="Arial" w:hAnsi="Arial" w:cs="Arial"/>
          <w:sz w:val="24"/>
        </w:rPr>
        <w:t>Aparte de comunicarse de una forma adecuada según las características de cada lugar, el niño también debe de saber que  si el utiliza una variación sociolingüística en su forma de comunicarse, le será más fácil que pueda establecer canales de comunicación con diferentes personas en una diversidad de contextos, es como utilizar un lenguaje universal.</w:t>
      </w:r>
    </w:p>
    <w:p w:rsidR="001B55DF" w:rsidRPr="00B05E04" w:rsidRDefault="001B55DF" w:rsidP="00B05E04">
      <w:pPr>
        <w:spacing w:line="360" w:lineRule="auto"/>
        <w:jc w:val="both"/>
        <w:rPr>
          <w:rFonts w:ascii="Arial" w:hAnsi="Arial" w:cs="Arial"/>
          <w:sz w:val="24"/>
        </w:rPr>
      </w:pPr>
      <w:r w:rsidRPr="00B05E04">
        <w:rPr>
          <w:rFonts w:ascii="Arial" w:hAnsi="Arial" w:cs="Arial"/>
          <w:sz w:val="24"/>
        </w:rPr>
        <w:t>El niño en la edad preescolar puede tener presencia en diferentes formas de comunicación de acuerdo a como él se expresa en esa edad, una de ellas es la conversación coloquial, los turnos no están establecidos, en ella se utilizan palabras informales, es de manera imprecisa, espontánea y se usan onomatopeyas, la Información es de manera familiar, y el niño entabla una conversación con sus iguales, compañeros de clase o amigos.</w:t>
      </w:r>
    </w:p>
    <w:p w:rsidR="0092272A" w:rsidRDefault="0092272A" w:rsidP="00B05E04">
      <w:pPr>
        <w:spacing w:line="360" w:lineRule="auto"/>
        <w:jc w:val="both"/>
        <w:rPr>
          <w:rFonts w:ascii="Arial" w:hAnsi="Arial" w:cs="Arial"/>
          <w:sz w:val="24"/>
        </w:rPr>
      </w:pPr>
    </w:p>
    <w:p w:rsidR="0092272A" w:rsidRDefault="0092272A" w:rsidP="00B05E04">
      <w:pPr>
        <w:spacing w:line="360" w:lineRule="auto"/>
        <w:jc w:val="both"/>
        <w:rPr>
          <w:rFonts w:ascii="Arial" w:hAnsi="Arial" w:cs="Arial"/>
          <w:sz w:val="24"/>
        </w:rPr>
      </w:pPr>
    </w:p>
    <w:p w:rsidR="00B05E04" w:rsidRPr="00B05E04" w:rsidRDefault="00B05E04" w:rsidP="00B05E04">
      <w:pPr>
        <w:spacing w:line="360" w:lineRule="auto"/>
        <w:jc w:val="both"/>
        <w:rPr>
          <w:rFonts w:ascii="Arial" w:hAnsi="Arial" w:cs="Arial"/>
          <w:sz w:val="24"/>
        </w:rPr>
      </w:pPr>
      <w:r w:rsidRPr="00B05E04">
        <w:rPr>
          <w:rFonts w:ascii="Arial" w:hAnsi="Arial" w:cs="Arial"/>
          <w:sz w:val="24"/>
        </w:rPr>
        <w:lastRenderedPageBreak/>
        <w:t>Otra de las formas de comunicación que practican frecuentemente los alumnos de preescolar es el festival, en el los turnos tampoco están establecidos, el lenguaje que se utiliza es informal, en ellos participan los alumnos  de la institución llevando a cabo un lenguaje  corporal, oral, en las diferentes dramatizaciones que realicen de un tema determinado, ya sea artístico, cultural o social.</w:t>
      </w:r>
    </w:p>
    <w:p w:rsidR="00B05E04" w:rsidRPr="00A63816" w:rsidRDefault="002E14A6" w:rsidP="00B3174E">
      <w:pPr>
        <w:spacing w:line="360" w:lineRule="auto"/>
        <w:jc w:val="both"/>
        <w:rPr>
          <w:rFonts w:ascii="Arial" w:hAnsi="Arial" w:cs="Arial"/>
          <w:sz w:val="24"/>
        </w:rPr>
      </w:pPr>
      <w:r w:rsidRPr="00A63816">
        <w:rPr>
          <w:rFonts w:ascii="Arial" w:hAnsi="Arial" w:cs="Arial"/>
          <w:sz w:val="24"/>
        </w:rPr>
        <w:t>Bibliografía:</w:t>
      </w:r>
    </w:p>
    <w:p w:rsidR="002E14A6" w:rsidRDefault="00A63816" w:rsidP="00B3174E">
      <w:pPr>
        <w:spacing w:line="360" w:lineRule="auto"/>
        <w:jc w:val="both"/>
        <w:rPr>
          <w:rFonts w:ascii="Arial" w:hAnsi="Arial" w:cs="Arial"/>
          <w:sz w:val="24"/>
        </w:rPr>
      </w:pPr>
      <w:r w:rsidRPr="00A63816">
        <w:rPr>
          <w:rFonts w:ascii="Arial" w:hAnsi="Arial" w:cs="Arial"/>
          <w:sz w:val="24"/>
        </w:rPr>
        <w:t>González Ruiz Ramón, 1998, Competencia Lingüística/Competencia Comunicativa: Operatividad didáctica de los niveles del lenguaje.</w:t>
      </w:r>
    </w:p>
    <w:p w:rsidR="00B3174E" w:rsidRPr="00A63816" w:rsidRDefault="00B3174E" w:rsidP="00B3174E">
      <w:pPr>
        <w:spacing w:line="360" w:lineRule="auto"/>
        <w:jc w:val="both"/>
        <w:rPr>
          <w:rFonts w:ascii="Arial" w:hAnsi="Arial" w:cs="Arial"/>
          <w:sz w:val="24"/>
        </w:rPr>
      </w:pPr>
      <w:r>
        <w:rPr>
          <w:rFonts w:ascii="Arial" w:hAnsi="Arial" w:cs="Arial"/>
          <w:sz w:val="24"/>
        </w:rPr>
        <w:t>Sitios web</w:t>
      </w:r>
      <w:bookmarkStart w:id="0" w:name="_GoBack"/>
      <w:bookmarkEnd w:id="0"/>
    </w:p>
    <w:p w:rsidR="00B05E04" w:rsidRDefault="00B05E04" w:rsidP="001B55DF"/>
    <w:p w:rsidR="0092272A" w:rsidRDefault="0092272A">
      <w:r>
        <w:br w:type="page"/>
      </w:r>
    </w:p>
    <w:p w:rsidR="0092272A" w:rsidRPr="004401AD" w:rsidRDefault="0092272A" w:rsidP="0092272A">
      <w:pPr>
        <w:jc w:val="center"/>
        <w:rPr>
          <w:rFonts w:ascii="Berlin Sans FB Demi" w:hAnsi="Berlin Sans FB Demi" w:cs="Arial"/>
          <w:b/>
          <w:sz w:val="52"/>
          <w:szCs w:val="24"/>
          <w:shd w:val="clear" w:color="auto" w:fill="FFFFFF"/>
        </w:rPr>
      </w:pPr>
      <w:r w:rsidRPr="004401AD">
        <w:rPr>
          <w:rFonts w:ascii="Berlin Sans FB Demi" w:hAnsi="Berlin Sans FB Demi" w:cs="Arial"/>
          <w:b/>
          <w:sz w:val="52"/>
          <w:szCs w:val="24"/>
          <w:shd w:val="clear" w:color="auto" w:fill="FFFFFF"/>
        </w:rPr>
        <w:lastRenderedPageBreak/>
        <w:t>Escuela Normal de Educación Preescolar del Estado de Coahuila</w:t>
      </w:r>
    </w:p>
    <w:p w:rsidR="0092272A" w:rsidRPr="004401AD" w:rsidRDefault="0092272A" w:rsidP="0092272A">
      <w:pPr>
        <w:jc w:val="center"/>
        <w:rPr>
          <w:rFonts w:ascii="Berlin Sans FB Demi" w:hAnsi="Berlin Sans FB Demi" w:cs="Arial"/>
          <w:b/>
          <w:sz w:val="52"/>
          <w:szCs w:val="24"/>
          <w:shd w:val="clear" w:color="auto" w:fill="FFFFFF"/>
        </w:rPr>
      </w:pPr>
      <w:r w:rsidRPr="004401AD">
        <w:rPr>
          <w:rFonts w:ascii="Berlin Sans FB Demi" w:hAnsi="Berlin Sans FB Demi" w:cs="Arial"/>
          <w:b/>
          <w:noProof/>
          <w:sz w:val="52"/>
          <w:szCs w:val="24"/>
          <w:shd w:val="clear" w:color="auto" w:fill="FFFFFF"/>
          <w:lang w:eastAsia="es-MX"/>
        </w:rPr>
        <w:drawing>
          <wp:anchor distT="0" distB="0" distL="114300" distR="114300" simplePos="0" relativeHeight="251659264" behindDoc="0" locked="0" layoutInCell="1" allowOverlap="1" wp14:anchorId="458C8EA1" wp14:editId="3C487DBF">
            <wp:simplePos x="0" y="0"/>
            <wp:positionH relativeFrom="margin">
              <wp:posOffset>2063115</wp:posOffset>
            </wp:positionH>
            <wp:positionV relativeFrom="margin">
              <wp:posOffset>1219200</wp:posOffset>
            </wp:positionV>
            <wp:extent cx="1485900" cy="1104900"/>
            <wp:effectExtent l="0" t="0" r="0" b="0"/>
            <wp:wrapSquare wrapText="bothSides"/>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jpg"/>
                    <pic:cNvPicPr/>
                  </pic:nvPicPr>
                  <pic:blipFill>
                    <a:blip r:embed="rId5">
                      <a:extLst>
                        <a:ext uri="{28A0092B-C50C-407E-A947-70E740481C1C}">
                          <a14:useLocalDpi xmlns:a14="http://schemas.microsoft.com/office/drawing/2010/main" val="0"/>
                        </a:ext>
                      </a:extLst>
                    </a:blip>
                    <a:stretch>
                      <a:fillRect/>
                    </a:stretch>
                  </pic:blipFill>
                  <pic:spPr>
                    <a:xfrm>
                      <a:off x="0" y="0"/>
                      <a:ext cx="1485900" cy="1104900"/>
                    </a:xfrm>
                    <a:prstGeom prst="rect">
                      <a:avLst/>
                    </a:prstGeom>
                  </pic:spPr>
                </pic:pic>
              </a:graphicData>
            </a:graphic>
          </wp:anchor>
        </w:drawing>
      </w:r>
    </w:p>
    <w:p w:rsidR="0092272A" w:rsidRPr="004401AD" w:rsidRDefault="0092272A" w:rsidP="0092272A">
      <w:pPr>
        <w:jc w:val="center"/>
        <w:rPr>
          <w:rFonts w:ascii="Berlin Sans FB Demi" w:hAnsi="Berlin Sans FB Demi" w:cs="Arial"/>
          <w:b/>
          <w:sz w:val="52"/>
          <w:szCs w:val="24"/>
          <w:shd w:val="clear" w:color="auto" w:fill="FFFFFF"/>
        </w:rPr>
      </w:pPr>
    </w:p>
    <w:p w:rsidR="0092272A" w:rsidRPr="004401AD" w:rsidRDefault="0092272A" w:rsidP="0092272A">
      <w:pPr>
        <w:jc w:val="center"/>
        <w:rPr>
          <w:rFonts w:ascii="Berlin Sans FB Demi" w:hAnsi="Berlin Sans FB Demi" w:cs="Arial"/>
          <w:b/>
          <w:sz w:val="52"/>
          <w:szCs w:val="24"/>
          <w:shd w:val="clear" w:color="auto" w:fill="FFFFFF"/>
        </w:rPr>
      </w:pPr>
    </w:p>
    <w:p w:rsidR="0092272A" w:rsidRPr="0092272A" w:rsidRDefault="0092272A" w:rsidP="0092272A">
      <w:pPr>
        <w:jc w:val="center"/>
        <w:rPr>
          <w:rFonts w:ascii="Berlin Sans FB Demi" w:hAnsi="Berlin Sans FB Demi" w:cs="Arial"/>
          <w:b/>
          <w:sz w:val="72"/>
          <w:szCs w:val="24"/>
          <w:shd w:val="clear" w:color="auto" w:fill="FFFFFF"/>
        </w:rPr>
      </w:pPr>
      <w:r w:rsidRPr="0092272A">
        <w:rPr>
          <w:rFonts w:ascii="Berlin Sans FB Demi" w:hAnsi="Berlin Sans FB Demi" w:cs="Arial"/>
          <w:b/>
          <w:sz w:val="72"/>
          <w:szCs w:val="24"/>
          <w:shd w:val="clear" w:color="auto" w:fill="FFFFFF"/>
        </w:rPr>
        <w:t>Desarrollo de Competencias Lingüísticas</w:t>
      </w:r>
    </w:p>
    <w:p w:rsidR="0092272A" w:rsidRDefault="0092272A" w:rsidP="0092272A">
      <w:pPr>
        <w:jc w:val="center"/>
        <w:rPr>
          <w:rFonts w:ascii="Berlin Sans FB Demi" w:hAnsi="Berlin Sans FB Demi" w:cs="Arial"/>
          <w:b/>
          <w:sz w:val="52"/>
          <w:szCs w:val="24"/>
          <w:shd w:val="clear" w:color="auto" w:fill="FFFFFF"/>
        </w:rPr>
      </w:pPr>
      <w:r>
        <w:rPr>
          <w:rFonts w:ascii="Berlin Sans FB Demi" w:hAnsi="Berlin Sans FB Demi" w:cs="Arial"/>
          <w:b/>
          <w:sz w:val="52"/>
          <w:szCs w:val="24"/>
          <w:shd w:val="clear" w:color="auto" w:fill="FFFFFF"/>
        </w:rPr>
        <w:t>Escrito:</w:t>
      </w:r>
      <w:r>
        <w:rPr>
          <w:rFonts w:ascii="Berlin Sans FB Demi" w:hAnsi="Berlin Sans FB Demi" w:cs="Arial"/>
          <w:b/>
          <w:sz w:val="52"/>
          <w:szCs w:val="24"/>
          <w:shd w:val="clear" w:color="auto" w:fill="FFFFFF"/>
        </w:rPr>
        <w:br/>
        <w:t>concepto de variante sociolingüística y competencia comunicativa.</w:t>
      </w:r>
    </w:p>
    <w:p w:rsidR="0092272A" w:rsidRDefault="0092272A" w:rsidP="0092272A">
      <w:pPr>
        <w:jc w:val="center"/>
        <w:rPr>
          <w:rFonts w:ascii="Berlin Sans FB Demi" w:hAnsi="Berlin Sans FB Demi" w:cs="Arial"/>
          <w:b/>
          <w:sz w:val="52"/>
          <w:szCs w:val="24"/>
          <w:shd w:val="clear" w:color="auto" w:fill="FFFFFF"/>
        </w:rPr>
      </w:pPr>
    </w:p>
    <w:p w:rsidR="0092272A" w:rsidRPr="004401AD" w:rsidRDefault="0092272A" w:rsidP="0092272A">
      <w:pPr>
        <w:jc w:val="center"/>
        <w:rPr>
          <w:rFonts w:ascii="Berlin Sans FB Demi" w:hAnsi="Berlin Sans FB Demi" w:cs="Arial"/>
          <w:b/>
          <w:sz w:val="52"/>
          <w:szCs w:val="24"/>
          <w:shd w:val="clear" w:color="auto" w:fill="FFFFFF"/>
        </w:rPr>
      </w:pPr>
      <w:r>
        <w:rPr>
          <w:rFonts w:ascii="Berlin Sans FB Demi" w:hAnsi="Berlin Sans FB Demi" w:cs="Arial"/>
          <w:b/>
          <w:sz w:val="52"/>
          <w:szCs w:val="24"/>
          <w:shd w:val="clear" w:color="auto" w:fill="FFFFFF"/>
        </w:rPr>
        <w:t>Prof.: Elena Monserrat Gamez Cepeda</w:t>
      </w:r>
    </w:p>
    <w:p w:rsidR="0092272A" w:rsidRPr="004401AD" w:rsidRDefault="0092272A" w:rsidP="0092272A">
      <w:pPr>
        <w:jc w:val="center"/>
        <w:rPr>
          <w:rFonts w:ascii="Berlin Sans FB Demi" w:hAnsi="Berlin Sans FB Demi" w:cs="Arial"/>
          <w:b/>
          <w:sz w:val="52"/>
          <w:szCs w:val="24"/>
          <w:shd w:val="clear" w:color="auto" w:fill="FFFFFF"/>
        </w:rPr>
      </w:pPr>
      <w:r w:rsidRPr="004401AD">
        <w:rPr>
          <w:rFonts w:ascii="Berlin Sans FB Demi" w:hAnsi="Berlin Sans FB Demi" w:cs="Arial"/>
          <w:b/>
          <w:sz w:val="52"/>
          <w:szCs w:val="24"/>
          <w:shd w:val="clear" w:color="auto" w:fill="FFFFFF"/>
        </w:rPr>
        <w:t>Gabriela Berenice Ortiz Aguilar</w:t>
      </w:r>
    </w:p>
    <w:p w:rsidR="0092272A" w:rsidRPr="004401AD" w:rsidRDefault="0092272A" w:rsidP="0092272A">
      <w:pPr>
        <w:jc w:val="center"/>
        <w:rPr>
          <w:rFonts w:ascii="Berlin Sans FB Demi" w:hAnsi="Berlin Sans FB Demi" w:cs="Arial"/>
          <w:b/>
          <w:sz w:val="52"/>
          <w:szCs w:val="24"/>
          <w:shd w:val="clear" w:color="auto" w:fill="FFFFFF"/>
        </w:rPr>
      </w:pPr>
      <w:r w:rsidRPr="004401AD">
        <w:rPr>
          <w:rFonts w:ascii="Berlin Sans FB Demi" w:hAnsi="Berlin Sans FB Demi" w:cs="Arial"/>
          <w:b/>
          <w:sz w:val="52"/>
          <w:szCs w:val="24"/>
          <w:shd w:val="clear" w:color="auto" w:fill="FFFFFF"/>
        </w:rPr>
        <w:t>Segundo Año Sección B</w:t>
      </w:r>
    </w:p>
    <w:p w:rsidR="001A4C36" w:rsidRPr="0092272A" w:rsidRDefault="0092272A" w:rsidP="0092272A">
      <w:pPr>
        <w:jc w:val="right"/>
        <w:rPr>
          <w:rFonts w:ascii="Berlin Sans FB Demi" w:hAnsi="Berlin Sans FB Demi" w:cs="Arial"/>
          <w:b/>
          <w:sz w:val="36"/>
          <w:szCs w:val="24"/>
          <w:shd w:val="clear" w:color="auto" w:fill="FFFFFF"/>
        </w:rPr>
      </w:pPr>
      <w:r>
        <w:rPr>
          <w:rFonts w:ascii="Berlin Sans FB Demi" w:hAnsi="Berlin Sans FB Demi" w:cs="Arial"/>
          <w:b/>
          <w:sz w:val="36"/>
          <w:szCs w:val="24"/>
          <w:shd w:val="clear" w:color="auto" w:fill="FFFFFF"/>
        </w:rPr>
        <w:t>5 de Marzo del año 2014</w:t>
      </w:r>
    </w:p>
    <w:sectPr w:rsidR="001A4C36" w:rsidRPr="0092272A" w:rsidSect="0092272A">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46"/>
    <w:rsid w:val="001A4C36"/>
    <w:rsid w:val="001B55DF"/>
    <w:rsid w:val="002E14A6"/>
    <w:rsid w:val="00531FBD"/>
    <w:rsid w:val="00561E46"/>
    <w:rsid w:val="0070276D"/>
    <w:rsid w:val="008317AD"/>
    <w:rsid w:val="0092272A"/>
    <w:rsid w:val="00A63816"/>
    <w:rsid w:val="00B05E04"/>
    <w:rsid w:val="00B05EF9"/>
    <w:rsid w:val="00B3174E"/>
    <w:rsid w:val="00DF3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2333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dc:creator>
  <cp:lastModifiedBy>Gabby</cp:lastModifiedBy>
  <cp:revision>2</cp:revision>
  <dcterms:created xsi:type="dcterms:W3CDTF">2014-03-11T16:45:00Z</dcterms:created>
  <dcterms:modified xsi:type="dcterms:W3CDTF">2014-03-11T16:45:00Z</dcterms:modified>
</cp:coreProperties>
</file>