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CC4" w:rsidRPr="0038059B" w:rsidRDefault="006B4A9F">
      <w:r w:rsidRPr="0038059B">
        <w:t xml:space="preserve">Tabla de conceptos </w:t>
      </w:r>
    </w:p>
    <w:p w:rsidR="006B4A9F" w:rsidRPr="0038059B" w:rsidRDefault="006B4A9F">
      <w:r w:rsidRPr="0038059B">
        <w:t xml:space="preserve">Alumna: </w:t>
      </w:r>
      <w:proofErr w:type="spellStart"/>
      <w:r w:rsidRPr="0038059B">
        <w:t>Kennya</w:t>
      </w:r>
      <w:proofErr w:type="spellEnd"/>
      <w:r w:rsidRPr="0038059B">
        <w:t xml:space="preserve"> </w:t>
      </w:r>
      <w:proofErr w:type="spellStart"/>
      <w:r w:rsidRPr="0038059B">
        <w:t>Azeneth</w:t>
      </w:r>
      <w:proofErr w:type="spellEnd"/>
      <w:r w:rsidRPr="0038059B">
        <w:t xml:space="preserve"> Ramos Valenzuela </w:t>
      </w:r>
    </w:p>
    <w:p w:rsidR="006B4A9F" w:rsidRPr="0038059B" w:rsidRDefault="006B4A9F">
      <w:r w:rsidRPr="0038059B">
        <w:t xml:space="preserve">Grado y secc.: 2 “C”       </w:t>
      </w:r>
    </w:p>
    <w:p w:rsidR="006B4A9F" w:rsidRPr="00B83BB1" w:rsidRDefault="006B4A9F">
      <w:pPr>
        <w:rPr>
          <w:rFonts w:ascii="Arial" w:hAnsi="Arial" w:cs="Arial"/>
          <w:sz w:val="24"/>
          <w:szCs w:val="24"/>
        </w:rPr>
      </w:pPr>
      <w:r w:rsidRPr="00B83BB1">
        <w:rPr>
          <w:rFonts w:ascii="Arial" w:hAnsi="Arial" w:cs="Arial"/>
          <w:sz w:val="24"/>
          <w:szCs w:val="24"/>
        </w:rPr>
        <w:t>Capacidades perceptivas motrices:</w:t>
      </w:r>
      <w:r w:rsidR="0038059B" w:rsidRPr="00B83BB1">
        <w:rPr>
          <w:rFonts w:ascii="Arial" w:hAnsi="Arial" w:cs="Arial"/>
          <w:sz w:val="24"/>
          <w:szCs w:val="24"/>
        </w:rPr>
        <w:t xml:space="preserve"> Primero debemos realizar un énfasis en la diferenciación entre las capacidades perceptivas motrices y las físicas motrices.</w:t>
      </w:r>
    </w:p>
    <w:p w:rsidR="006B4A9F" w:rsidRPr="00B83BB1" w:rsidRDefault="006B4A9F" w:rsidP="0038059B">
      <w:pPr>
        <w:pStyle w:val="NormalWeb"/>
        <w:spacing w:before="0" w:beforeAutospacing="0" w:after="150" w:afterAutospacing="0" w:line="270" w:lineRule="atLeast"/>
        <w:jc w:val="both"/>
        <w:textAlignment w:val="baseline"/>
        <w:rPr>
          <w:rFonts w:ascii="Arial" w:hAnsi="Arial" w:cs="Arial"/>
        </w:rPr>
      </w:pPr>
      <w:r w:rsidRPr="00B83BB1">
        <w:rPr>
          <w:rFonts w:ascii="Arial" w:hAnsi="Arial" w:cs="Arial"/>
        </w:rPr>
        <w:t xml:space="preserve">Las capacidades perceptivo-motrices son aquellas que precisan de un ajuste </w:t>
      </w:r>
      <w:proofErr w:type="spellStart"/>
      <w:r w:rsidRPr="00B83BB1">
        <w:rPr>
          <w:rFonts w:ascii="Arial" w:hAnsi="Arial" w:cs="Arial"/>
        </w:rPr>
        <w:t>psico</w:t>
      </w:r>
      <w:proofErr w:type="spellEnd"/>
      <w:r w:rsidRPr="00B83BB1">
        <w:rPr>
          <w:rFonts w:ascii="Arial" w:hAnsi="Arial" w:cs="Arial"/>
        </w:rPr>
        <w:t>-sensorial complejo para su ejecución; y dependen de las habilidades neuromusculares. Un cas</w:t>
      </w:r>
      <w:r w:rsidR="0038059B" w:rsidRPr="00B83BB1">
        <w:rPr>
          <w:rFonts w:ascii="Arial" w:hAnsi="Arial" w:cs="Arial"/>
        </w:rPr>
        <w:t>o sería por ejemplo, una recep</w:t>
      </w:r>
      <w:r w:rsidRPr="00B83BB1">
        <w:rPr>
          <w:rFonts w:ascii="Arial" w:hAnsi="Arial" w:cs="Arial"/>
        </w:rPr>
        <w:t>ción en movimiento, saltar y quedarse sobre un pie, conseguir atravesar un banco de equilibrio...</w:t>
      </w:r>
    </w:p>
    <w:p w:rsidR="006B4A9F" w:rsidRPr="00B83BB1" w:rsidRDefault="006B4A9F" w:rsidP="0038059B">
      <w:pPr>
        <w:pStyle w:val="NormalWeb"/>
        <w:spacing w:before="0" w:beforeAutospacing="0" w:after="150" w:afterAutospacing="0" w:line="270" w:lineRule="atLeast"/>
        <w:jc w:val="both"/>
        <w:textAlignment w:val="baseline"/>
        <w:rPr>
          <w:rFonts w:ascii="Arial" w:hAnsi="Arial" w:cs="Arial"/>
        </w:rPr>
      </w:pPr>
      <w:r w:rsidRPr="00B83BB1">
        <w:rPr>
          <w:rFonts w:ascii="Arial" w:hAnsi="Arial" w:cs="Arial"/>
        </w:rPr>
        <w:t xml:space="preserve">Las capacidades físico-motrices no precisan de un ajuste </w:t>
      </w:r>
      <w:proofErr w:type="spellStart"/>
      <w:r w:rsidRPr="00B83BB1">
        <w:rPr>
          <w:rFonts w:ascii="Arial" w:hAnsi="Arial" w:cs="Arial"/>
        </w:rPr>
        <w:t>psico</w:t>
      </w:r>
      <w:proofErr w:type="spellEnd"/>
      <w:r w:rsidRPr="00B83BB1">
        <w:rPr>
          <w:rFonts w:ascii="Arial" w:hAnsi="Arial" w:cs="Arial"/>
        </w:rPr>
        <w:t>- sensorial complejo para su ejecución; están relacionadas con la eficiencia orgánica.</w:t>
      </w:r>
    </w:p>
    <w:p w:rsidR="0054464A" w:rsidRPr="00B83BB1" w:rsidRDefault="006B4A9F" w:rsidP="0054464A">
      <w:pPr>
        <w:pStyle w:val="NormalWeb"/>
        <w:shd w:val="clear" w:color="auto" w:fill="FFFFFF" w:themeFill="background1"/>
        <w:spacing w:before="0" w:beforeAutospacing="0" w:after="150" w:afterAutospacing="0" w:line="270" w:lineRule="atLeast"/>
        <w:jc w:val="both"/>
        <w:textAlignment w:val="baseline"/>
        <w:rPr>
          <w:rFonts w:ascii="Arial" w:hAnsi="Arial" w:cs="Arial"/>
        </w:rPr>
      </w:pPr>
      <w:r w:rsidRPr="00B83BB1">
        <w:rPr>
          <w:rFonts w:ascii="Arial" w:hAnsi="Arial" w:cs="Arial"/>
          <w:bCs/>
          <w:iCs/>
        </w:rPr>
        <w:t>Capacidades perceptivo- motrices.</w:t>
      </w:r>
      <w:r w:rsidR="0054464A" w:rsidRPr="00B83BB1">
        <w:rPr>
          <w:rFonts w:ascii="Arial" w:hAnsi="Arial" w:cs="Arial"/>
          <w:bCs/>
          <w:iCs/>
        </w:rPr>
        <w:t xml:space="preserve"> </w:t>
      </w:r>
      <w:r w:rsidR="0054464A" w:rsidRPr="00B83BB1">
        <w:rPr>
          <w:rFonts w:ascii="Arial" w:hAnsi="Arial" w:cs="Arial"/>
        </w:rPr>
        <w:t>A continuación desarrollaremos el esquema corporal, coordinación, equilibrio, percepción del espacio, percepción del tiempo y percepción espacio- temporal</w:t>
      </w:r>
    </w:p>
    <w:p w:rsidR="006B4A9F" w:rsidRPr="00B83BB1" w:rsidRDefault="006B4A9F" w:rsidP="0038059B">
      <w:pPr>
        <w:pStyle w:val="NormalWeb"/>
        <w:spacing w:before="0" w:beforeAutospacing="0" w:after="150" w:afterAutospacing="0" w:line="270" w:lineRule="atLeast"/>
        <w:jc w:val="both"/>
        <w:textAlignment w:val="baseline"/>
        <w:rPr>
          <w:rFonts w:ascii="Arial" w:hAnsi="Arial" w:cs="Arial"/>
          <w:b/>
          <w:bCs/>
          <w:iCs/>
          <w:color w:val="404040" w:themeColor="text1" w:themeTint="BF"/>
        </w:rPr>
      </w:pPr>
    </w:p>
    <w:p w:rsidR="0054464A" w:rsidRPr="00B83BB1" w:rsidRDefault="0054464A" w:rsidP="0038059B">
      <w:pPr>
        <w:pStyle w:val="NormalWeb"/>
        <w:spacing w:before="0" w:beforeAutospacing="0" w:after="150" w:afterAutospacing="0" w:line="270" w:lineRule="atLeast"/>
        <w:jc w:val="both"/>
        <w:textAlignment w:val="baseline"/>
        <w:rPr>
          <w:rFonts w:ascii="Arial" w:hAnsi="Arial" w:cs="Arial"/>
          <w:b/>
          <w:bCs/>
          <w:iCs/>
          <w:color w:val="404040" w:themeColor="text1" w:themeTint="BF"/>
        </w:rPr>
      </w:pPr>
    </w:p>
    <w:p w:rsidR="0054464A" w:rsidRPr="00B83BB1" w:rsidRDefault="0054464A" w:rsidP="0038059B">
      <w:pPr>
        <w:pStyle w:val="NormalWeb"/>
        <w:spacing w:before="0" w:beforeAutospacing="0" w:after="150" w:afterAutospacing="0" w:line="270" w:lineRule="atLeast"/>
        <w:jc w:val="both"/>
        <w:textAlignment w:val="baseline"/>
        <w:rPr>
          <w:rFonts w:ascii="Arial" w:hAnsi="Arial" w:cs="Arial"/>
          <w:b/>
          <w:bCs/>
          <w:iCs/>
          <w:color w:val="404040" w:themeColor="text1" w:themeTint="BF"/>
        </w:rPr>
      </w:pPr>
    </w:p>
    <w:p w:rsidR="0054464A" w:rsidRPr="00B83BB1" w:rsidRDefault="0054464A" w:rsidP="0038059B">
      <w:pPr>
        <w:pStyle w:val="NormalWeb"/>
        <w:spacing w:before="0" w:beforeAutospacing="0" w:after="150" w:afterAutospacing="0" w:line="270" w:lineRule="atLeast"/>
        <w:jc w:val="both"/>
        <w:textAlignment w:val="baseline"/>
        <w:rPr>
          <w:rFonts w:ascii="Arial" w:hAnsi="Arial" w:cs="Arial"/>
          <w:b/>
          <w:bCs/>
          <w:iCs/>
          <w:color w:val="404040" w:themeColor="text1" w:themeTint="BF"/>
        </w:rPr>
      </w:pPr>
    </w:p>
    <w:p w:rsidR="0054464A" w:rsidRPr="00B83BB1" w:rsidRDefault="0054464A" w:rsidP="0038059B">
      <w:pPr>
        <w:pStyle w:val="NormalWeb"/>
        <w:spacing w:before="0" w:beforeAutospacing="0" w:after="150" w:afterAutospacing="0" w:line="270" w:lineRule="atLeast"/>
        <w:jc w:val="both"/>
        <w:textAlignment w:val="baseline"/>
        <w:rPr>
          <w:rFonts w:ascii="Arial" w:hAnsi="Arial" w:cs="Arial"/>
          <w:b/>
          <w:color w:val="404040" w:themeColor="text1" w:themeTint="BF"/>
        </w:rPr>
      </w:pPr>
    </w:p>
    <w:tbl>
      <w:tblPr>
        <w:tblStyle w:val="Tablaconcuadrcula"/>
        <w:tblpPr w:leftFromText="141" w:rightFromText="141" w:vertAnchor="page" w:horzAnchor="margin" w:tblpY="1531"/>
        <w:tblW w:w="0" w:type="auto"/>
        <w:tblLook w:val="04A0"/>
      </w:tblPr>
      <w:tblGrid>
        <w:gridCol w:w="4489"/>
        <w:gridCol w:w="11"/>
        <w:gridCol w:w="4478"/>
      </w:tblGrid>
      <w:tr w:rsidR="0054464A" w:rsidRPr="00B83BB1" w:rsidTr="0054464A">
        <w:tc>
          <w:tcPr>
            <w:tcW w:w="4489" w:type="dxa"/>
          </w:tcPr>
          <w:p w:rsidR="0054464A" w:rsidRPr="00B83BB1" w:rsidRDefault="0054464A" w:rsidP="0054464A">
            <w:pPr>
              <w:rPr>
                <w:rFonts w:ascii="Arial" w:hAnsi="Arial" w:cs="Arial"/>
                <w:sz w:val="24"/>
                <w:szCs w:val="24"/>
              </w:rPr>
            </w:pPr>
            <w:r w:rsidRPr="00B83BB1">
              <w:rPr>
                <w:rFonts w:ascii="Arial" w:hAnsi="Arial" w:cs="Arial"/>
                <w:sz w:val="24"/>
                <w:szCs w:val="24"/>
              </w:rPr>
              <w:lastRenderedPageBreak/>
              <w:t xml:space="preserve">Coordinación </w:t>
            </w:r>
          </w:p>
        </w:tc>
        <w:tc>
          <w:tcPr>
            <w:tcW w:w="4489" w:type="dxa"/>
            <w:gridSpan w:val="2"/>
          </w:tcPr>
          <w:p w:rsidR="0054464A" w:rsidRPr="00B83BB1" w:rsidRDefault="0054464A" w:rsidP="0054464A">
            <w:pPr>
              <w:pStyle w:val="NormalWeb"/>
              <w:shd w:val="clear" w:color="auto" w:fill="FFFFFF"/>
              <w:spacing w:before="120" w:beforeAutospacing="0" w:after="120" w:afterAutospacing="0"/>
              <w:jc w:val="both"/>
              <w:rPr>
                <w:rFonts w:ascii="Arial" w:hAnsi="Arial" w:cs="Arial"/>
                <w:color w:val="252525"/>
              </w:rPr>
            </w:pPr>
            <w:r w:rsidRPr="00B83BB1">
              <w:rPr>
                <w:rFonts w:ascii="Arial" w:hAnsi="Arial" w:cs="Arial"/>
                <w:color w:val="252525"/>
              </w:rPr>
              <w:t>La</w:t>
            </w:r>
            <w:r w:rsidRPr="00B83BB1">
              <w:rPr>
                <w:rStyle w:val="apple-converted-space"/>
                <w:rFonts w:ascii="Arial" w:hAnsi="Arial" w:cs="Arial"/>
                <w:color w:val="252525"/>
              </w:rPr>
              <w:t> </w:t>
            </w:r>
            <w:r w:rsidRPr="00B83BB1">
              <w:rPr>
                <w:rFonts w:ascii="Arial" w:hAnsi="Arial" w:cs="Arial"/>
                <w:bCs/>
                <w:color w:val="252525"/>
              </w:rPr>
              <w:t>coordinación muscular o motora</w:t>
            </w:r>
            <w:r w:rsidRPr="00B83BB1">
              <w:rPr>
                <w:rStyle w:val="apple-converted-space"/>
                <w:rFonts w:ascii="Arial" w:hAnsi="Arial" w:cs="Arial"/>
                <w:color w:val="252525"/>
              </w:rPr>
              <w:t> </w:t>
            </w:r>
            <w:r w:rsidRPr="00B83BB1">
              <w:rPr>
                <w:rFonts w:ascii="Arial" w:hAnsi="Arial" w:cs="Arial"/>
                <w:color w:val="252525"/>
              </w:rPr>
              <w:t>es la capacidad que tienen los</w:t>
            </w:r>
            <w:r w:rsidRPr="00B83BB1">
              <w:rPr>
                <w:rStyle w:val="apple-converted-space"/>
                <w:rFonts w:ascii="Arial" w:hAnsi="Arial" w:cs="Arial"/>
                <w:color w:val="252525"/>
              </w:rPr>
              <w:t> </w:t>
            </w:r>
            <w:r w:rsidRPr="00B83BB1">
              <w:rPr>
                <w:rFonts w:ascii="Arial" w:hAnsi="Arial" w:cs="Arial"/>
                <w:color w:val="252525"/>
              </w:rPr>
              <w:t>músculos esqueléticos</w:t>
            </w:r>
            <w:r w:rsidRPr="00B83BB1">
              <w:rPr>
                <w:rStyle w:val="apple-converted-space"/>
                <w:rFonts w:ascii="Arial" w:hAnsi="Arial" w:cs="Arial"/>
                <w:color w:val="252525"/>
              </w:rPr>
              <w:t> </w:t>
            </w:r>
            <w:r w:rsidRPr="00B83BB1">
              <w:rPr>
                <w:rFonts w:ascii="Arial" w:hAnsi="Arial" w:cs="Arial"/>
                <w:color w:val="252525"/>
              </w:rPr>
              <w:t>del cuerpo de sincronizarse bajo parámetros de</w:t>
            </w:r>
            <w:r w:rsidRPr="00B83BB1">
              <w:rPr>
                <w:rStyle w:val="apple-converted-space"/>
                <w:rFonts w:ascii="Arial" w:hAnsi="Arial" w:cs="Arial"/>
                <w:color w:val="252525"/>
              </w:rPr>
              <w:t> </w:t>
            </w:r>
            <w:r w:rsidRPr="00B83BB1">
              <w:rPr>
                <w:rFonts w:ascii="Arial" w:hAnsi="Arial" w:cs="Arial"/>
                <w:color w:val="252525"/>
              </w:rPr>
              <w:t>trayectoria</w:t>
            </w:r>
            <w:r w:rsidRPr="00B83BB1">
              <w:rPr>
                <w:rStyle w:val="apple-converted-space"/>
                <w:rFonts w:ascii="Arial" w:hAnsi="Arial" w:cs="Arial"/>
                <w:color w:val="252525"/>
              </w:rPr>
              <w:t> </w:t>
            </w:r>
            <w:r w:rsidRPr="00B83BB1">
              <w:rPr>
                <w:rFonts w:ascii="Arial" w:hAnsi="Arial" w:cs="Arial"/>
                <w:color w:val="252525"/>
              </w:rPr>
              <w:t>y</w:t>
            </w:r>
            <w:r w:rsidRPr="00B83BB1">
              <w:rPr>
                <w:rStyle w:val="apple-converted-space"/>
                <w:rFonts w:ascii="Arial" w:hAnsi="Arial" w:cs="Arial"/>
                <w:color w:val="252525"/>
              </w:rPr>
              <w:t> </w:t>
            </w:r>
            <w:r w:rsidRPr="00B83BB1">
              <w:rPr>
                <w:rFonts w:ascii="Arial" w:hAnsi="Arial" w:cs="Arial"/>
                <w:color w:val="252525"/>
              </w:rPr>
              <w:t>movimiento.</w:t>
            </w:r>
            <w:hyperlink r:id="rId4" w:anchor="cite_note-meinel-1" w:history="1">
              <w:r w:rsidRPr="00B83BB1">
                <w:rPr>
                  <w:rStyle w:val="Hipervnculo"/>
                  <w:rFonts w:ascii="Arial" w:hAnsi="Arial" w:cs="Arial"/>
                  <w:color w:val="0B0080"/>
                  <w:vertAlign w:val="superscript"/>
                </w:rPr>
                <w:t>1</w:t>
              </w:r>
            </w:hyperlink>
            <w:r w:rsidRPr="00B83BB1">
              <w:rPr>
                <w:rStyle w:val="apple-converted-space"/>
                <w:rFonts w:ascii="Arial" w:hAnsi="Arial" w:cs="Arial"/>
                <w:color w:val="252525"/>
              </w:rPr>
              <w:t> </w:t>
            </w:r>
            <w:r w:rsidRPr="00B83BB1">
              <w:rPr>
                <w:rFonts w:ascii="Arial" w:hAnsi="Arial" w:cs="Arial"/>
                <w:color w:val="252525"/>
              </w:rPr>
              <w:t>El resultado de la coordinación motora es una acción intencional, sincrónica y sinérgica. Tales movimientos ocurren de manera eficiente por contracción coordinada de la musculatura necesaria así como el resto de los componentes de las extremidades involucradas. La coordinación muscular está mínimamente asociada con procesos de integración del</w:t>
            </w:r>
            <w:r w:rsidRPr="00B83BB1">
              <w:rPr>
                <w:rStyle w:val="apple-converted-space"/>
                <w:rFonts w:ascii="Arial" w:hAnsi="Arial" w:cs="Arial"/>
                <w:color w:val="252525"/>
              </w:rPr>
              <w:t> </w:t>
            </w:r>
            <w:r w:rsidRPr="00B83BB1">
              <w:rPr>
                <w:rFonts w:ascii="Arial" w:hAnsi="Arial" w:cs="Arial"/>
                <w:color w:val="252525"/>
              </w:rPr>
              <w:t>sistema nervioso, el esqueleto</w:t>
            </w:r>
            <w:r w:rsidRPr="00B83BB1">
              <w:rPr>
                <w:rStyle w:val="apple-converted-space"/>
                <w:rFonts w:ascii="Arial" w:hAnsi="Arial" w:cs="Arial"/>
                <w:color w:val="252525"/>
              </w:rPr>
              <w:t> </w:t>
            </w:r>
            <w:r w:rsidRPr="00B83BB1">
              <w:rPr>
                <w:rFonts w:ascii="Arial" w:hAnsi="Arial" w:cs="Arial"/>
                <w:color w:val="252525"/>
              </w:rPr>
              <w:t>y el control del</w:t>
            </w:r>
            <w:r w:rsidRPr="00B83BB1">
              <w:rPr>
                <w:rStyle w:val="apple-converted-space"/>
                <w:rFonts w:ascii="Arial" w:hAnsi="Arial" w:cs="Arial"/>
                <w:color w:val="252525"/>
              </w:rPr>
              <w:t> </w:t>
            </w:r>
            <w:r w:rsidRPr="00B83BB1">
              <w:rPr>
                <w:rFonts w:ascii="Arial" w:hAnsi="Arial" w:cs="Arial"/>
                <w:color w:val="252525"/>
              </w:rPr>
              <w:t>cerebro</w:t>
            </w:r>
            <w:r w:rsidRPr="00B83BB1">
              <w:rPr>
                <w:rStyle w:val="apple-converted-space"/>
                <w:rFonts w:ascii="Arial" w:hAnsi="Arial" w:cs="Arial"/>
                <w:color w:val="252525"/>
              </w:rPr>
              <w:t> </w:t>
            </w:r>
            <w:r w:rsidRPr="00B83BB1">
              <w:rPr>
                <w:rFonts w:ascii="Arial" w:hAnsi="Arial" w:cs="Arial"/>
                <w:color w:val="252525"/>
              </w:rPr>
              <w:t>y la</w:t>
            </w:r>
            <w:r w:rsidRPr="00B83BB1">
              <w:rPr>
                <w:rStyle w:val="apple-converted-space"/>
                <w:rFonts w:ascii="Arial" w:hAnsi="Arial" w:cs="Arial"/>
                <w:color w:val="252525"/>
              </w:rPr>
              <w:t> </w:t>
            </w:r>
            <w:r w:rsidRPr="00B83BB1">
              <w:rPr>
                <w:rFonts w:ascii="Arial" w:hAnsi="Arial" w:cs="Arial"/>
                <w:color w:val="252525"/>
              </w:rPr>
              <w:t>médula espinal.</w:t>
            </w:r>
          </w:p>
          <w:p w:rsidR="0054464A" w:rsidRPr="00B83BB1" w:rsidRDefault="0054464A" w:rsidP="0054464A">
            <w:pPr>
              <w:pStyle w:val="NormalWeb"/>
              <w:shd w:val="clear" w:color="auto" w:fill="FFFFFF"/>
              <w:spacing w:before="120" w:beforeAutospacing="0" w:after="120" w:afterAutospacing="0"/>
              <w:jc w:val="both"/>
              <w:rPr>
                <w:rFonts w:ascii="Arial" w:hAnsi="Arial" w:cs="Arial"/>
                <w:color w:val="252525"/>
              </w:rPr>
            </w:pPr>
            <w:r w:rsidRPr="00B83BB1">
              <w:rPr>
                <w:rFonts w:ascii="Arial" w:hAnsi="Arial" w:cs="Arial"/>
                <w:color w:val="252525"/>
              </w:rPr>
              <w:t>El</w:t>
            </w:r>
            <w:r w:rsidRPr="00B83BB1">
              <w:rPr>
                <w:rStyle w:val="apple-converted-space"/>
                <w:rFonts w:ascii="Arial" w:hAnsi="Arial" w:cs="Arial"/>
                <w:color w:val="252525"/>
              </w:rPr>
              <w:t> </w:t>
            </w:r>
            <w:r w:rsidRPr="00B83BB1">
              <w:rPr>
                <w:rFonts w:ascii="Arial" w:hAnsi="Arial" w:cs="Arial"/>
                <w:color w:val="252525"/>
              </w:rPr>
              <w:t>cerebelo</w:t>
            </w:r>
            <w:r w:rsidRPr="00B83BB1">
              <w:rPr>
                <w:rStyle w:val="apple-converted-space"/>
                <w:rFonts w:ascii="Arial" w:hAnsi="Arial" w:cs="Arial"/>
                <w:color w:val="252525"/>
              </w:rPr>
              <w:t> </w:t>
            </w:r>
            <w:r w:rsidRPr="00B83BB1">
              <w:rPr>
                <w:rFonts w:ascii="Arial" w:hAnsi="Arial" w:cs="Arial"/>
                <w:color w:val="252525"/>
              </w:rPr>
              <w:t>regula la información sensitiva que llega del cuerpo, coordinándola con</w:t>
            </w:r>
            <w:r w:rsidRPr="00B83BB1">
              <w:rPr>
                <w:rStyle w:val="apple-converted-space"/>
                <w:rFonts w:ascii="Arial" w:hAnsi="Arial" w:cs="Arial"/>
                <w:color w:val="252525"/>
              </w:rPr>
              <w:t> </w:t>
            </w:r>
            <w:r w:rsidRPr="00B83BB1">
              <w:rPr>
                <w:rFonts w:ascii="Arial" w:hAnsi="Arial" w:cs="Arial"/>
                <w:color w:val="252525"/>
              </w:rPr>
              <w:t>estímulos</w:t>
            </w:r>
            <w:r w:rsidRPr="00B83BB1">
              <w:rPr>
                <w:rStyle w:val="apple-converted-space"/>
                <w:rFonts w:ascii="Arial" w:hAnsi="Arial" w:cs="Arial"/>
                <w:color w:val="252525"/>
              </w:rPr>
              <w:t> </w:t>
            </w:r>
            <w:r w:rsidRPr="00B83BB1">
              <w:rPr>
                <w:rFonts w:ascii="Arial" w:hAnsi="Arial" w:cs="Arial"/>
                <w:color w:val="252525"/>
              </w:rPr>
              <w:t>procedentes del cerebro, lo que permite realizar movimientos finos y precisos. Junto a esta coordinación de movimientos, el cerebelo regula y controla el</w:t>
            </w:r>
            <w:r w:rsidRPr="00B83BB1">
              <w:rPr>
                <w:rStyle w:val="apple-converted-space"/>
                <w:rFonts w:ascii="Arial" w:hAnsi="Arial" w:cs="Arial"/>
                <w:color w:val="252525"/>
              </w:rPr>
              <w:t> </w:t>
            </w:r>
            <w:r w:rsidRPr="00B83BB1">
              <w:rPr>
                <w:rFonts w:ascii="Arial" w:hAnsi="Arial" w:cs="Arial"/>
                <w:color w:val="252525"/>
              </w:rPr>
              <w:t>tono muscular.</w:t>
            </w:r>
          </w:p>
          <w:p w:rsidR="0054464A" w:rsidRPr="00B83BB1" w:rsidRDefault="0054464A" w:rsidP="0054464A">
            <w:pPr>
              <w:rPr>
                <w:rFonts w:ascii="Arial" w:hAnsi="Arial" w:cs="Arial"/>
                <w:sz w:val="24"/>
                <w:szCs w:val="24"/>
              </w:rPr>
            </w:pPr>
          </w:p>
        </w:tc>
      </w:tr>
      <w:tr w:rsidR="0054464A" w:rsidRPr="00B83BB1" w:rsidTr="0054464A">
        <w:tc>
          <w:tcPr>
            <w:tcW w:w="4489" w:type="dxa"/>
          </w:tcPr>
          <w:p w:rsidR="0054464A" w:rsidRPr="00B83BB1" w:rsidRDefault="0054464A" w:rsidP="0054464A">
            <w:pPr>
              <w:rPr>
                <w:rFonts w:ascii="Arial" w:hAnsi="Arial" w:cs="Arial"/>
                <w:sz w:val="24"/>
                <w:szCs w:val="24"/>
              </w:rPr>
            </w:pPr>
            <w:r w:rsidRPr="00B83BB1">
              <w:rPr>
                <w:rFonts w:ascii="Arial" w:hAnsi="Arial" w:cs="Arial"/>
                <w:sz w:val="24"/>
                <w:szCs w:val="24"/>
              </w:rPr>
              <w:t>Lateralidad</w:t>
            </w:r>
          </w:p>
        </w:tc>
        <w:tc>
          <w:tcPr>
            <w:tcW w:w="4489" w:type="dxa"/>
            <w:gridSpan w:val="2"/>
          </w:tcPr>
          <w:p w:rsidR="0054464A" w:rsidRPr="00B83BB1" w:rsidRDefault="0054464A" w:rsidP="0054464A">
            <w:pPr>
              <w:rPr>
                <w:rFonts w:ascii="Arial" w:hAnsi="Arial" w:cs="Arial"/>
                <w:sz w:val="24"/>
                <w:szCs w:val="24"/>
              </w:rPr>
            </w:pPr>
            <w:r w:rsidRPr="00B83BB1">
              <w:rPr>
                <w:rFonts w:ascii="Arial" w:hAnsi="Arial" w:cs="Arial"/>
                <w:color w:val="252525"/>
                <w:sz w:val="24"/>
                <w:szCs w:val="24"/>
                <w:shd w:val="clear" w:color="auto" w:fill="FFFFFF"/>
              </w:rPr>
              <w:t>La mayoría de los</w:t>
            </w:r>
            <w:r w:rsidRPr="00B83BB1">
              <w:rPr>
                <w:rStyle w:val="apple-converted-space"/>
                <w:rFonts w:ascii="Arial" w:hAnsi="Arial" w:cs="Arial"/>
                <w:color w:val="252525"/>
                <w:sz w:val="24"/>
                <w:szCs w:val="24"/>
                <w:shd w:val="clear" w:color="auto" w:fill="FFFFFF"/>
              </w:rPr>
              <w:t> </w:t>
            </w:r>
            <w:r w:rsidRPr="00B83BB1">
              <w:rPr>
                <w:rFonts w:ascii="Arial" w:hAnsi="Arial" w:cs="Arial"/>
                <w:sz w:val="24"/>
                <w:szCs w:val="24"/>
                <w:shd w:val="clear" w:color="auto" w:fill="FFFFFF"/>
              </w:rPr>
              <w:t>seres humanos</w:t>
            </w:r>
            <w:r w:rsidRPr="00B83BB1">
              <w:rPr>
                <w:rStyle w:val="apple-converted-space"/>
                <w:rFonts w:ascii="Arial" w:hAnsi="Arial" w:cs="Arial"/>
                <w:color w:val="252525"/>
                <w:sz w:val="24"/>
                <w:szCs w:val="24"/>
                <w:shd w:val="clear" w:color="auto" w:fill="FFFFFF"/>
              </w:rPr>
              <w:t> </w:t>
            </w:r>
            <w:r w:rsidRPr="00B83BB1">
              <w:rPr>
                <w:rFonts w:ascii="Arial" w:hAnsi="Arial" w:cs="Arial"/>
                <w:color w:val="252525"/>
                <w:sz w:val="24"/>
                <w:szCs w:val="24"/>
                <w:shd w:val="clear" w:color="auto" w:fill="FFFFFF"/>
              </w:rPr>
              <w:t>son</w:t>
            </w:r>
            <w:r w:rsidRPr="00B83BB1">
              <w:rPr>
                <w:rStyle w:val="apple-converted-space"/>
                <w:rFonts w:ascii="Arial" w:hAnsi="Arial" w:cs="Arial"/>
                <w:color w:val="252525"/>
                <w:sz w:val="24"/>
                <w:szCs w:val="24"/>
                <w:shd w:val="clear" w:color="auto" w:fill="FFFFFF"/>
              </w:rPr>
              <w:t> </w:t>
            </w:r>
            <w:r w:rsidRPr="00B83BB1">
              <w:rPr>
                <w:rFonts w:ascii="Arial" w:hAnsi="Arial" w:cs="Arial"/>
                <w:sz w:val="24"/>
                <w:szCs w:val="24"/>
                <w:shd w:val="clear" w:color="auto" w:fill="FFFFFF"/>
              </w:rPr>
              <w:t>diestros</w:t>
            </w:r>
            <w:r w:rsidRPr="00B83BB1">
              <w:rPr>
                <w:rFonts w:ascii="Arial" w:hAnsi="Arial" w:cs="Arial"/>
                <w:color w:val="252525"/>
                <w:sz w:val="24"/>
                <w:szCs w:val="24"/>
                <w:shd w:val="clear" w:color="auto" w:fill="FFFFFF"/>
              </w:rPr>
              <w:t>. También la mayoría muestran un predominio del lado derecho. Es decir, que si se ven obligados a elegir prefieren emplear el</w:t>
            </w:r>
            <w:r w:rsidRPr="00B83BB1">
              <w:rPr>
                <w:rStyle w:val="apple-converted-space"/>
                <w:rFonts w:ascii="Arial" w:hAnsi="Arial" w:cs="Arial"/>
                <w:color w:val="252525"/>
                <w:sz w:val="24"/>
                <w:szCs w:val="24"/>
                <w:shd w:val="clear" w:color="auto" w:fill="FFFFFF"/>
              </w:rPr>
              <w:t> </w:t>
            </w:r>
            <w:r w:rsidRPr="00B83BB1">
              <w:rPr>
                <w:rFonts w:ascii="Arial" w:hAnsi="Arial" w:cs="Arial"/>
                <w:sz w:val="24"/>
                <w:szCs w:val="24"/>
                <w:shd w:val="clear" w:color="auto" w:fill="FFFFFF"/>
              </w:rPr>
              <w:t>ojo</w:t>
            </w:r>
            <w:r w:rsidRPr="00B83BB1">
              <w:rPr>
                <w:rFonts w:ascii="Arial" w:hAnsi="Arial" w:cs="Arial"/>
                <w:color w:val="252525"/>
                <w:sz w:val="24"/>
                <w:szCs w:val="24"/>
                <w:shd w:val="clear" w:color="auto" w:fill="FFFFFF"/>
              </w:rPr>
              <w:t>, o el</w:t>
            </w:r>
            <w:r w:rsidRPr="00B83BB1">
              <w:rPr>
                <w:rStyle w:val="apple-converted-space"/>
                <w:rFonts w:ascii="Arial" w:hAnsi="Arial" w:cs="Arial"/>
                <w:color w:val="252525"/>
                <w:sz w:val="24"/>
                <w:szCs w:val="24"/>
                <w:shd w:val="clear" w:color="auto" w:fill="FFFFFF"/>
              </w:rPr>
              <w:t> </w:t>
            </w:r>
            <w:r w:rsidRPr="00B83BB1">
              <w:rPr>
                <w:rFonts w:ascii="Arial" w:hAnsi="Arial" w:cs="Arial"/>
                <w:sz w:val="24"/>
                <w:szCs w:val="24"/>
                <w:shd w:val="clear" w:color="auto" w:fill="FFFFFF"/>
              </w:rPr>
              <w:t>pie</w:t>
            </w:r>
            <w:r w:rsidRPr="00B83BB1">
              <w:rPr>
                <w:rStyle w:val="apple-converted-space"/>
                <w:rFonts w:ascii="Arial" w:hAnsi="Arial" w:cs="Arial"/>
                <w:color w:val="252525"/>
                <w:sz w:val="24"/>
                <w:szCs w:val="24"/>
                <w:shd w:val="clear" w:color="auto" w:fill="FFFFFF"/>
              </w:rPr>
              <w:t> </w:t>
            </w:r>
            <w:r w:rsidRPr="00B83BB1">
              <w:rPr>
                <w:rFonts w:ascii="Arial" w:hAnsi="Arial" w:cs="Arial"/>
                <w:color w:val="252525"/>
                <w:sz w:val="24"/>
                <w:szCs w:val="24"/>
                <w:shd w:val="clear" w:color="auto" w:fill="FFFFFF"/>
              </w:rPr>
              <w:t>o el</w:t>
            </w:r>
            <w:r w:rsidRPr="00B83BB1">
              <w:rPr>
                <w:rStyle w:val="apple-converted-space"/>
                <w:rFonts w:ascii="Arial" w:hAnsi="Arial" w:cs="Arial"/>
                <w:color w:val="252525"/>
                <w:sz w:val="24"/>
                <w:szCs w:val="24"/>
                <w:shd w:val="clear" w:color="auto" w:fill="FFFFFF"/>
              </w:rPr>
              <w:t> </w:t>
            </w:r>
            <w:r w:rsidRPr="00B83BB1">
              <w:rPr>
                <w:rFonts w:ascii="Arial" w:hAnsi="Arial" w:cs="Arial"/>
                <w:sz w:val="24"/>
                <w:szCs w:val="24"/>
                <w:shd w:val="clear" w:color="auto" w:fill="FFFFFF"/>
              </w:rPr>
              <w:t>oído</w:t>
            </w:r>
            <w:r w:rsidRPr="00B83BB1">
              <w:rPr>
                <w:rStyle w:val="apple-converted-space"/>
                <w:rFonts w:ascii="Arial" w:hAnsi="Arial" w:cs="Arial"/>
                <w:color w:val="252525"/>
                <w:sz w:val="24"/>
                <w:szCs w:val="24"/>
                <w:shd w:val="clear" w:color="auto" w:fill="FFFFFF"/>
              </w:rPr>
              <w:t> </w:t>
            </w:r>
            <w:r w:rsidRPr="00B83BB1">
              <w:rPr>
                <w:rFonts w:ascii="Arial" w:hAnsi="Arial" w:cs="Arial"/>
                <w:color w:val="252525"/>
                <w:sz w:val="24"/>
                <w:szCs w:val="24"/>
                <w:shd w:val="clear" w:color="auto" w:fill="FFFFFF"/>
              </w:rPr>
              <w:t>derecho. La causa (o causas) de la lateralidad no se comprenden del todo, pero se piensa que el</w:t>
            </w:r>
            <w:r w:rsidRPr="00B83BB1">
              <w:rPr>
                <w:rStyle w:val="apple-converted-space"/>
                <w:rFonts w:ascii="Arial" w:hAnsi="Arial" w:cs="Arial"/>
                <w:color w:val="252525"/>
                <w:sz w:val="24"/>
                <w:szCs w:val="24"/>
                <w:shd w:val="clear" w:color="auto" w:fill="FFFFFF"/>
              </w:rPr>
              <w:t> </w:t>
            </w:r>
            <w:r w:rsidRPr="00B83BB1">
              <w:rPr>
                <w:rFonts w:ascii="Arial" w:hAnsi="Arial" w:cs="Arial"/>
                <w:sz w:val="24"/>
                <w:szCs w:val="24"/>
                <w:shd w:val="clear" w:color="auto" w:fill="FFFFFF"/>
              </w:rPr>
              <w:t>hemisferio cerebral</w:t>
            </w:r>
            <w:r w:rsidRPr="00B83BB1">
              <w:rPr>
                <w:rStyle w:val="apple-converted-space"/>
                <w:rFonts w:ascii="Arial" w:hAnsi="Arial" w:cs="Arial"/>
                <w:color w:val="252525"/>
                <w:sz w:val="24"/>
                <w:szCs w:val="24"/>
                <w:shd w:val="clear" w:color="auto" w:fill="FFFFFF"/>
              </w:rPr>
              <w:t> </w:t>
            </w:r>
            <w:r w:rsidRPr="00B83BB1">
              <w:rPr>
                <w:rFonts w:ascii="Arial" w:hAnsi="Arial" w:cs="Arial"/>
                <w:color w:val="252525"/>
                <w:sz w:val="24"/>
                <w:szCs w:val="24"/>
                <w:shd w:val="clear" w:color="auto" w:fill="FFFFFF"/>
              </w:rPr>
              <w:t>izquierdo controla el lado derecho del cuerpo, y el hemisferio izquierdo resulta ser el predominante. Ello es así en un 90-92 % de los seres humanos porque el hemisferio cerebral izquierdo es el encargado del lenguaje</w:t>
            </w:r>
          </w:p>
        </w:tc>
      </w:tr>
      <w:tr w:rsidR="0054464A" w:rsidRPr="00B83BB1" w:rsidTr="0054464A">
        <w:tc>
          <w:tcPr>
            <w:tcW w:w="4489" w:type="dxa"/>
          </w:tcPr>
          <w:p w:rsidR="0054464A" w:rsidRPr="00B83BB1" w:rsidRDefault="0054464A" w:rsidP="0054464A">
            <w:pPr>
              <w:rPr>
                <w:rFonts w:ascii="Arial" w:hAnsi="Arial" w:cs="Arial"/>
                <w:sz w:val="24"/>
                <w:szCs w:val="24"/>
              </w:rPr>
            </w:pPr>
            <w:r w:rsidRPr="00B83BB1">
              <w:rPr>
                <w:rFonts w:ascii="Arial" w:hAnsi="Arial" w:cs="Arial"/>
                <w:sz w:val="24"/>
                <w:szCs w:val="24"/>
              </w:rPr>
              <w:t>Equilibrio</w:t>
            </w:r>
          </w:p>
        </w:tc>
        <w:tc>
          <w:tcPr>
            <w:tcW w:w="4489" w:type="dxa"/>
            <w:gridSpan w:val="2"/>
          </w:tcPr>
          <w:p w:rsidR="0054464A" w:rsidRPr="00B83BB1" w:rsidRDefault="0054464A" w:rsidP="0054464A">
            <w:pPr>
              <w:rPr>
                <w:rFonts w:ascii="Arial" w:hAnsi="Arial" w:cs="Arial"/>
                <w:sz w:val="24"/>
                <w:szCs w:val="24"/>
              </w:rPr>
            </w:pPr>
            <w:r w:rsidRPr="00B83BB1">
              <w:rPr>
                <w:rFonts w:ascii="Arial" w:hAnsi="Arial" w:cs="Arial"/>
                <w:color w:val="000000"/>
                <w:sz w:val="24"/>
                <w:szCs w:val="24"/>
                <w:shd w:val="clear" w:color="auto" w:fill="FFFFFF"/>
              </w:rPr>
              <w:t>El equilibrio refiere a un</w:t>
            </w:r>
            <w:r w:rsidRPr="00B83BB1">
              <w:rPr>
                <w:rStyle w:val="apple-converted-space"/>
                <w:rFonts w:ascii="Arial" w:hAnsi="Arial" w:cs="Arial"/>
                <w:color w:val="000000"/>
                <w:sz w:val="24"/>
                <w:szCs w:val="24"/>
                <w:shd w:val="clear" w:color="auto" w:fill="FFFFFF"/>
              </w:rPr>
              <w:t> </w:t>
            </w:r>
            <w:r w:rsidRPr="00B83BB1">
              <w:rPr>
                <w:rStyle w:val="Textoennegrita"/>
                <w:rFonts w:ascii="Arial" w:hAnsi="Arial" w:cs="Arial"/>
                <w:b w:val="0"/>
                <w:color w:val="000000"/>
                <w:sz w:val="24"/>
                <w:szCs w:val="24"/>
                <w:bdr w:val="none" w:sz="0" w:space="0" w:color="auto" w:frame="1"/>
              </w:rPr>
              <w:t>estado</w:t>
            </w:r>
            <w:r w:rsidR="00D03506" w:rsidRPr="00B83BB1">
              <w:rPr>
                <w:rStyle w:val="apple-converted-space"/>
                <w:rFonts w:ascii="Arial" w:hAnsi="Arial" w:cs="Arial"/>
                <w:bCs/>
                <w:color w:val="000000"/>
                <w:sz w:val="24"/>
                <w:szCs w:val="24"/>
                <w:bdr w:val="none" w:sz="0" w:space="0" w:color="auto" w:frame="1"/>
              </w:rPr>
              <w:t xml:space="preserve"> de estabilidad</w:t>
            </w:r>
            <w:r w:rsidRPr="00B83BB1">
              <w:rPr>
                <w:rStyle w:val="Textoennegrita"/>
                <w:rFonts w:ascii="Arial" w:hAnsi="Arial" w:cs="Arial"/>
                <w:color w:val="000000"/>
                <w:sz w:val="24"/>
                <w:szCs w:val="24"/>
                <w:bdr w:val="none" w:sz="0" w:space="0" w:color="auto" w:frame="1"/>
              </w:rPr>
              <w:t xml:space="preserve">, </w:t>
            </w:r>
            <w:r w:rsidRPr="00B83BB1">
              <w:rPr>
                <w:rStyle w:val="Textoennegrita"/>
                <w:rFonts w:ascii="Arial" w:hAnsi="Arial" w:cs="Arial"/>
                <w:b w:val="0"/>
                <w:color w:val="000000"/>
                <w:sz w:val="24"/>
                <w:szCs w:val="24"/>
                <w:bdr w:val="none" w:sz="0" w:space="0" w:color="auto" w:frame="1"/>
              </w:rPr>
              <w:t xml:space="preserve">o de balanceo/compensación entre los </w:t>
            </w:r>
            <w:r w:rsidRPr="00B83BB1">
              <w:rPr>
                <w:rStyle w:val="Textoennegrita"/>
                <w:rFonts w:ascii="Arial" w:hAnsi="Arial" w:cs="Arial"/>
                <w:b w:val="0"/>
                <w:color w:val="000000"/>
                <w:sz w:val="24"/>
                <w:szCs w:val="24"/>
                <w:bdr w:val="none" w:sz="0" w:space="0" w:color="auto" w:frame="1"/>
              </w:rPr>
              <w:lastRenderedPageBreak/>
              <w:t>atributos o características de dos cuerpos o de dos situaciones</w:t>
            </w:r>
            <w:r w:rsidRPr="00B83BB1">
              <w:rPr>
                <w:rFonts w:ascii="Arial" w:hAnsi="Arial" w:cs="Arial"/>
                <w:color w:val="000000"/>
                <w:sz w:val="24"/>
                <w:szCs w:val="24"/>
                <w:shd w:val="clear" w:color="auto" w:fill="FFFFFF"/>
              </w:rPr>
              <w:t>. Quizás pueda resultar difícil imaginarse una idea de equilibrio, pero esto puede deberse a que, de acuerdo a la disciplina en el cual se lo nombre, podemos ejemplificarlo como atributo de algo específico</w:t>
            </w:r>
            <w:r w:rsidRPr="00B83BB1">
              <w:rPr>
                <w:rFonts w:ascii="Arial" w:hAnsi="Arial" w:cs="Arial"/>
                <w:color w:val="000000"/>
                <w:sz w:val="24"/>
                <w:szCs w:val="24"/>
                <w:bdr w:val="none" w:sz="0" w:space="0" w:color="auto" w:frame="1"/>
              </w:rPr>
              <w:br/>
            </w:r>
            <w:r w:rsidRPr="00B83BB1">
              <w:rPr>
                <w:rFonts w:ascii="Arial" w:hAnsi="Arial" w:cs="Arial"/>
                <w:color w:val="000000"/>
                <w:sz w:val="24"/>
                <w:szCs w:val="24"/>
                <w:bdr w:val="none" w:sz="0" w:space="0" w:color="auto" w:frame="1"/>
              </w:rPr>
              <w:br/>
            </w:r>
          </w:p>
        </w:tc>
      </w:tr>
      <w:tr w:rsidR="0054464A" w:rsidRPr="00B83BB1" w:rsidTr="00D03506">
        <w:tc>
          <w:tcPr>
            <w:tcW w:w="4489" w:type="dxa"/>
          </w:tcPr>
          <w:p w:rsidR="0054464A" w:rsidRPr="00B83BB1" w:rsidRDefault="0054464A" w:rsidP="0054464A">
            <w:pPr>
              <w:rPr>
                <w:rFonts w:ascii="Arial" w:hAnsi="Arial" w:cs="Arial"/>
                <w:sz w:val="24"/>
                <w:szCs w:val="24"/>
              </w:rPr>
            </w:pPr>
            <w:r w:rsidRPr="00B83BB1">
              <w:rPr>
                <w:rFonts w:ascii="Arial" w:hAnsi="Arial" w:cs="Arial"/>
                <w:sz w:val="24"/>
                <w:szCs w:val="24"/>
              </w:rPr>
              <w:lastRenderedPageBreak/>
              <w:t>Organización espacial</w:t>
            </w:r>
          </w:p>
        </w:tc>
        <w:tc>
          <w:tcPr>
            <w:tcW w:w="4489" w:type="dxa"/>
            <w:gridSpan w:val="2"/>
            <w:shd w:val="clear" w:color="auto" w:fill="FFFFFF" w:themeFill="background1"/>
          </w:tcPr>
          <w:p w:rsidR="0054464A" w:rsidRPr="00B83BB1" w:rsidRDefault="00D03506" w:rsidP="0054464A">
            <w:pPr>
              <w:rPr>
                <w:rFonts w:ascii="Arial" w:hAnsi="Arial" w:cs="Arial"/>
                <w:sz w:val="24"/>
                <w:szCs w:val="24"/>
              </w:rPr>
            </w:pPr>
            <w:r w:rsidRPr="00B83BB1">
              <w:rPr>
                <w:rStyle w:val="apple-converted-space"/>
                <w:rFonts w:ascii="Arial" w:hAnsi="Arial" w:cs="Arial"/>
                <w:color w:val="404040" w:themeColor="text1" w:themeTint="BF"/>
                <w:sz w:val="24"/>
                <w:szCs w:val="24"/>
                <w:shd w:val="clear" w:color="auto" w:fill="DBF4F6"/>
              </w:rPr>
              <w:t> </w:t>
            </w:r>
            <w:r w:rsidRPr="00B83BB1">
              <w:rPr>
                <w:rFonts w:ascii="Arial" w:hAnsi="Arial" w:cs="Arial"/>
                <w:sz w:val="24"/>
                <w:szCs w:val="24"/>
                <w:shd w:val="clear" w:color="auto" w:fill="FFFFFF" w:themeFill="background1"/>
              </w:rPr>
              <w:t>Es el resultado de establecer relaciones espaciales, organizando los movimientos en el espacio. Por medio del movimiento y las experiencias motrices, primero lo hace con referencia a él mismo, y luego puede hacerlo en función de objetos y los demás. Por tanto la organización espacial tiene dos etapas:</w:t>
            </w:r>
          </w:p>
        </w:tc>
      </w:tr>
      <w:tr w:rsidR="0054464A" w:rsidRPr="00B83BB1" w:rsidTr="00D03506">
        <w:tc>
          <w:tcPr>
            <w:tcW w:w="4489" w:type="dxa"/>
          </w:tcPr>
          <w:p w:rsidR="0054464A" w:rsidRPr="00B83BB1" w:rsidRDefault="0054464A" w:rsidP="0054464A">
            <w:pPr>
              <w:rPr>
                <w:rFonts w:ascii="Arial" w:hAnsi="Arial" w:cs="Arial"/>
                <w:sz w:val="24"/>
                <w:szCs w:val="24"/>
              </w:rPr>
            </w:pPr>
            <w:r w:rsidRPr="00B83BB1">
              <w:rPr>
                <w:rFonts w:ascii="Arial" w:hAnsi="Arial" w:cs="Arial"/>
                <w:sz w:val="24"/>
                <w:szCs w:val="24"/>
              </w:rPr>
              <w:t>Organización temporal</w:t>
            </w:r>
          </w:p>
        </w:tc>
        <w:tc>
          <w:tcPr>
            <w:tcW w:w="4489" w:type="dxa"/>
            <w:gridSpan w:val="2"/>
            <w:shd w:val="clear" w:color="auto" w:fill="FFFFFF" w:themeFill="background1"/>
          </w:tcPr>
          <w:p w:rsidR="00D03506" w:rsidRPr="00B83BB1" w:rsidRDefault="00D03506" w:rsidP="003971A2">
            <w:pPr>
              <w:pStyle w:val="normal0"/>
              <w:shd w:val="clear" w:color="auto" w:fill="FFFFFF" w:themeFill="background1"/>
              <w:jc w:val="both"/>
              <w:rPr>
                <w:rFonts w:ascii="Arial" w:hAnsi="Arial" w:cs="Arial"/>
              </w:rPr>
            </w:pPr>
            <w:r w:rsidRPr="00B83BB1">
              <w:rPr>
                <w:rStyle w:val="apple-converted-space"/>
                <w:rFonts w:ascii="Arial" w:hAnsi="Arial" w:cs="Arial"/>
                <w:color w:val="404040" w:themeColor="text1" w:themeTint="BF"/>
              </w:rPr>
              <w:t> </w:t>
            </w:r>
            <w:r w:rsidRPr="00B83BB1">
              <w:rPr>
                <w:rFonts w:ascii="Arial" w:hAnsi="Arial" w:cs="Arial"/>
              </w:rPr>
              <w:t xml:space="preserve">Le </w:t>
            </w:r>
            <w:proofErr w:type="spellStart"/>
            <w:r w:rsidRPr="00B83BB1">
              <w:rPr>
                <w:rFonts w:ascii="Arial" w:hAnsi="Arial" w:cs="Arial"/>
              </w:rPr>
              <w:t>Boulch</w:t>
            </w:r>
            <w:proofErr w:type="spellEnd"/>
            <w:r w:rsidRPr="00B83BB1">
              <w:rPr>
                <w:rFonts w:ascii="Arial" w:hAnsi="Arial" w:cs="Arial"/>
              </w:rPr>
              <w:t xml:space="preserve"> considera dos niveles, similares a la organización temporal:</w:t>
            </w:r>
            <w:r w:rsidRPr="00B83BB1">
              <w:rPr>
                <w:rFonts w:ascii="Arial" w:hAnsi="Arial" w:cs="Arial"/>
              </w:rPr>
              <w:br/>
              <w:t>Nivel de percepción inmediata como organización espontánea de fenómenos funcionales y motrices.</w:t>
            </w:r>
            <w:r w:rsidRPr="00B83BB1">
              <w:rPr>
                <w:rFonts w:ascii="Arial" w:hAnsi="Arial" w:cs="Arial"/>
              </w:rPr>
              <w:br/>
              <w:t>Nivel de representación mental, cuando se adquiere la posibilidad de ubicar los fenómenos en el pasado y futuro, proporcionando un horizonte temporal.</w:t>
            </w:r>
            <w:r w:rsidR="003971A2" w:rsidRPr="00B83BB1">
              <w:rPr>
                <w:rFonts w:ascii="Arial" w:hAnsi="Arial" w:cs="Arial"/>
              </w:rPr>
              <w:t xml:space="preserve"> </w:t>
            </w:r>
            <w:r w:rsidRPr="00B83BB1">
              <w:rPr>
                <w:rFonts w:ascii="Arial" w:hAnsi="Arial" w:cs="Arial"/>
              </w:rPr>
              <w:t xml:space="preserve">Para </w:t>
            </w:r>
            <w:proofErr w:type="spellStart"/>
            <w:r w:rsidRPr="00B83BB1">
              <w:rPr>
                <w:rFonts w:ascii="Arial" w:hAnsi="Arial" w:cs="Arial"/>
              </w:rPr>
              <w:t>Lapierre</w:t>
            </w:r>
            <w:proofErr w:type="spellEnd"/>
            <w:r w:rsidRPr="00B83BB1">
              <w:rPr>
                <w:rFonts w:ascii="Arial" w:hAnsi="Arial" w:cs="Arial"/>
              </w:rPr>
              <w:t>, el tiempo está tan ligado al espacio, que es la duración que separa dos percepciones espaciales sucesivas, y por tanto, la organización del tiempo debe seguir la misma evolución que para las nociones espaciales</w:t>
            </w:r>
          </w:p>
          <w:p w:rsidR="0054464A" w:rsidRPr="00B83BB1" w:rsidRDefault="0054464A" w:rsidP="0054464A">
            <w:pPr>
              <w:rPr>
                <w:rFonts w:ascii="Arial" w:hAnsi="Arial" w:cs="Arial"/>
                <w:sz w:val="24"/>
                <w:szCs w:val="24"/>
              </w:rPr>
            </w:pPr>
          </w:p>
        </w:tc>
      </w:tr>
      <w:tr w:rsidR="0054464A" w:rsidRPr="00B83BB1" w:rsidTr="00D015CB">
        <w:trPr>
          <w:trHeight w:val="2224"/>
        </w:trPr>
        <w:tc>
          <w:tcPr>
            <w:tcW w:w="4489" w:type="dxa"/>
          </w:tcPr>
          <w:p w:rsidR="0054464A" w:rsidRPr="00B83BB1" w:rsidRDefault="0054464A" w:rsidP="0054464A">
            <w:pPr>
              <w:rPr>
                <w:rFonts w:ascii="Arial" w:hAnsi="Arial" w:cs="Arial"/>
                <w:sz w:val="24"/>
                <w:szCs w:val="24"/>
              </w:rPr>
            </w:pPr>
            <w:r w:rsidRPr="00B83BB1">
              <w:rPr>
                <w:rFonts w:ascii="Arial" w:hAnsi="Arial" w:cs="Arial"/>
                <w:sz w:val="24"/>
                <w:szCs w:val="24"/>
              </w:rPr>
              <w:t>Ritmo</w:t>
            </w:r>
          </w:p>
        </w:tc>
        <w:tc>
          <w:tcPr>
            <w:tcW w:w="4489" w:type="dxa"/>
            <w:gridSpan w:val="2"/>
          </w:tcPr>
          <w:p w:rsidR="00D015CB" w:rsidRPr="00B83BB1" w:rsidRDefault="00D015CB" w:rsidP="00D015CB">
            <w:pPr>
              <w:pStyle w:val="NormalWeb"/>
              <w:spacing w:before="0" w:beforeAutospacing="0" w:after="0" w:afterAutospacing="0" w:line="210" w:lineRule="atLeast"/>
              <w:textAlignment w:val="baseline"/>
              <w:rPr>
                <w:rFonts w:ascii="Arial" w:hAnsi="Arial" w:cs="Arial"/>
              </w:rPr>
            </w:pPr>
            <w:r w:rsidRPr="00B83BB1">
              <w:rPr>
                <w:rFonts w:ascii="Arial" w:hAnsi="Arial" w:cs="Arial"/>
              </w:rPr>
              <w:t>El</w:t>
            </w:r>
            <w:r w:rsidRPr="00B83BB1">
              <w:rPr>
                <w:rStyle w:val="apple-converted-space"/>
                <w:rFonts w:ascii="Arial" w:hAnsi="Arial" w:cs="Arial"/>
              </w:rPr>
              <w:t> </w:t>
            </w:r>
            <w:r w:rsidRPr="00B83BB1">
              <w:rPr>
                <w:rStyle w:val="Textoennegrita"/>
                <w:rFonts w:ascii="Arial" w:hAnsi="Arial" w:cs="Arial"/>
                <w:b w:val="0"/>
                <w:bdr w:val="none" w:sz="0" w:space="0" w:color="auto" w:frame="1"/>
              </w:rPr>
              <w:t>ritmo</w:t>
            </w:r>
            <w:r w:rsidRPr="00B83BB1">
              <w:rPr>
                <w:rStyle w:val="apple-converted-space"/>
                <w:rFonts w:ascii="Arial" w:hAnsi="Arial" w:cs="Arial"/>
              </w:rPr>
              <w:t> </w:t>
            </w:r>
            <w:r w:rsidRPr="00B83BB1">
              <w:rPr>
                <w:rFonts w:ascii="Arial" w:hAnsi="Arial" w:cs="Arial"/>
              </w:rPr>
              <w:t>es un</w:t>
            </w:r>
            <w:r w:rsidRPr="00B83BB1">
              <w:rPr>
                <w:rStyle w:val="apple-converted-space"/>
                <w:rFonts w:ascii="Arial" w:hAnsi="Arial" w:cs="Arial"/>
              </w:rPr>
              <w:t> </w:t>
            </w:r>
            <w:r w:rsidRPr="00B83BB1">
              <w:rPr>
                <w:rStyle w:val="Textoennegrita"/>
                <w:rFonts w:ascii="Arial" w:hAnsi="Arial" w:cs="Arial"/>
                <w:b w:val="0"/>
                <w:bdr w:val="none" w:sz="0" w:space="0" w:color="auto" w:frame="1"/>
              </w:rPr>
              <w:t>orden acompasado en la sucesión de las cosas</w:t>
            </w:r>
            <w:r w:rsidRPr="00B83BB1">
              <w:rPr>
                <w:rFonts w:ascii="Arial" w:hAnsi="Arial" w:cs="Arial"/>
                <w:b/>
              </w:rPr>
              <w:t>.</w:t>
            </w:r>
            <w:r w:rsidRPr="00B83BB1">
              <w:rPr>
                <w:rFonts w:ascii="Arial" w:hAnsi="Arial" w:cs="Arial"/>
              </w:rPr>
              <w:t xml:space="preserve"> Se trata de un</w:t>
            </w:r>
            <w:r w:rsidRPr="00B83BB1">
              <w:rPr>
                <w:rStyle w:val="apple-converted-space"/>
                <w:rFonts w:ascii="Arial" w:hAnsi="Arial" w:cs="Arial"/>
              </w:rPr>
              <w:t> </w:t>
            </w:r>
            <w:hyperlink r:id="rId5" w:history="1">
              <w:r w:rsidRPr="00B83BB1">
                <w:rPr>
                  <w:rStyle w:val="Hipervnculo"/>
                  <w:rFonts w:ascii="Arial" w:hAnsi="Arial" w:cs="Arial"/>
                  <w:bCs/>
                  <w:color w:val="auto"/>
                  <w:u w:val="none"/>
                  <w:bdr w:val="none" w:sz="0" w:space="0" w:color="auto" w:frame="1"/>
                </w:rPr>
                <w:t>movimiento</w:t>
              </w:r>
            </w:hyperlink>
            <w:r w:rsidRPr="00B83BB1">
              <w:rPr>
                <w:rStyle w:val="apple-converted-space"/>
                <w:rFonts w:ascii="Arial" w:hAnsi="Arial" w:cs="Arial"/>
              </w:rPr>
              <w:t> </w:t>
            </w:r>
            <w:r w:rsidRPr="00B83BB1">
              <w:rPr>
                <w:rFonts w:ascii="Arial" w:hAnsi="Arial" w:cs="Arial"/>
              </w:rPr>
              <w:t>controlado o calculado que se produce por la ordenación de elementos diferentes.</w:t>
            </w:r>
          </w:p>
          <w:p w:rsidR="0054464A" w:rsidRPr="00B83BB1" w:rsidRDefault="00D015CB" w:rsidP="00D015CB">
            <w:pPr>
              <w:pStyle w:val="NormalWeb"/>
              <w:spacing w:before="0" w:beforeAutospacing="0" w:after="0" w:afterAutospacing="0" w:line="210" w:lineRule="atLeast"/>
              <w:textAlignment w:val="baseline"/>
              <w:rPr>
                <w:rFonts w:ascii="Arial" w:hAnsi="Arial" w:cs="Arial"/>
                <w:color w:val="000000"/>
              </w:rPr>
            </w:pPr>
            <w:r w:rsidRPr="00B83BB1">
              <w:rPr>
                <w:rFonts w:ascii="Arial" w:hAnsi="Arial" w:cs="Arial"/>
              </w:rPr>
              <w:t xml:space="preserve">El ritmo puede definirse como la combinación armoniosa de sonidos, voces o palabras, que incluyen las pausas, los silencios y los cortes </w:t>
            </w:r>
            <w:r w:rsidRPr="00B83BB1">
              <w:rPr>
                <w:rFonts w:ascii="Arial" w:hAnsi="Arial" w:cs="Arial"/>
              </w:rPr>
              <w:lastRenderedPageBreak/>
              <w:t xml:space="preserve">necesarios para que resulte grato a los sentidos. </w:t>
            </w:r>
          </w:p>
        </w:tc>
      </w:tr>
      <w:tr w:rsidR="0054464A" w:rsidRPr="00B83BB1" w:rsidTr="0054464A">
        <w:tc>
          <w:tcPr>
            <w:tcW w:w="4489" w:type="dxa"/>
          </w:tcPr>
          <w:p w:rsidR="0054464A" w:rsidRPr="00B83BB1" w:rsidRDefault="0054464A" w:rsidP="0054464A">
            <w:pPr>
              <w:rPr>
                <w:rFonts w:ascii="Arial" w:hAnsi="Arial" w:cs="Arial"/>
                <w:sz w:val="24"/>
                <w:szCs w:val="24"/>
              </w:rPr>
            </w:pPr>
            <w:r w:rsidRPr="00B83BB1">
              <w:rPr>
                <w:rFonts w:ascii="Arial" w:hAnsi="Arial" w:cs="Arial"/>
                <w:sz w:val="24"/>
                <w:szCs w:val="24"/>
              </w:rPr>
              <w:lastRenderedPageBreak/>
              <w:t xml:space="preserve">Respiración y relajación </w:t>
            </w:r>
          </w:p>
        </w:tc>
        <w:tc>
          <w:tcPr>
            <w:tcW w:w="4489" w:type="dxa"/>
            <w:gridSpan w:val="2"/>
          </w:tcPr>
          <w:p w:rsidR="0054464A" w:rsidRPr="00B83BB1" w:rsidRDefault="00D015CB" w:rsidP="0054464A">
            <w:pPr>
              <w:rPr>
                <w:rFonts w:ascii="Arial" w:hAnsi="Arial" w:cs="Arial"/>
                <w:color w:val="000000"/>
                <w:sz w:val="24"/>
                <w:szCs w:val="24"/>
                <w:shd w:val="clear" w:color="auto" w:fill="FFFFFF"/>
              </w:rPr>
            </w:pPr>
            <w:r w:rsidRPr="00B83BB1">
              <w:rPr>
                <w:rFonts w:ascii="Arial" w:hAnsi="Arial" w:cs="Arial"/>
                <w:color w:val="000000"/>
                <w:sz w:val="24"/>
                <w:szCs w:val="24"/>
                <w:shd w:val="clear" w:color="auto" w:fill="FFFFFF"/>
              </w:rPr>
              <w:t>Entendemos por</w:t>
            </w:r>
            <w:r w:rsidRPr="00B83BB1">
              <w:rPr>
                <w:rStyle w:val="apple-converted-space"/>
                <w:rFonts w:ascii="Arial" w:hAnsi="Arial" w:cs="Arial"/>
                <w:color w:val="000000"/>
                <w:sz w:val="24"/>
                <w:szCs w:val="24"/>
                <w:shd w:val="clear" w:color="auto" w:fill="FFFFFF"/>
              </w:rPr>
              <w:t> </w:t>
            </w:r>
            <w:r w:rsidRPr="00B83BB1">
              <w:rPr>
                <w:rStyle w:val="Textoennegrita"/>
                <w:rFonts w:ascii="Arial" w:hAnsi="Arial" w:cs="Arial"/>
                <w:b w:val="0"/>
                <w:color w:val="000000"/>
                <w:sz w:val="24"/>
                <w:szCs w:val="24"/>
                <w:shd w:val="clear" w:color="auto" w:fill="FFFFFF"/>
              </w:rPr>
              <w:t>relajación</w:t>
            </w:r>
            <w:r w:rsidRPr="00B83BB1">
              <w:rPr>
                <w:rStyle w:val="apple-converted-space"/>
                <w:rFonts w:ascii="Arial" w:hAnsi="Arial" w:cs="Arial"/>
                <w:color w:val="000000"/>
                <w:sz w:val="24"/>
                <w:szCs w:val="24"/>
                <w:shd w:val="clear" w:color="auto" w:fill="FFFFFF"/>
              </w:rPr>
              <w:t> </w:t>
            </w:r>
            <w:r w:rsidRPr="00B83BB1">
              <w:rPr>
                <w:rFonts w:ascii="Arial" w:hAnsi="Arial" w:cs="Arial"/>
                <w:color w:val="000000"/>
                <w:sz w:val="24"/>
                <w:szCs w:val="24"/>
                <w:shd w:val="clear" w:color="auto" w:fill="FFFFFF"/>
              </w:rPr>
              <w:t>la aplicación de una serie de procedimientos para la consecución de estados psicofísicos opuestos a la conmoción y la tensión, cuyas características son una disposición anímica positiva y una sensación de bienestar, pero, sobre todo, la supresión de la angustia. La frecuencia baja de los latidos del corazón es señal de relajación. A este estado es imposible llegar sin un control total de nuestra respiración, en concreto de la respiración abdominal lenta y profunda. A partir a ahí intentaremos conseguir, a través de diferentes técnicas, el liberar nuestra mente de problemas, tensiones, estrés, etc.</w:t>
            </w:r>
          </w:p>
          <w:p w:rsidR="0025260C" w:rsidRPr="00B83BB1" w:rsidRDefault="0025260C" w:rsidP="0054464A">
            <w:pPr>
              <w:rPr>
                <w:rFonts w:ascii="Arial" w:hAnsi="Arial" w:cs="Arial"/>
                <w:sz w:val="24"/>
                <w:szCs w:val="24"/>
              </w:rPr>
            </w:pPr>
            <w:r w:rsidRPr="00B83BB1">
              <w:rPr>
                <w:rFonts w:ascii="Arial" w:hAnsi="Arial" w:cs="Arial"/>
                <w:color w:val="000000"/>
                <w:sz w:val="24"/>
                <w:szCs w:val="24"/>
                <w:shd w:val="clear" w:color="auto" w:fill="FFFFFF"/>
              </w:rPr>
              <w:t>Entendemos por</w:t>
            </w:r>
            <w:r w:rsidRPr="00B83BB1">
              <w:rPr>
                <w:rStyle w:val="apple-converted-space"/>
                <w:rFonts w:ascii="Arial" w:hAnsi="Arial" w:cs="Arial"/>
                <w:color w:val="000000"/>
                <w:sz w:val="24"/>
                <w:szCs w:val="24"/>
                <w:shd w:val="clear" w:color="auto" w:fill="FFFFFF"/>
              </w:rPr>
              <w:t> </w:t>
            </w:r>
            <w:r w:rsidRPr="00B83BB1">
              <w:rPr>
                <w:rStyle w:val="Textoennegrita"/>
                <w:rFonts w:ascii="Arial" w:hAnsi="Arial" w:cs="Arial"/>
                <w:b w:val="0"/>
                <w:color w:val="000000"/>
                <w:sz w:val="24"/>
                <w:szCs w:val="24"/>
                <w:shd w:val="clear" w:color="auto" w:fill="FFFFFF"/>
              </w:rPr>
              <w:t>respiración</w:t>
            </w:r>
            <w:r w:rsidRPr="00B83BB1">
              <w:rPr>
                <w:rStyle w:val="apple-converted-space"/>
                <w:rFonts w:ascii="Arial" w:hAnsi="Arial" w:cs="Arial"/>
                <w:color w:val="000000"/>
                <w:sz w:val="24"/>
                <w:szCs w:val="24"/>
                <w:shd w:val="clear" w:color="auto" w:fill="FFFFFF"/>
              </w:rPr>
              <w:t> </w:t>
            </w:r>
            <w:r w:rsidRPr="00B83BB1">
              <w:rPr>
                <w:rFonts w:ascii="Arial" w:hAnsi="Arial" w:cs="Arial"/>
                <w:color w:val="000000"/>
                <w:sz w:val="24"/>
                <w:szCs w:val="24"/>
                <w:shd w:val="clear" w:color="auto" w:fill="FFFFFF"/>
              </w:rPr>
              <w:t>el proceso mediante el cual tomamos el oxígeno del aire y desprendemos dióxido de carbono, no obstante, si atendemos a las diferentes formas en las que podemos tomar ese oxígeno en base a la inspiración y espiración, podemos estar hablando de diferentes tipos de respiración: clavicular, torácica y abdominal</w:t>
            </w:r>
          </w:p>
        </w:tc>
      </w:tr>
      <w:tr w:rsidR="0054464A" w:rsidRPr="00B83BB1" w:rsidTr="0054464A">
        <w:tc>
          <w:tcPr>
            <w:tcW w:w="4489" w:type="dxa"/>
          </w:tcPr>
          <w:p w:rsidR="0054464A" w:rsidRPr="00B83BB1" w:rsidRDefault="0054464A" w:rsidP="0054464A">
            <w:pPr>
              <w:rPr>
                <w:rFonts w:ascii="Arial" w:hAnsi="Arial" w:cs="Arial"/>
                <w:sz w:val="24"/>
                <w:szCs w:val="24"/>
              </w:rPr>
            </w:pPr>
            <w:r w:rsidRPr="00B83BB1">
              <w:rPr>
                <w:rFonts w:ascii="Arial" w:hAnsi="Arial" w:cs="Arial"/>
                <w:sz w:val="24"/>
                <w:szCs w:val="24"/>
              </w:rPr>
              <w:t>Postura</w:t>
            </w:r>
          </w:p>
        </w:tc>
        <w:tc>
          <w:tcPr>
            <w:tcW w:w="4489" w:type="dxa"/>
            <w:gridSpan w:val="2"/>
          </w:tcPr>
          <w:p w:rsidR="0054464A" w:rsidRPr="00B83BB1" w:rsidRDefault="0025260C" w:rsidP="0054464A">
            <w:pPr>
              <w:rPr>
                <w:rFonts w:ascii="Arial" w:hAnsi="Arial" w:cs="Arial"/>
                <w:sz w:val="24"/>
                <w:szCs w:val="24"/>
              </w:rPr>
            </w:pPr>
            <w:r w:rsidRPr="00B83BB1">
              <w:rPr>
                <w:rFonts w:ascii="Arial" w:hAnsi="Arial" w:cs="Arial"/>
                <w:sz w:val="24"/>
                <w:szCs w:val="24"/>
                <w:shd w:val="clear" w:color="auto" w:fill="FFFFFF"/>
              </w:rPr>
              <w:t>Etimológicamente proviene de la palabra latina positura, que significa planta, acción, figura, situación o modo en que está colocada una persona, animal o cosa. Si atendemos a criterios funcionales, podrían entenderse como la tensión que nuestro cuerpo desarrolla para conseguir la posición ideal con una eficacia máxima y un gasto energético mínimo</w:t>
            </w:r>
          </w:p>
        </w:tc>
      </w:tr>
      <w:tr w:rsidR="0054464A" w:rsidRPr="00B83BB1" w:rsidTr="0054464A">
        <w:tblPrEx>
          <w:tblCellMar>
            <w:left w:w="70" w:type="dxa"/>
            <w:right w:w="70" w:type="dxa"/>
          </w:tblCellMar>
          <w:tblLook w:val="0000"/>
        </w:tblPrEx>
        <w:trPr>
          <w:trHeight w:val="315"/>
        </w:trPr>
        <w:tc>
          <w:tcPr>
            <w:tcW w:w="4500" w:type="dxa"/>
            <w:gridSpan w:val="2"/>
          </w:tcPr>
          <w:p w:rsidR="0054464A" w:rsidRPr="00B83BB1" w:rsidRDefault="0054464A" w:rsidP="0054464A">
            <w:pPr>
              <w:rPr>
                <w:rFonts w:ascii="Arial" w:hAnsi="Arial" w:cs="Arial"/>
                <w:sz w:val="24"/>
                <w:szCs w:val="24"/>
              </w:rPr>
            </w:pPr>
            <w:r w:rsidRPr="00B83BB1">
              <w:rPr>
                <w:rFonts w:ascii="Arial" w:hAnsi="Arial" w:cs="Arial"/>
                <w:sz w:val="24"/>
                <w:szCs w:val="24"/>
              </w:rPr>
              <w:lastRenderedPageBreak/>
              <w:t xml:space="preserve">Tono muscular </w:t>
            </w:r>
          </w:p>
        </w:tc>
        <w:tc>
          <w:tcPr>
            <w:tcW w:w="4478" w:type="dxa"/>
          </w:tcPr>
          <w:p w:rsidR="0054464A" w:rsidRPr="00B83BB1" w:rsidRDefault="0025260C" w:rsidP="0025260C">
            <w:pPr>
              <w:rPr>
                <w:rFonts w:ascii="Arial" w:hAnsi="Arial" w:cs="Arial"/>
                <w:sz w:val="24"/>
                <w:szCs w:val="24"/>
              </w:rPr>
            </w:pPr>
            <w:r w:rsidRPr="00B83BB1">
              <w:rPr>
                <w:rFonts w:ascii="Arial" w:hAnsi="Arial" w:cs="Arial"/>
                <w:sz w:val="24"/>
                <w:szCs w:val="24"/>
              </w:rPr>
              <w:t>Se</w:t>
            </w:r>
            <w:r w:rsidRPr="00B83BB1">
              <w:rPr>
                <w:rStyle w:val="apple-converted-space"/>
                <w:rFonts w:ascii="Arial" w:hAnsi="Arial" w:cs="Arial"/>
                <w:sz w:val="24"/>
                <w:szCs w:val="24"/>
              </w:rPr>
              <w:t> </w:t>
            </w:r>
            <w:r w:rsidRPr="00B83BB1">
              <w:rPr>
                <w:rFonts w:ascii="Arial" w:hAnsi="Arial" w:cs="Arial"/>
                <w:sz w:val="24"/>
                <w:szCs w:val="24"/>
              </w:rPr>
              <w:t>conoce</w:t>
            </w:r>
            <w:r w:rsidRPr="00B83BB1">
              <w:rPr>
                <w:rStyle w:val="apple-converted-space"/>
                <w:rFonts w:ascii="Arial" w:hAnsi="Arial" w:cs="Arial"/>
                <w:sz w:val="24"/>
                <w:szCs w:val="24"/>
              </w:rPr>
              <w:t> </w:t>
            </w:r>
            <w:r w:rsidRPr="00B83BB1">
              <w:rPr>
                <w:rFonts w:ascii="Arial" w:hAnsi="Arial" w:cs="Arial"/>
                <w:sz w:val="24"/>
                <w:szCs w:val="24"/>
              </w:rPr>
              <w:t>como</w:t>
            </w:r>
            <w:r w:rsidRPr="00B83BB1">
              <w:rPr>
                <w:rStyle w:val="apple-converted-space"/>
                <w:rFonts w:ascii="Arial" w:hAnsi="Arial" w:cs="Arial"/>
                <w:sz w:val="24"/>
                <w:szCs w:val="24"/>
              </w:rPr>
              <w:t> </w:t>
            </w:r>
            <w:r w:rsidRPr="00B83BB1">
              <w:rPr>
                <w:rStyle w:val="Textoennegrita"/>
                <w:rFonts w:ascii="Arial" w:hAnsi="Arial" w:cs="Arial"/>
                <w:b w:val="0"/>
                <w:color w:val="000000"/>
                <w:sz w:val="24"/>
                <w:szCs w:val="24"/>
                <w:bdr w:val="none" w:sz="0" w:space="0" w:color="auto" w:frame="1"/>
              </w:rPr>
              <w:t>tono muscular</w:t>
            </w:r>
            <w:r w:rsidRPr="00B83BB1">
              <w:rPr>
                <w:rStyle w:val="apple-converted-space"/>
                <w:rFonts w:ascii="Arial" w:hAnsi="Arial" w:cs="Arial"/>
                <w:b/>
                <w:color w:val="000000"/>
                <w:sz w:val="24"/>
                <w:szCs w:val="24"/>
                <w:shd w:val="clear" w:color="auto" w:fill="FFFFFF"/>
              </w:rPr>
              <w:t> </w:t>
            </w:r>
            <w:r w:rsidRPr="00B83BB1">
              <w:rPr>
                <w:rFonts w:ascii="Arial" w:hAnsi="Arial" w:cs="Arial"/>
                <w:color w:val="000000"/>
                <w:sz w:val="24"/>
                <w:szCs w:val="24"/>
                <w:shd w:val="clear" w:color="auto" w:fill="FFFFFF"/>
              </w:rPr>
              <w:t>al</w:t>
            </w:r>
            <w:r w:rsidRPr="00B83BB1">
              <w:rPr>
                <w:rStyle w:val="apple-converted-space"/>
                <w:rFonts w:ascii="Arial" w:hAnsi="Arial" w:cs="Arial"/>
                <w:b/>
                <w:color w:val="000000"/>
                <w:sz w:val="24"/>
                <w:szCs w:val="24"/>
                <w:shd w:val="clear" w:color="auto" w:fill="FFFFFF"/>
              </w:rPr>
              <w:t> </w:t>
            </w:r>
            <w:r w:rsidRPr="00B83BB1">
              <w:rPr>
                <w:rStyle w:val="Textoennegrita"/>
                <w:rFonts w:ascii="Arial" w:hAnsi="Arial" w:cs="Arial"/>
                <w:b w:val="0"/>
                <w:color w:val="000000"/>
                <w:sz w:val="24"/>
                <w:szCs w:val="24"/>
                <w:bdr w:val="none" w:sz="0" w:space="0" w:color="auto" w:frame="1"/>
              </w:rPr>
              <w:t>estado permanente de contracción parcial, pasiva y continua de los músculos</w:t>
            </w:r>
            <w:r w:rsidRPr="00B83BB1">
              <w:rPr>
                <w:rFonts w:ascii="Arial" w:hAnsi="Arial" w:cs="Arial"/>
                <w:color w:val="000000"/>
                <w:sz w:val="24"/>
                <w:szCs w:val="24"/>
                <w:shd w:val="clear" w:color="auto" w:fill="FFFFFF"/>
              </w:rPr>
              <w:t>. Se trata de estado</w:t>
            </w:r>
            <w:r w:rsidRPr="00B83BB1">
              <w:rPr>
                <w:rStyle w:val="apple-converted-space"/>
                <w:rFonts w:ascii="Arial" w:hAnsi="Arial" w:cs="Arial"/>
                <w:b/>
                <w:color w:val="000000"/>
                <w:sz w:val="24"/>
                <w:szCs w:val="24"/>
                <w:shd w:val="clear" w:color="auto" w:fill="FFFFFF"/>
              </w:rPr>
              <w:t> </w:t>
            </w:r>
            <w:r w:rsidRPr="00B83BB1">
              <w:rPr>
                <w:rFonts w:ascii="Arial" w:hAnsi="Arial" w:cs="Arial"/>
                <w:color w:val="000000"/>
                <w:sz w:val="24"/>
                <w:szCs w:val="24"/>
                <w:shd w:val="clear" w:color="auto" w:fill="FFFFFF"/>
              </w:rPr>
              <w:t>de reposo de los músculos que ayuda a mantener la postura corporal acorde para cada movimiento.</w:t>
            </w:r>
            <w:r w:rsidRPr="00B83BB1">
              <w:rPr>
                <w:rFonts w:ascii="Arial" w:hAnsi="Arial" w:cs="Arial"/>
                <w:color w:val="000000"/>
                <w:sz w:val="24"/>
                <w:szCs w:val="24"/>
                <w:bdr w:val="none" w:sz="0" w:space="0" w:color="auto" w:frame="1"/>
              </w:rPr>
              <w:br/>
            </w:r>
            <w:r w:rsidRPr="00B83BB1">
              <w:rPr>
                <w:rFonts w:ascii="Arial" w:hAnsi="Arial" w:cs="Arial"/>
                <w:color w:val="000000"/>
                <w:sz w:val="24"/>
                <w:szCs w:val="24"/>
                <w:bdr w:val="none" w:sz="0" w:space="0" w:color="auto" w:frame="1"/>
              </w:rPr>
              <w:br/>
            </w:r>
          </w:p>
        </w:tc>
      </w:tr>
    </w:tbl>
    <w:p w:rsidR="006B4A9F" w:rsidRDefault="006B4A9F"/>
    <w:p w:rsidR="006B4A9F" w:rsidRDefault="006B4A9F">
      <w:r>
        <w:t xml:space="preserve">                                    </w:t>
      </w:r>
    </w:p>
    <w:p w:rsidR="006B4A9F" w:rsidRDefault="006B4A9F"/>
    <w:sectPr w:rsidR="006B4A9F" w:rsidSect="0087682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4A9F"/>
    <w:rsid w:val="00082DDF"/>
    <w:rsid w:val="0025260C"/>
    <w:rsid w:val="0038059B"/>
    <w:rsid w:val="003971A2"/>
    <w:rsid w:val="004877F5"/>
    <w:rsid w:val="0054464A"/>
    <w:rsid w:val="006B4A9F"/>
    <w:rsid w:val="006F1ED8"/>
    <w:rsid w:val="00725FF5"/>
    <w:rsid w:val="00876821"/>
    <w:rsid w:val="00AE453D"/>
    <w:rsid w:val="00B83BB1"/>
    <w:rsid w:val="00D015CB"/>
    <w:rsid w:val="00D03506"/>
    <w:rsid w:val="00D669A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82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B4A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B4A9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38059B"/>
  </w:style>
  <w:style w:type="character" w:styleId="Hipervnculo">
    <w:name w:val="Hyperlink"/>
    <w:basedOn w:val="Fuentedeprrafopredeter"/>
    <w:uiPriority w:val="99"/>
    <w:semiHidden/>
    <w:unhideWhenUsed/>
    <w:rsid w:val="0038059B"/>
    <w:rPr>
      <w:color w:val="0000FF"/>
      <w:u w:val="single"/>
    </w:rPr>
  </w:style>
  <w:style w:type="character" w:styleId="Textoennegrita">
    <w:name w:val="Strong"/>
    <w:basedOn w:val="Fuentedeprrafopredeter"/>
    <w:uiPriority w:val="22"/>
    <w:qFormat/>
    <w:rsid w:val="0054464A"/>
    <w:rPr>
      <w:b/>
      <w:bCs/>
    </w:rPr>
  </w:style>
  <w:style w:type="paragraph" w:customStyle="1" w:styleId="normal0">
    <w:name w:val="normal"/>
    <w:basedOn w:val="Normal"/>
    <w:rsid w:val="00D0350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394476874">
      <w:bodyDiv w:val="1"/>
      <w:marLeft w:val="0"/>
      <w:marRight w:val="0"/>
      <w:marTop w:val="0"/>
      <w:marBottom w:val="0"/>
      <w:divBdr>
        <w:top w:val="none" w:sz="0" w:space="0" w:color="auto"/>
        <w:left w:val="none" w:sz="0" w:space="0" w:color="auto"/>
        <w:bottom w:val="none" w:sz="0" w:space="0" w:color="auto"/>
        <w:right w:val="none" w:sz="0" w:space="0" w:color="auto"/>
      </w:divBdr>
    </w:div>
    <w:div w:id="1154182251">
      <w:bodyDiv w:val="1"/>
      <w:marLeft w:val="0"/>
      <w:marRight w:val="0"/>
      <w:marTop w:val="0"/>
      <w:marBottom w:val="0"/>
      <w:divBdr>
        <w:top w:val="none" w:sz="0" w:space="0" w:color="auto"/>
        <w:left w:val="none" w:sz="0" w:space="0" w:color="auto"/>
        <w:bottom w:val="none" w:sz="0" w:space="0" w:color="auto"/>
        <w:right w:val="none" w:sz="0" w:space="0" w:color="auto"/>
      </w:divBdr>
    </w:div>
    <w:div w:id="1513453112">
      <w:bodyDiv w:val="1"/>
      <w:marLeft w:val="0"/>
      <w:marRight w:val="0"/>
      <w:marTop w:val="0"/>
      <w:marBottom w:val="0"/>
      <w:divBdr>
        <w:top w:val="none" w:sz="0" w:space="0" w:color="auto"/>
        <w:left w:val="none" w:sz="0" w:space="0" w:color="auto"/>
        <w:bottom w:val="none" w:sz="0" w:space="0" w:color="auto"/>
        <w:right w:val="none" w:sz="0" w:space="0" w:color="auto"/>
      </w:divBdr>
    </w:div>
    <w:div w:id="160310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efinicion.de/movimiento" TargetMode="External"/><Relationship Id="rId4" Type="http://schemas.openxmlformats.org/officeDocument/2006/relationships/hyperlink" Target="http://es.wikipedia.org/wiki/Coordinaci%C3%B3n_muscul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876</Words>
  <Characters>4820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kennya R</dc:creator>
  <cp:lastModifiedBy>ivan</cp:lastModifiedBy>
  <cp:revision>6</cp:revision>
  <dcterms:created xsi:type="dcterms:W3CDTF">2014-04-28T14:41:00Z</dcterms:created>
  <dcterms:modified xsi:type="dcterms:W3CDTF">2014-04-28T22:04:00Z</dcterms:modified>
</cp:coreProperties>
</file>