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4A" w:rsidRPr="007A3BDB" w:rsidRDefault="0058424A">
      <w:pPr>
        <w:rPr>
          <w:b/>
          <w:i/>
          <w:sz w:val="32"/>
          <w:u w:val="single"/>
        </w:rPr>
      </w:pPr>
      <w:r w:rsidRPr="007A3BDB">
        <w:rPr>
          <w:b/>
          <w:i/>
          <w:sz w:val="32"/>
          <w:u w:val="single"/>
        </w:rPr>
        <w:t>Encuesta alumnos docentes y padres</w:t>
      </w:r>
    </w:p>
    <w:p w:rsidR="0058424A" w:rsidRPr="007A3BDB" w:rsidRDefault="0058424A">
      <w:pPr>
        <w:rPr>
          <w:b/>
          <w:sz w:val="24"/>
        </w:rPr>
      </w:pPr>
      <w:r w:rsidRPr="007A3BDB">
        <w:rPr>
          <w:b/>
          <w:sz w:val="24"/>
        </w:rPr>
        <w:t>Encuesta a niños</w:t>
      </w:r>
    </w:p>
    <w:p w:rsidR="00193D38" w:rsidRPr="007A3BDB" w:rsidRDefault="0058424A" w:rsidP="00193D38">
      <w:pPr>
        <w:pStyle w:val="Prrafodelista"/>
        <w:numPr>
          <w:ilvl w:val="0"/>
          <w:numId w:val="1"/>
        </w:numPr>
        <w:rPr>
          <w:sz w:val="24"/>
        </w:rPr>
      </w:pPr>
      <w:r w:rsidRPr="007A3BDB">
        <w:rPr>
          <w:sz w:val="24"/>
        </w:rPr>
        <w:t>¿Cómo te tratan tus papas?</w:t>
      </w:r>
    </w:p>
    <w:p w:rsidR="00193D38" w:rsidRPr="007A3BDB" w:rsidRDefault="0058424A" w:rsidP="0058424A">
      <w:pPr>
        <w:pStyle w:val="Prrafodelista"/>
        <w:numPr>
          <w:ilvl w:val="0"/>
          <w:numId w:val="1"/>
        </w:numPr>
        <w:rPr>
          <w:sz w:val="24"/>
        </w:rPr>
      </w:pPr>
      <w:r w:rsidRPr="007A3BDB">
        <w:rPr>
          <w:sz w:val="24"/>
        </w:rPr>
        <w:t>¿Cómo es tu familia?</w:t>
      </w:r>
    </w:p>
    <w:p w:rsidR="00193D38" w:rsidRPr="007A3BDB" w:rsidRDefault="0058424A" w:rsidP="0058424A">
      <w:pPr>
        <w:pStyle w:val="Prrafodelista"/>
        <w:numPr>
          <w:ilvl w:val="0"/>
          <w:numId w:val="1"/>
        </w:numPr>
        <w:rPr>
          <w:sz w:val="24"/>
        </w:rPr>
      </w:pPr>
      <w:r w:rsidRPr="007A3BDB">
        <w:rPr>
          <w:sz w:val="24"/>
        </w:rPr>
        <w:t xml:space="preserve"> ¿Cómo te llevas con tus hermanos?</w:t>
      </w:r>
    </w:p>
    <w:p w:rsidR="00193D38" w:rsidRPr="007A3BDB" w:rsidRDefault="0058424A" w:rsidP="0058424A">
      <w:pPr>
        <w:pStyle w:val="Prrafodelista"/>
        <w:numPr>
          <w:ilvl w:val="0"/>
          <w:numId w:val="1"/>
        </w:numPr>
        <w:rPr>
          <w:sz w:val="24"/>
        </w:rPr>
      </w:pPr>
      <w:r w:rsidRPr="007A3BDB">
        <w:rPr>
          <w:sz w:val="24"/>
        </w:rPr>
        <w:t xml:space="preserve"> ¿Toman en cuenta lo que dices en tu casa?</w:t>
      </w:r>
    </w:p>
    <w:p w:rsidR="00193D38" w:rsidRPr="007A3BDB" w:rsidRDefault="0058424A" w:rsidP="0058424A">
      <w:pPr>
        <w:pStyle w:val="Prrafodelista"/>
        <w:numPr>
          <w:ilvl w:val="0"/>
          <w:numId w:val="1"/>
        </w:numPr>
        <w:rPr>
          <w:sz w:val="24"/>
        </w:rPr>
      </w:pPr>
      <w:r w:rsidRPr="007A3BDB">
        <w:rPr>
          <w:sz w:val="24"/>
        </w:rPr>
        <w:t>¿A quién quieres más en tu casa? ¿Por qué?</w:t>
      </w:r>
    </w:p>
    <w:p w:rsidR="00193D38" w:rsidRPr="007A3BDB" w:rsidRDefault="0058424A" w:rsidP="0058424A">
      <w:pPr>
        <w:pStyle w:val="Prrafodelista"/>
        <w:numPr>
          <w:ilvl w:val="0"/>
          <w:numId w:val="1"/>
        </w:numPr>
        <w:rPr>
          <w:sz w:val="24"/>
        </w:rPr>
      </w:pPr>
      <w:r w:rsidRPr="007A3BDB">
        <w:rPr>
          <w:sz w:val="24"/>
        </w:rPr>
        <w:t>¿Te gusta venir al Jardín de Niños? ¿Por qué?</w:t>
      </w:r>
    </w:p>
    <w:p w:rsidR="00193D38" w:rsidRPr="007A3BDB" w:rsidRDefault="0058424A" w:rsidP="0058424A">
      <w:pPr>
        <w:pStyle w:val="Prrafodelista"/>
        <w:numPr>
          <w:ilvl w:val="0"/>
          <w:numId w:val="1"/>
        </w:numPr>
        <w:rPr>
          <w:sz w:val="24"/>
        </w:rPr>
      </w:pPr>
      <w:r w:rsidRPr="007A3BDB">
        <w:rPr>
          <w:sz w:val="24"/>
        </w:rPr>
        <w:t>¿Quién te apoya en tus tareas escolares y cómo?</w:t>
      </w:r>
    </w:p>
    <w:p w:rsidR="00193D38" w:rsidRPr="007A3BDB" w:rsidRDefault="0058424A" w:rsidP="0058424A">
      <w:pPr>
        <w:pStyle w:val="Prrafodelista"/>
        <w:numPr>
          <w:ilvl w:val="0"/>
          <w:numId w:val="1"/>
        </w:numPr>
        <w:rPr>
          <w:sz w:val="24"/>
        </w:rPr>
      </w:pPr>
      <w:r w:rsidRPr="007A3BDB">
        <w:rPr>
          <w:sz w:val="24"/>
        </w:rPr>
        <w:t>¿Qué es lo que te molesta de tus compañeros?</w:t>
      </w:r>
    </w:p>
    <w:p w:rsidR="00193D38" w:rsidRPr="007A3BDB" w:rsidRDefault="0058424A" w:rsidP="0058424A">
      <w:pPr>
        <w:pStyle w:val="Prrafodelista"/>
        <w:numPr>
          <w:ilvl w:val="0"/>
          <w:numId w:val="1"/>
        </w:numPr>
        <w:rPr>
          <w:sz w:val="24"/>
        </w:rPr>
      </w:pPr>
      <w:r w:rsidRPr="007A3BDB">
        <w:rPr>
          <w:sz w:val="24"/>
        </w:rPr>
        <w:t>¿Con quién juegas y a qué?</w:t>
      </w:r>
    </w:p>
    <w:p w:rsidR="0058424A" w:rsidRPr="007A3BDB" w:rsidRDefault="0058424A" w:rsidP="0058424A">
      <w:pPr>
        <w:pStyle w:val="Prrafodelista"/>
        <w:numPr>
          <w:ilvl w:val="0"/>
          <w:numId w:val="1"/>
        </w:numPr>
        <w:rPr>
          <w:sz w:val="24"/>
        </w:rPr>
      </w:pPr>
      <w:r w:rsidRPr="007A3BDB">
        <w:rPr>
          <w:sz w:val="24"/>
        </w:rPr>
        <w:t xml:space="preserve"> ¿Qué te gusta o molesta de tu maestra?</w:t>
      </w:r>
    </w:p>
    <w:p w:rsidR="00193D38" w:rsidRPr="007A3BDB" w:rsidRDefault="00193D38" w:rsidP="00193D38">
      <w:pPr>
        <w:rPr>
          <w:sz w:val="24"/>
        </w:rPr>
      </w:pPr>
    </w:p>
    <w:p w:rsidR="00193D38" w:rsidRPr="007A3BDB" w:rsidRDefault="00193D38" w:rsidP="00193D38">
      <w:pPr>
        <w:rPr>
          <w:b/>
          <w:sz w:val="24"/>
        </w:rPr>
      </w:pPr>
      <w:r w:rsidRPr="007A3BDB">
        <w:rPr>
          <w:b/>
          <w:sz w:val="24"/>
        </w:rPr>
        <w:t>Encuesta a padres.</w:t>
      </w:r>
    </w:p>
    <w:p w:rsidR="00193D38" w:rsidRPr="007A3BDB" w:rsidRDefault="00193D38" w:rsidP="00193D38">
      <w:pPr>
        <w:rPr>
          <w:sz w:val="24"/>
        </w:rPr>
      </w:pPr>
      <w:r w:rsidRPr="007A3BDB">
        <w:rPr>
          <w:sz w:val="24"/>
        </w:rPr>
        <w:t>1.- ¿Qué la motivo a inscribir al niño (a) al Jardín de Niños?</w:t>
      </w:r>
    </w:p>
    <w:p w:rsidR="00193D38" w:rsidRPr="007A3BDB" w:rsidRDefault="00193D38" w:rsidP="00193D38">
      <w:pPr>
        <w:rPr>
          <w:sz w:val="24"/>
        </w:rPr>
      </w:pPr>
      <w:r w:rsidRPr="007A3BDB">
        <w:rPr>
          <w:sz w:val="24"/>
        </w:rPr>
        <w:t>2.- ¿Qué espera de preescolar?</w:t>
      </w:r>
    </w:p>
    <w:p w:rsidR="00193D38" w:rsidRPr="007A3BDB" w:rsidRDefault="00193D38" w:rsidP="00193D38">
      <w:pPr>
        <w:rPr>
          <w:sz w:val="24"/>
        </w:rPr>
      </w:pPr>
      <w:r w:rsidRPr="007A3BDB">
        <w:rPr>
          <w:sz w:val="24"/>
        </w:rPr>
        <w:t>3.- ¿A qué se compromete dentro del Jardín de Niños?</w:t>
      </w:r>
    </w:p>
    <w:p w:rsidR="00193D38" w:rsidRPr="007A3BDB" w:rsidRDefault="00193D38" w:rsidP="00193D38">
      <w:pPr>
        <w:rPr>
          <w:sz w:val="24"/>
        </w:rPr>
      </w:pPr>
      <w:r w:rsidRPr="007A3BDB">
        <w:rPr>
          <w:sz w:val="24"/>
        </w:rPr>
        <w:t>4.- ¿Cuáles son sus responsabilidades dentro del aula y fuera de ella?</w:t>
      </w:r>
    </w:p>
    <w:p w:rsidR="00193D38" w:rsidRPr="007A3BDB" w:rsidRDefault="00193D38" w:rsidP="00193D38">
      <w:pPr>
        <w:rPr>
          <w:sz w:val="24"/>
        </w:rPr>
      </w:pPr>
      <w:r w:rsidRPr="007A3BDB">
        <w:rPr>
          <w:sz w:val="24"/>
        </w:rPr>
        <w:t>5.- ¿En qué actividades participara dentro del Jardín de Niños?</w:t>
      </w:r>
    </w:p>
    <w:p w:rsidR="00193D38" w:rsidRPr="007A3BDB" w:rsidRDefault="00193D38" w:rsidP="00193D38">
      <w:pPr>
        <w:rPr>
          <w:sz w:val="24"/>
        </w:rPr>
      </w:pPr>
      <w:r w:rsidRPr="007A3BDB">
        <w:rPr>
          <w:sz w:val="24"/>
        </w:rPr>
        <w:t>6.- ¿Qué actividades propone para mejorar el plantel?</w:t>
      </w:r>
    </w:p>
    <w:p w:rsidR="00193D38" w:rsidRPr="007A3BDB" w:rsidRDefault="00193D38" w:rsidP="00193D38">
      <w:pPr>
        <w:rPr>
          <w:sz w:val="24"/>
        </w:rPr>
      </w:pPr>
      <w:r w:rsidRPr="007A3BDB">
        <w:rPr>
          <w:sz w:val="24"/>
        </w:rPr>
        <w:t>7.- ¿De qué manera va usted a apoyar la labor educativa de su hijo(a)</w:t>
      </w:r>
    </w:p>
    <w:p w:rsidR="00193D38" w:rsidRPr="007A3BDB" w:rsidRDefault="00193D38" w:rsidP="00193D38">
      <w:pPr>
        <w:rPr>
          <w:sz w:val="24"/>
        </w:rPr>
      </w:pPr>
      <w:r w:rsidRPr="007A3BDB">
        <w:rPr>
          <w:sz w:val="24"/>
        </w:rPr>
        <w:t>8.</w:t>
      </w:r>
      <w:proofErr w:type="gramStart"/>
      <w:r w:rsidRPr="007A3BDB">
        <w:rPr>
          <w:sz w:val="24"/>
        </w:rPr>
        <w:t>-¿</w:t>
      </w:r>
      <w:proofErr w:type="gramEnd"/>
      <w:r w:rsidRPr="007A3BDB">
        <w:rPr>
          <w:sz w:val="24"/>
        </w:rPr>
        <w:t>Cómo atiende a su hijo por las tardes?</w:t>
      </w:r>
    </w:p>
    <w:p w:rsidR="00193D38" w:rsidRPr="007A3BDB" w:rsidRDefault="00193D38" w:rsidP="00193D38">
      <w:pPr>
        <w:rPr>
          <w:sz w:val="24"/>
        </w:rPr>
      </w:pPr>
      <w:r w:rsidRPr="007A3BDB">
        <w:rPr>
          <w:sz w:val="24"/>
        </w:rPr>
        <w:t>9.</w:t>
      </w:r>
      <w:proofErr w:type="gramStart"/>
      <w:r w:rsidRPr="007A3BDB">
        <w:rPr>
          <w:sz w:val="24"/>
        </w:rPr>
        <w:t>-¿</w:t>
      </w:r>
      <w:proofErr w:type="gramEnd"/>
      <w:r w:rsidRPr="007A3BDB">
        <w:rPr>
          <w:sz w:val="24"/>
        </w:rPr>
        <w:t xml:space="preserve">Quién </w:t>
      </w:r>
      <w:proofErr w:type="spellStart"/>
      <w:r w:rsidRPr="007A3BDB">
        <w:rPr>
          <w:sz w:val="24"/>
        </w:rPr>
        <w:t>esta</w:t>
      </w:r>
      <w:proofErr w:type="spellEnd"/>
      <w:r w:rsidRPr="007A3BDB">
        <w:rPr>
          <w:sz w:val="24"/>
        </w:rPr>
        <w:t xml:space="preserve"> por las tardes en casa?</w:t>
      </w:r>
    </w:p>
    <w:p w:rsidR="00193D38" w:rsidRPr="007A3BDB" w:rsidRDefault="00193D38" w:rsidP="00193D38">
      <w:pPr>
        <w:rPr>
          <w:sz w:val="24"/>
        </w:rPr>
      </w:pPr>
      <w:r w:rsidRPr="007A3BDB">
        <w:rPr>
          <w:sz w:val="24"/>
        </w:rPr>
        <w:t>10.</w:t>
      </w:r>
      <w:proofErr w:type="gramStart"/>
      <w:r w:rsidRPr="007A3BDB">
        <w:rPr>
          <w:sz w:val="24"/>
        </w:rPr>
        <w:t>-¿</w:t>
      </w:r>
      <w:proofErr w:type="gramEnd"/>
      <w:r w:rsidRPr="007A3BDB">
        <w:rPr>
          <w:sz w:val="24"/>
        </w:rPr>
        <w:t xml:space="preserve"> </w:t>
      </w:r>
      <w:proofErr w:type="spellStart"/>
      <w:r w:rsidRPr="007A3BDB">
        <w:rPr>
          <w:sz w:val="24"/>
        </w:rPr>
        <w:t>Padecio</w:t>
      </w:r>
      <w:proofErr w:type="spellEnd"/>
      <w:r w:rsidRPr="007A3BDB">
        <w:rPr>
          <w:sz w:val="24"/>
        </w:rPr>
        <w:t xml:space="preserve"> alguna complicación en el embarazo?</w:t>
      </w:r>
    </w:p>
    <w:p w:rsidR="00193D38" w:rsidRPr="007A3BDB" w:rsidRDefault="00193D38" w:rsidP="00193D38">
      <w:pPr>
        <w:rPr>
          <w:b/>
          <w:sz w:val="24"/>
        </w:rPr>
      </w:pPr>
    </w:p>
    <w:p w:rsidR="00193D38" w:rsidRPr="007A3BDB" w:rsidRDefault="00193D38" w:rsidP="00193D38">
      <w:pPr>
        <w:rPr>
          <w:b/>
          <w:sz w:val="24"/>
        </w:rPr>
      </w:pPr>
      <w:r w:rsidRPr="007A3BDB">
        <w:rPr>
          <w:b/>
          <w:sz w:val="24"/>
        </w:rPr>
        <w:t>Encuesta a educadora.</w:t>
      </w:r>
    </w:p>
    <w:p w:rsidR="00193D38" w:rsidRPr="007A3BDB" w:rsidRDefault="00193D38" w:rsidP="00193D38">
      <w:pPr>
        <w:pStyle w:val="Prrafodelista"/>
        <w:numPr>
          <w:ilvl w:val="0"/>
          <w:numId w:val="2"/>
        </w:numPr>
        <w:rPr>
          <w:sz w:val="24"/>
        </w:rPr>
      </w:pPr>
      <w:r w:rsidRPr="007A3BDB">
        <w:rPr>
          <w:sz w:val="24"/>
        </w:rPr>
        <w:t xml:space="preserve">¿Trabaja de igual manera con </w:t>
      </w:r>
      <w:proofErr w:type="gramStart"/>
      <w:r w:rsidRPr="007A3BDB">
        <w:rPr>
          <w:sz w:val="24"/>
        </w:rPr>
        <w:t>todo los niños</w:t>
      </w:r>
      <w:proofErr w:type="gramEnd"/>
      <w:r w:rsidRPr="007A3BDB">
        <w:rPr>
          <w:sz w:val="24"/>
        </w:rPr>
        <w:t>?</w:t>
      </w:r>
    </w:p>
    <w:p w:rsidR="00193D38" w:rsidRPr="007A3BDB" w:rsidRDefault="00193D38" w:rsidP="00193D38">
      <w:pPr>
        <w:pStyle w:val="Prrafodelista"/>
        <w:numPr>
          <w:ilvl w:val="0"/>
          <w:numId w:val="2"/>
        </w:numPr>
        <w:rPr>
          <w:sz w:val="24"/>
        </w:rPr>
      </w:pPr>
      <w:r w:rsidRPr="007A3BDB">
        <w:rPr>
          <w:sz w:val="24"/>
        </w:rPr>
        <w:t>¿</w:t>
      </w:r>
      <w:proofErr w:type="spellStart"/>
      <w:r w:rsidRPr="007A3BDB">
        <w:rPr>
          <w:sz w:val="24"/>
        </w:rPr>
        <w:t>Que</w:t>
      </w:r>
      <w:proofErr w:type="spellEnd"/>
      <w:r w:rsidRPr="007A3BDB">
        <w:rPr>
          <w:sz w:val="24"/>
        </w:rPr>
        <w:t xml:space="preserve"> estrategias establece para el aprendizaje de los niños?</w:t>
      </w:r>
    </w:p>
    <w:p w:rsidR="00193D38" w:rsidRPr="007A3BDB" w:rsidRDefault="00193D38" w:rsidP="00193D38">
      <w:pPr>
        <w:pStyle w:val="Prrafodelista"/>
        <w:numPr>
          <w:ilvl w:val="0"/>
          <w:numId w:val="2"/>
        </w:numPr>
        <w:rPr>
          <w:sz w:val="24"/>
        </w:rPr>
      </w:pPr>
      <w:r w:rsidRPr="007A3BDB">
        <w:rPr>
          <w:sz w:val="24"/>
        </w:rPr>
        <w:t>¿Qué tipo de actividades son las que tienen mayores resultados?</w:t>
      </w:r>
    </w:p>
    <w:p w:rsidR="00193D38" w:rsidRPr="007A3BDB" w:rsidRDefault="00193D38" w:rsidP="00193D38">
      <w:pPr>
        <w:pStyle w:val="Prrafodelista"/>
        <w:numPr>
          <w:ilvl w:val="0"/>
          <w:numId w:val="2"/>
        </w:numPr>
        <w:rPr>
          <w:sz w:val="24"/>
        </w:rPr>
      </w:pPr>
      <w:r w:rsidRPr="007A3BDB">
        <w:rPr>
          <w:sz w:val="24"/>
        </w:rPr>
        <w:t>¿Cuántas veces a la semana se les encarga la tarea?</w:t>
      </w:r>
    </w:p>
    <w:p w:rsidR="007A3BDB" w:rsidRPr="007A3BDB" w:rsidRDefault="00193D38" w:rsidP="00193D38">
      <w:pPr>
        <w:pStyle w:val="Prrafodelista"/>
        <w:numPr>
          <w:ilvl w:val="0"/>
          <w:numId w:val="2"/>
        </w:numPr>
        <w:rPr>
          <w:sz w:val="24"/>
        </w:rPr>
      </w:pPr>
      <w:r w:rsidRPr="007A3BDB">
        <w:rPr>
          <w:sz w:val="24"/>
        </w:rPr>
        <w:t xml:space="preserve">¿Esta tarea lleva inmersa </w:t>
      </w:r>
      <w:r w:rsidR="007A3BDB" w:rsidRPr="007A3BDB">
        <w:rPr>
          <w:sz w:val="24"/>
        </w:rPr>
        <w:t>algún</w:t>
      </w:r>
      <w:r w:rsidRPr="007A3BDB">
        <w:rPr>
          <w:sz w:val="24"/>
        </w:rPr>
        <w:t xml:space="preserve"> propósito?</w:t>
      </w:r>
    </w:p>
    <w:p w:rsidR="00193D38" w:rsidRPr="007A3BDB" w:rsidRDefault="007A3BDB" w:rsidP="007A3BDB">
      <w:pPr>
        <w:ind w:left="360"/>
        <w:jc w:val="center"/>
        <w:rPr>
          <w:b/>
          <w:sz w:val="36"/>
          <w:u w:val="single"/>
        </w:rPr>
      </w:pPr>
      <w:r w:rsidRPr="007A3BDB">
        <w:rPr>
          <w:b/>
          <w:sz w:val="36"/>
          <w:u w:val="single"/>
        </w:rPr>
        <w:lastRenderedPageBreak/>
        <w:t>Escrito de diario de observación</w:t>
      </w:r>
    </w:p>
    <w:p w:rsidR="007A3BDB" w:rsidRPr="007A3BDB" w:rsidRDefault="007A3BDB" w:rsidP="007A3BDB">
      <w:pPr>
        <w:spacing w:line="360" w:lineRule="auto"/>
        <w:ind w:left="357"/>
        <w:rPr>
          <w:sz w:val="28"/>
        </w:rPr>
      </w:pPr>
      <w:r w:rsidRPr="007A3BDB">
        <w:rPr>
          <w:sz w:val="28"/>
        </w:rPr>
        <w:t>Reflexionando sobre las anotaciones que se redactan en el diario, me puedo dar cuenta que hace falta analizar aun mas los resultados obtenidos tanto en las actividades grupales como en cada uno de los niños, por tal motivo es necesario que se establezcan parámetros y tiempo definidos destinados a donde se observe y se indague a fondo sobre las evaluaciones que se desarrollen en la mañana de trabajo.</w:t>
      </w:r>
    </w:p>
    <w:p w:rsidR="007A3BDB" w:rsidRPr="007A3BDB" w:rsidRDefault="007A3BDB" w:rsidP="007A3BDB">
      <w:pPr>
        <w:spacing w:line="360" w:lineRule="auto"/>
        <w:ind w:left="357"/>
        <w:rPr>
          <w:sz w:val="28"/>
        </w:rPr>
      </w:pPr>
      <w:r w:rsidRPr="007A3BDB">
        <w:rPr>
          <w:sz w:val="28"/>
        </w:rPr>
        <w:t>También es importante concretizar sobre lo más preciso que se realice ya que en ocasiones me extiendo escribiendo cosas que tal vez no son importantes y dejo de un lado algo que en realidad es más importante.</w:t>
      </w:r>
    </w:p>
    <w:p w:rsidR="007A3BDB" w:rsidRPr="007A3BDB" w:rsidRDefault="007A3BDB" w:rsidP="007A3BDB">
      <w:pPr>
        <w:spacing w:line="360" w:lineRule="auto"/>
        <w:ind w:left="357"/>
        <w:rPr>
          <w:sz w:val="28"/>
        </w:rPr>
      </w:pPr>
      <w:r w:rsidRPr="007A3BDB">
        <w:rPr>
          <w:sz w:val="28"/>
        </w:rPr>
        <w:t>Deber elegir algún modelo en el que nos basemos para registrar en buena medida el progreso del grupo y en especial con los niños de mayores deficiencias.</w:t>
      </w:r>
    </w:p>
    <w:p w:rsidR="00193D38" w:rsidRPr="007A3BDB" w:rsidRDefault="00193D38" w:rsidP="00193D38">
      <w:pPr>
        <w:rPr>
          <w:sz w:val="24"/>
        </w:rPr>
      </w:pPr>
    </w:p>
    <w:p w:rsidR="0058424A" w:rsidRDefault="0058424A">
      <w:pPr>
        <w:rPr>
          <w:sz w:val="24"/>
        </w:rPr>
      </w:pPr>
    </w:p>
    <w:p w:rsidR="007A3BDB" w:rsidRDefault="007A3BDB">
      <w:pPr>
        <w:rPr>
          <w:sz w:val="24"/>
        </w:rPr>
      </w:pPr>
    </w:p>
    <w:p w:rsidR="007A3BDB" w:rsidRDefault="007A3BDB">
      <w:pPr>
        <w:rPr>
          <w:sz w:val="24"/>
        </w:rPr>
      </w:pPr>
    </w:p>
    <w:p w:rsidR="007A3BDB" w:rsidRDefault="007A3BDB">
      <w:pPr>
        <w:rPr>
          <w:sz w:val="24"/>
        </w:rPr>
      </w:pPr>
    </w:p>
    <w:p w:rsidR="007A3BDB" w:rsidRDefault="007A3BDB">
      <w:pPr>
        <w:rPr>
          <w:sz w:val="24"/>
        </w:rPr>
      </w:pPr>
    </w:p>
    <w:p w:rsidR="007A3BDB" w:rsidRDefault="007A3BDB">
      <w:pPr>
        <w:rPr>
          <w:sz w:val="24"/>
        </w:rPr>
      </w:pPr>
    </w:p>
    <w:p w:rsidR="007A3BDB" w:rsidRDefault="007A3BDB">
      <w:pPr>
        <w:rPr>
          <w:sz w:val="24"/>
        </w:rPr>
      </w:pPr>
    </w:p>
    <w:p w:rsidR="007A3BDB" w:rsidRDefault="007A3BDB">
      <w:pPr>
        <w:rPr>
          <w:sz w:val="24"/>
        </w:rPr>
      </w:pPr>
    </w:p>
    <w:p w:rsidR="007A3BDB" w:rsidRDefault="007A3BDB">
      <w:pPr>
        <w:rPr>
          <w:sz w:val="24"/>
        </w:rPr>
      </w:pPr>
    </w:p>
    <w:p w:rsidR="007A3BDB" w:rsidRDefault="007A3BDB">
      <w:pPr>
        <w:rPr>
          <w:sz w:val="24"/>
        </w:rPr>
      </w:pPr>
    </w:p>
    <w:p w:rsidR="007A3BDB" w:rsidRDefault="007A3BDB">
      <w:pPr>
        <w:rPr>
          <w:sz w:val="24"/>
        </w:rPr>
      </w:pPr>
    </w:p>
    <w:p w:rsidR="007A3BDB" w:rsidRDefault="007A3BDB" w:rsidP="007A3BDB">
      <w:pPr>
        <w:jc w:val="center"/>
        <w:rPr>
          <w:b/>
          <w:sz w:val="32"/>
          <w:u w:val="single"/>
        </w:rPr>
      </w:pPr>
      <w:r w:rsidRPr="007A3BDB">
        <w:rPr>
          <w:b/>
          <w:sz w:val="32"/>
          <w:u w:val="single"/>
        </w:rPr>
        <w:lastRenderedPageBreak/>
        <w:t>Listas de cotejo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3"/>
        <w:gridCol w:w="420"/>
        <w:gridCol w:w="421"/>
        <w:gridCol w:w="407"/>
        <w:gridCol w:w="1789"/>
      </w:tblGrid>
      <w:tr w:rsidR="007A3BDB" w:rsidRPr="00F04D9A" w:rsidTr="00477BB7">
        <w:tc>
          <w:tcPr>
            <w:tcW w:w="5920" w:type="dxa"/>
          </w:tcPr>
          <w:p w:rsidR="007A3BDB" w:rsidRPr="00F04D9A" w:rsidRDefault="007A3BDB" w:rsidP="00477BB7">
            <w:pPr>
              <w:spacing w:after="0" w:line="240" w:lineRule="auto"/>
              <w:rPr>
                <w:rFonts w:ascii="Arial" w:hAnsi="Arial" w:cs="Arial"/>
                <w:b/>
                <w:color w:val="000000"/>
              </w:rPr>
            </w:pPr>
            <w:r w:rsidRPr="00F04D9A">
              <w:rPr>
                <w:rFonts w:ascii="Arial" w:hAnsi="Arial" w:cs="Arial"/>
                <w:b/>
                <w:color w:val="000000"/>
              </w:rPr>
              <w:t>Exploración y conocimiento del mundo</w:t>
            </w:r>
          </w:p>
        </w:tc>
        <w:tc>
          <w:tcPr>
            <w:tcW w:w="425"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1</w:t>
            </w:r>
          </w:p>
        </w:tc>
        <w:tc>
          <w:tcPr>
            <w:tcW w:w="426"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2</w:t>
            </w:r>
          </w:p>
        </w:tc>
        <w:tc>
          <w:tcPr>
            <w:tcW w:w="411"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3</w:t>
            </w:r>
          </w:p>
        </w:tc>
        <w:tc>
          <w:tcPr>
            <w:tcW w:w="1796"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Observaciones</w:t>
            </w: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Mundo natural</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b/>
                <w:color w:val="000000"/>
              </w:rPr>
              <w:t>Observa características relevantes de elementos del medio y de fenómenos que ocurren en la naturaleza, distingue semejanzas y diferencias y las describe con sus propias palabras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Manipula y examina frutas, piedras, arena, lodo, plantas, animales y otros objetos del medio natural, se fija en sus propiedades y comenta lo que observa.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Identifica similitudes y diferencias entre una naranja y una manzana partidas por la mitad; un perico y una paloma, un perro y un gato, u otros objetos y seres del medio natural.</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Describe las características que observa en la vegetación, la fauna, las montañas, el valle, la playa, y los tipos de construcciones del medio en que vive.</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Describe lo que observa que sucede durante un remolino, un ventarrón, la lluvia, el desplazamiento de las nubes, la caída de las hojas de los árboles, el desplazamiento de los caracoles, de las hormigas, etcétera.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Describe características de los seres vivos (partes que conforman una planta o un animal) y el color, tamaño, textura y consistencia de elementos no vivos.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Identifica algunos rasgos que distinguen a los seres vivos de los elementos no vivos del medio natural: que nacen de otro ser vivo, se desarrollan, tienen necesidades básicas.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Clasifica elementos y seres de la naturaleza según sus características, como animales, según el número de patas, seres vivos que habitan en el mar o en la tierra, animales que se arrastran, vegetales comestibles y plantas de ornato, entre otros.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b/>
                <w:color w:val="000000"/>
              </w:rPr>
              <w:t>Busca soluciones y respuestas a problemas y preguntas acerca del mundo Natural</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Elabora explicaciones propias para preguntas que surgen de sus reflexiones, de las de sus compañeros o de otros adultos, sobre el mundo que le rodea, cómo funcionan y de qué están hechas las cosas.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Propone qué hacer para indagar y saber acerca de los seres vivos y procesos del mundo natural (cultivar una planta, cómo son los insectos, cómo los pájaros construyen su nido…).</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Expresa con sus ideas cómo y por qué cree que ocurren algunos fenómenos naturales, por qué se caen las hojas de los árboles, qué sucede cuando llueve, y las contrasta con las de sus compañeros y/o con información de otras fuentes.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xml:space="preserve">• Explica los cambios que ocurren durante/después de procesos de indagación: cómo cambia un animal desde que nace; cómo el agua se hace vapor o hielo; cómo se transforman alimentos por la cocción o al ser </w:t>
            </w:r>
            <w:r w:rsidRPr="00F04D9A">
              <w:rPr>
                <w:rFonts w:ascii="Arial" w:hAnsi="Arial" w:cs="Arial"/>
                <w:color w:val="000000"/>
              </w:rPr>
              <w:lastRenderedPageBreak/>
              <w:t>mezclados, y cómo se tiñen o destiñen la tela y el papel, entre otros, empleando información que ha recopilado de diversas fuentes.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bl>
    <w:p w:rsidR="007A3BDB" w:rsidRDefault="007A3BDB" w:rsidP="007A3BDB">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1"/>
        <w:gridCol w:w="416"/>
        <w:gridCol w:w="417"/>
        <w:gridCol w:w="402"/>
        <w:gridCol w:w="1724"/>
      </w:tblGrid>
      <w:tr w:rsidR="007A3BDB" w:rsidRPr="00F04D9A" w:rsidTr="00477BB7">
        <w:tc>
          <w:tcPr>
            <w:tcW w:w="5920" w:type="dxa"/>
          </w:tcPr>
          <w:p w:rsidR="007A3BDB" w:rsidRPr="00F04D9A" w:rsidRDefault="007A3BDB" w:rsidP="00477BB7">
            <w:pPr>
              <w:spacing w:after="0" w:line="240" w:lineRule="auto"/>
              <w:rPr>
                <w:rFonts w:ascii="Arial" w:hAnsi="Arial" w:cs="Arial"/>
                <w:b/>
                <w:color w:val="000000"/>
              </w:rPr>
            </w:pPr>
            <w:r w:rsidRPr="00F04D9A">
              <w:rPr>
                <w:rFonts w:ascii="Arial" w:hAnsi="Arial" w:cs="Arial"/>
                <w:b/>
                <w:color w:val="000000"/>
              </w:rPr>
              <w:t>Formula suposiciones argumentadas sobre fenómenos y procesos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Plantea preguntas que pueden responderse mediante actividades de indagación: ¿qué pasa cuando se deja una fruta en un lugar seco/caluroso/húmedo por varios días?, ¿cómo podemos hacer que de esta semilla de frijol salgan más frijoles?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Especula sobre lo que cree que va a pasar en una situación observable; por ejemplo, al hervir agua, al mezclar elementos como agua con aceite, con tierra, con azúcar, y observa las reacciones y explica lo que ve que pasó.</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Reconoce que hay transformaciones reversibles, como mezcla y separación de agua y arena, cambios de agua líquida a sólida y de nuevo a líquida, e irreversibles, como cocinar.</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xml:space="preserve">• Contrasta sus ideas </w:t>
            </w:r>
            <w:proofErr w:type="spellStart"/>
            <w:r w:rsidRPr="00F04D9A">
              <w:rPr>
                <w:rFonts w:ascii="Arial" w:hAnsi="Arial" w:cs="Arial"/>
                <w:color w:val="000000"/>
              </w:rPr>
              <w:t>iniciales</w:t>
            </w:r>
            <w:proofErr w:type="spellEnd"/>
            <w:r w:rsidRPr="00F04D9A">
              <w:rPr>
                <w:rFonts w:ascii="Arial" w:hAnsi="Arial" w:cs="Arial"/>
                <w:color w:val="000000"/>
              </w:rPr>
              <w:t xml:space="preserve"> con lo que observa durante un fenómeno natural o una situación de</w:t>
            </w:r>
          </w:p>
          <w:p w:rsidR="007A3BDB" w:rsidRPr="00F04D9A" w:rsidRDefault="007A3BDB" w:rsidP="00477BB7">
            <w:pPr>
              <w:spacing w:after="0" w:line="240" w:lineRule="auto"/>
              <w:rPr>
                <w:rFonts w:ascii="Arial" w:hAnsi="Arial" w:cs="Arial"/>
                <w:color w:val="000000"/>
              </w:rPr>
            </w:pPr>
            <w:proofErr w:type="gramStart"/>
            <w:r w:rsidRPr="00F04D9A">
              <w:rPr>
                <w:rFonts w:ascii="Arial" w:hAnsi="Arial" w:cs="Arial"/>
                <w:color w:val="000000"/>
              </w:rPr>
              <w:t>experimentación</w:t>
            </w:r>
            <w:proofErr w:type="gramEnd"/>
            <w:r w:rsidRPr="00F04D9A">
              <w:rPr>
                <w:rFonts w:ascii="Arial" w:hAnsi="Arial" w:cs="Arial"/>
                <w:color w:val="000000"/>
              </w:rPr>
              <w:t>, y las modifica como consecuencia de esa experiencia.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b/>
                <w:color w:val="000000"/>
              </w:rPr>
              <w:t>Entiende en qué consiste un experimento y anticipa lo que puede suceder cuando aplica uno de ellos para poner a prueba una idea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Propone qué hacer, cómo proceder para llevar a cabo un experimento y utiliza los instrumentos o recursos convenientes, como microscopio, lupa, termómetro, balanza, regla, tijeras, goteros, pinzas, lámpara, cernidores, de acuerdo con la situación experimental concreta.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Sigue normas de seguridad al utilizar materiales, herramientas e instrumentos al experimentar.</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Explica lo que sucede cuando se modifican las condiciones de luz o agua en un proceso que se está observando.</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 Comunica los resultados de experiencias realizadas.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color w:val="000000"/>
              </w:rPr>
              <w:t>I</w:t>
            </w:r>
            <w:r w:rsidRPr="00F04D9A">
              <w:rPr>
                <w:rFonts w:ascii="Arial" w:hAnsi="Arial" w:cs="Arial"/>
                <w:b/>
                <w:color w:val="000000"/>
              </w:rPr>
              <w:t>dentifica y usa medios a su alcance para obtener, registrar y comunicar información</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Recolecta muestras de hojas, semillas, insectos o tierra para observar e identificar algunas características del objeto o proceso que analiza.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Observa con atención creciente el objeto o proceso que es motivo de análisis.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Distingue entre revistas de divulgación científica, libros o videos, las fuentes en las que puede obtener información acerca del objeto o proceso que estudia.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Pregunta para saber más y escucha con atención a quien le informa.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xml:space="preserve">Registra, mediante marcas propias o dibujos, lo que observa durante la experiencia y se apoya en dichos  </w:t>
            </w:r>
            <w:r w:rsidRPr="00F04D9A">
              <w:rPr>
                <w:rFonts w:ascii="Arial" w:hAnsi="Arial" w:cs="Arial"/>
                <w:color w:val="000000"/>
              </w:rPr>
              <w:lastRenderedPageBreak/>
              <w:t>registros para explicar lo que ocurrió.</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b/>
                <w:color w:val="000000"/>
              </w:rPr>
              <w:lastRenderedPageBreak/>
              <w:t>Participa en acciones de cuidado de la naturaleza, la valora y muestra</w:t>
            </w:r>
          </w:p>
          <w:p w:rsidR="007A3BDB" w:rsidRPr="00F04D9A" w:rsidRDefault="007A3BDB" w:rsidP="00477BB7">
            <w:pPr>
              <w:spacing w:after="0" w:line="240" w:lineRule="auto"/>
              <w:rPr>
                <w:rFonts w:ascii="Arial" w:hAnsi="Arial" w:cs="Arial"/>
                <w:color w:val="000000"/>
              </w:rPr>
            </w:pPr>
            <w:r w:rsidRPr="00F04D9A">
              <w:rPr>
                <w:rFonts w:ascii="Arial" w:hAnsi="Arial" w:cs="Arial"/>
                <w:b/>
                <w:color w:val="000000"/>
              </w:rPr>
              <w:t>sensibilidad y comprensión sobre la necesidad de preservarla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xml:space="preserve">Identifica las condiciones de agua, luz, nutrimentos e higiene </w:t>
            </w:r>
            <w:proofErr w:type="gramStart"/>
            <w:r w:rsidRPr="00F04D9A">
              <w:rPr>
                <w:rFonts w:ascii="Arial" w:hAnsi="Arial" w:cs="Arial"/>
                <w:color w:val="000000"/>
              </w:rPr>
              <w:t>requeridas</w:t>
            </w:r>
            <w:proofErr w:type="gramEnd"/>
            <w:r w:rsidRPr="00F04D9A">
              <w:rPr>
                <w:rFonts w:ascii="Arial" w:hAnsi="Arial" w:cs="Arial"/>
                <w:color w:val="000000"/>
              </w:rPr>
              <w:t xml:space="preserve"> y favorables para la vida de plantas y animales de su entorno.</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Identifica circunstancias ambientales que afectan la vida en la escuela.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Conversa sobre algunos problemas ambientales de la comunidad y sus repercusiones en la salud.</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Busca soluciones a problemas ambientales de su escuela y comunidad.</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Comprende que forma parte de un entorno que necesita y debe cuidar.</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proofErr w:type="spellStart"/>
            <w:r w:rsidRPr="00F04D9A">
              <w:rPr>
                <w:rFonts w:ascii="Arial" w:hAnsi="Arial" w:cs="Arial"/>
                <w:color w:val="000000"/>
              </w:rPr>
              <w:t>Practica</w:t>
            </w:r>
            <w:proofErr w:type="spellEnd"/>
            <w:r w:rsidRPr="00F04D9A">
              <w:rPr>
                <w:rFonts w:ascii="Arial" w:hAnsi="Arial" w:cs="Arial"/>
                <w:color w:val="000000"/>
              </w:rPr>
              <w:t xml:space="preserve"> medidas para el cuidado del agua y el aprovechamiento de los recursos naturales.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Identifica y explica algunos efectos favorables y desfavorables de la acción humana sobre el entorno natural.</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xml:space="preserve">Propone y participa en acciones para cuidar y mejorar los espacios disponibles para la recreación y </w:t>
            </w:r>
            <w:proofErr w:type="spellStart"/>
            <w:r w:rsidRPr="00F04D9A">
              <w:rPr>
                <w:rFonts w:ascii="Arial" w:hAnsi="Arial" w:cs="Arial"/>
                <w:color w:val="000000"/>
              </w:rPr>
              <w:t>laconvivencia</w:t>
            </w:r>
            <w:proofErr w:type="spellEnd"/>
            <w:r w:rsidRPr="00F04D9A">
              <w:rPr>
                <w:rFonts w:ascii="Arial" w:hAnsi="Arial" w:cs="Arial"/>
                <w:color w:val="000000"/>
              </w:rPr>
              <w:t>.</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Disfruta y aprecia los espacios naturales y disponibles para la recreación y el ejercicio al aire libre.</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rPr>
          <w:trHeight w:val="699"/>
        </w:trPr>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Practica y promueve medidas de protección y cuidado a los animales domésticos, las plantas y otros recursos naturales de su entorno.</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b/>
                <w:color w:val="000000"/>
              </w:rPr>
              <w:t>Cultura y vida social</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b/>
                <w:color w:val="000000"/>
              </w:rPr>
              <w:t>Establece relaciones entre el presente y el pasado de su familia y</w:t>
            </w:r>
          </w:p>
          <w:p w:rsidR="007A3BDB" w:rsidRPr="00F04D9A" w:rsidRDefault="007A3BDB" w:rsidP="00477BB7">
            <w:pPr>
              <w:spacing w:after="0" w:line="240" w:lineRule="auto"/>
              <w:rPr>
                <w:rFonts w:ascii="Arial" w:hAnsi="Arial" w:cs="Arial"/>
                <w:color w:val="000000"/>
              </w:rPr>
            </w:pPr>
            <w:r w:rsidRPr="00F04D9A">
              <w:rPr>
                <w:rFonts w:ascii="Arial" w:hAnsi="Arial" w:cs="Arial"/>
                <w:b/>
                <w:color w:val="000000"/>
              </w:rPr>
              <w:t>comunidad mediante objetos, situaciones cotidianas y prácticas culturales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Indaga acerca de su historia personal y familiar.</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Comparte anécdotas de su historia personal a partir de lo que le cuentan sus familiares y, de ser posible, con apoyo de fotografías y diarios personales o familiares.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Representa, mediante el juego, la dramatización o el dibujo, diferentes hechos de su historia personal, familiar y comunitaria.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Obtiene información con adultos de su comunidad (acerca de cómo vivían, qué hacían cuando eran niños o niñas, cómo era entonces la calle, el barrio, el pueblo o la colonia donde ahora viven), la registra y la explica.</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Identifica y explica los cambios en las formas de vida de sus padres y abuelos partiendo de utensilios domésticos u otros objetos de uso cotidiano, herramientas de trabajo, medios de transporte y de comunicación, y del conocimiento de costumbres en cuanto a juegos, vestimenta, festividades</w:t>
            </w:r>
          </w:p>
          <w:p w:rsidR="007A3BDB" w:rsidRPr="00F04D9A" w:rsidRDefault="007A3BDB" w:rsidP="00477BB7">
            <w:pPr>
              <w:spacing w:after="0" w:line="240" w:lineRule="auto"/>
              <w:rPr>
                <w:rFonts w:ascii="Arial" w:hAnsi="Arial" w:cs="Arial"/>
                <w:color w:val="000000"/>
              </w:rPr>
            </w:pPr>
            <w:proofErr w:type="gramStart"/>
            <w:r w:rsidRPr="00F04D9A">
              <w:rPr>
                <w:rFonts w:ascii="Arial" w:hAnsi="Arial" w:cs="Arial"/>
                <w:color w:val="000000"/>
              </w:rPr>
              <w:t>y</w:t>
            </w:r>
            <w:proofErr w:type="gramEnd"/>
            <w:r w:rsidRPr="00F04D9A">
              <w:rPr>
                <w:rFonts w:ascii="Arial" w:hAnsi="Arial" w:cs="Arial"/>
                <w:color w:val="000000"/>
              </w:rPr>
              <w:t xml:space="preserve"> alimentación.</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xml:space="preserve">Imagina su futuro y expresa, con distintos medios, sus ideas sobre lo que le gustaría ser y hacer como </w:t>
            </w:r>
            <w:r w:rsidRPr="00F04D9A">
              <w:rPr>
                <w:rFonts w:ascii="Arial" w:hAnsi="Arial" w:cs="Arial"/>
                <w:color w:val="000000"/>
              </w:rPr>
              <w:lastRenderedPageBreak/>
              <w:t>integrante de la sociedad.</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b/>
                <w:color w:val="000000"/>
              </w:rPr>
              <w:lastRenderedPageBreak/>
              <w:t>Distingue algunas expresiones de la cultura propia y de otras, y muestra respeto hacia la diversidad</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Comparte lo que sabe acerca de sus costumbres familiares y las de su comunidad.</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Identifica semejanzas y diferencias entre su cultura familiar y la de sus compañeros (roles familiares, formas de vida, expresiones lingüísticas, festejos, conmemoraciones).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Reconoce objetos cotidianos, como utensilios, transporte y vestimenta que se utilizan en distintas</w:t>
            </w:r>
          </w:p>
          <w:p w:rsidR="007A3BDB" w:rsidRPr="00F04D9A" w:rsidRDefault="007A3BDB" w:rsidP="00477BB7">
            <w:pPr>
              <w:spacing w:after="0" w:line="240" w:lineRule="auto"/>
              <w:rPr>
                <w:rFonts w:ascii="Arial" w:hAnsi="Arial" w:cs="Arial"/>
                <w:color w:val="000000"/>
              </w:rPr>
            </w:pPr>
            <w:proofErr w:type="gramStart"/>
            <w:r w:rsidRPr="00F04D9A">
              <w:rPr>
                <w:rFonts w:ascii="Arial" w:hAnsi="Arial" w:cs="Arial"/>
                <w:color w:val="000000"/>
              </w:rPr>
              <w:t>comunidades</w:t>
            </w:r>
            <w:proofErr w:type="gramEnd"/>
            <w:r w:rsidRPr="00F04D9A">
              <w:rPr>
                <w:rFonts w:ascii="Arial" w:hAnsi="Arial" w:cs="Arial"/>
                <w:color w:val="000000"/>
              </w:rPr>
              <w:t xml:space="preserve"> para satisfacer necesidades semejantes.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Participa en eventos culturales, conmemoraciones cívicas y festividades nacionales y de su comunidad, y sabe por qué se hacen.</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Se forma una idea sencilla, mediante relatos, testimonios orales o gráficos y objetos de museos, de qué significan y a qué se refieren las conmemoraciones de fechas históricas.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color w:val="000000"/>
              </w:rPr>
            </w:pPr>
            <w:r w:rsidRPr="00F04D9A">
              <w:rPr>
                <w:rFonts w:ascii="Arial" w:hAnsi="Arial" w:cs="Arial"/>
                <w:color w:val="000000"/>
              </w:rPr>
              <w:t xml:space="preserve"> Respeta los símbolos patrios.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Reconoce que pertenece a grupos sociales de familia, escuela, amigos y comunidad.</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spacing w:after="0" w:line="240" w:lineRule="auto"/>
              <w:rPr>
                <w:rFonts w:ascii="Arial" w:hAnsi="Arial" w:cs="Arial"/>
                <w:color w:val="000000"/>
              </w:rPr>
            </w:pPr>
            <w:r w:rsidRPr="00F04D9A">
              <w:rPr>
                <w:rFonts w:ascii="Arial" w:hAnsi="Arial" w:cs="Arial"/>
                <w:color w:val="000000"/>
              </w:rPr>
              <w:t>Reconoce y respeta la diversidad de expresiones lingüísticas propias de su cultura y de la de los demás.</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r w:rsidR="007A3BDB" w:rsidRPr="00F04D9A" w:rsidTr="00477BB7">
        <w:tc>
          <w:tcPr>
            <w:tcW w:w="5920" w:type="dxa"/>
          </w:tcPr>
          <w:p w:rsidR="007A3BDB" w:rsidRPr="00F04D9A" w:rsidRDefault="007A3BDB" w:rsidP="00477BB7">
            <w:pPr>
              <w:autoSpaceDE w:val="0"/>
              <w:autoSpaceDN w:val="0"/>
              <w:adjustRightInd w:val="0"/>
              <w:spacing w:after="0" w:line="240" w:lineRule="auto"/>
              <w:rPr>
                <w:rFonts w:ascii="Arial" w:hAnsi="Arial" w:cs="Arial"/>
                <w:b/>
                <w:color w:val="000000"/>
              </w:rPr>
            </w:pPr>
            <w:r w:rsidRPr="00F04D9A">
              <w:rPr>
                <w:rFonts w:ascii="Arial" w:hAnsi="Arial" w:cs="Arial"/>
                <w:b/>
                <w:color w:val="000000"/>
              </w:rPr>
              <w:t>Participa en actividades que le hacen comprender la importancia de la acción humana en el mejoramiento de la vida familiar, en la escuela y en la comunidad</w:t>
            </w:r>
          </w:p>
        </w:tc>
        <w:tc>
          <w:tcPr>
            <w:tcW w:w="425" w:type="dxa"/>
          </w:tcPr>
          <w:p w:rsidR="007A3BDB" w:rsidRPr="00F04D9A" w:rsidRDefault="007A3BDB" w:rsidP="00477BB7">
            <w:pPr>
              <w:spacing w:after="0" w:line="240" w:lineRule="auto"/>
              <w:rPr>
                <w:rFonts w:ascii="Arial" w:hAnsi="Arial" w:cs="Arial"/>
                <w:color w:val="000000"/>
              </w:rPr>
            </w:pPr>
          </w:p>
        </w:tc>
        <w:tc>
          <w:tcPr>
            <w:tcW w:w="426" w:type="dxa"/>
          </w:tcPr>
          <w:p w:rsidR="007A3BDB" w:rsidRPr="00F04D9A" w:rsidRDefault="007A3BDB" w:rsidP="00477BB7">
            <w:pPr>
              <w:spacing w:after="0" w:line="240" w:lineRule="auto"/>
              <w:rPr>
                <w:rFonts w:ascii="Arial" w:hAnsi="Arial" w:cs="Arial"/>
                <w:color w:val="000000"/>
              </w:rPr>
            </w:pPr>
          </w:p>
        </w:tc>
        <w:tc>
          <w:tcPr>
            <w:tcW w:w="411" w:type="dxa"/>
          </w:tcPr>
          <w:p w:rsidR="007A3BDB" w:rsidRPr="00F04D9A" w:rsidRDefault="007A3BDB" w:rsidP="00477BB7">
            <w:pPr>
              <w:spacing w:after="0" w:line="240" w:lineRule="auto"/>
              <w:rPr>
                <w:rFonts w:ascii="Arial" w:hAnsi="Arial" w:cs="Arial"/>
                <w:color w:val="000000"/>
              </w:rPr>
            </w:pPr>
          </w:p>
        </w:tc>
        <w:tc>
          <w:tcPr>
            <w:tcW w:w="1796" w:type="dxa"/>
          </w:tcPr>
          <w:p w:rsidR="007A3BDB" w:rsidRPr="00F04D9A" w:rsidRDefault="007A3BDB" w:rsidP="00477BB7">
            <w:pPr>
              <w:spacing w:after="0" w:line="240" w:lineRule="auto"/>
              <w:rPr>
                <w:rFonts w:ascii="Arial" w:hAnsi="Arial" w:cs="Arial"/>
                <w:color w:val="000000"/>
              </w:rPr>
            </w:pPr>
          </w:p>
        </w:tc>
      </w:tr>
    </w:tbl>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Default="007A3BDB" w:rsidP="007A3BDB">
      <w:pPr>
        <w:rPr>
          <w:b/>
          <w:sz w:val="24"/>
          <w:u w:val="single"/>
        </w:rPr>
      </w:pPr>
    </w:p>
    <w:p w:rsidR="007A3BDB" w:rsidRPr="00B51BAD" w:rsidRDefault="007A3BDB" w:rsidP="00B51BAD">
      <w:pPr>
        <w:jc w:val="center"/>
        <w:rPr>
          <w:b/>
          <w:sz w:val="32"/>
          <w:u w:val="single"/>
        </w:rPr>
      </w:pPr>
      <w:r w:rsidRPr="00B51BAD">
        <w:rPr>
          <w:b/>
          <w:sz w:val="32"/>
          <w:u w:val="single"/>
        </w:rPr>
        <w:lastRenderedPageBreak/>
        <w:t>HISTORIA DE VIDA</w:t>
      </w:r>
    </w:p>
    <w:p w:rsidR="007A3BDB" w:rsidRPr="00B51BAD" w:rsidRDefault="00B51BAD" w:rsidP="00B51BAD">
      <w:pPr>
        <w:tabs>
          <w:tab w:val="left" w:pos="5980"/>
        </w:tabs>
        <w:rPr>
          <w:sz w:val="28"/>
        </w:rPr>
      </w:pPr>
      <w:r w:rsidRPr="00B51BAD">
        <w:rPr>
          <w:sz w:val="28"/>
        </w:rPr>
        <w:t xml:space="preserve">Seguimiento de Caso: David Alejandro </w:t>
      </w:r>
      <w:proofErr w:type="spellStart"/>
      <w:r w:rsidRPr="00B51BAD">
        <w:rPr>
          <w:sz w:val="28"/>
        </w:rPr>
        <w:t>Peres</w:t>
      </w:r>
      <w:proofErr w:type="spellEnd"/>
      <w:r w:rsidRPr="00B51BAD">
        <w:rPr>
          <w:sz w:val="28"/>
        </w:rPr>
        <w:t xml:space="preserve"> </w:t>
      </w:r>
      <w:proofErr w:type="spellStart"/>
      <w:r w:rsidRPr="00B51BAD">
        <w:rPr>
          <w:sz w:val="28"/>
        </w:rPr>
        <w:t>Castilllo</w:t>
      </w:r>
      <w:proofErr w:type="spellEnd"/>
    </w:p>
    <w:p w:rsidR="00B51BAD" w:rsidRPr="00B51BAD" w:rsidRDefault="00B51BAD" w:rsidP="007A3BDB">
      <w:pPr>
        <w:rPr>
          <w:sz w:val="28"/>
        </w:rPr>
      </w:pPr>
      <w:r w:rsidRPr="00B51BAD">
        <w:rPr>
          <w:sz w:val="28"/>
        </w:rPr>
        <w:t>El es un niño de cinco años, tiene un peso de 30 kilogramos y mide 1.15m, su domicilio es calle ciruelas #635 en Saltillo 2000</w:t>
      </w:r>
    </w:p>
    <w:p w:rsidR="00B51BAD" w:rsidRPr="00B51BAD" w:rsidRDefault="00B51BAD" w:rsidP="007A3BDB">
      <w:pPr>
        <w:rPr>
          <w:sz w:val="28"/>
        </w:rPr>
      </w:pPr>
      <w:r w:rsidRPr="00B51BAD">
        <w:rPr>
          <w:sz w:val="28"/>
        </w:rPr>
        <w:t xml:space="preserve">Sus papas viven en unión libre y sus grados de estudio son hasta </w:t>
      </w:r>
      <w:proofErr w:type="gramStart"/>
      <w:r w:rsidRPr="00B51BAD">
        <w:rPr>
          <w:sz w:val="28"/>
        </w:rPr>
        <w:t>preparatoria</w:t>
      </w:r>
      <w:proofErr w:type="gramEnd"/>
      <w:r w:rsidRPr="00B51BAD">
        <w:rPr>
          <w:sz w:val="28"/>
        </w:rPr>
        <w:t>.</w:t>
      </w:r>
    </w:p>
    <w:p w:rsidR="00B51BAD" w:rsidRPr="00B51BAD" w:rsidRDefault="00B51BAD" w:rsidP="007A3BDB">
      <w:pPr>
        <w:rPr>
          <w:sz w:val="28"/>
        </w:rPr>
      </w:pPr>
      <w:r w:rsidRPr="00B51BAD">
        <w:rPr>
          <w:sz w:val="28"/>
        </w:rPr>
        <w:t xml:space="preserve">Su padre es </w:t>
      </w:r>
      <w:proofErr w:type="spellStart"/>
      <w:r w:rsidRPr="00B51BAD">
        <w:rPr>
          <w:sz w:val="28"/>
        </w:rPr>
        <w:t>Jesus</w:t>
      </w:r>
      <w:proofErr w:type="spellEnd"/>
      <w:r w:rsidRPr="00B51BAD">
        <w:rPr>
          <w:sz w:val="28"/>
        </w:rPr>
        <w:t xml:space="preserve"> Alberto </w:t>
      </w:r>
      <w:proofErr w:type="spellStart"/>
      <w:r w:rsidRPr="00B51BAD">
        <w:rPr>
          <w:sz w:val="28"/>
        </w:rPr>
        <w:t>Perez</w:t>
      </w:r>
      <w:proofErr w:type="spellEnd"/>
      <w:r w:rsidRPr="00B51BAD">
        <w:rPr>
          <w:sz w:val="28"/>
        </w:rPr>
        <w:t xml:space="preserve"> </w:t>
      </w:r>
      <w:proofErr w:type="spellStart"/>
      <w:r w:rsidRPr="00B51BAD">
        <w:rPr>
          <w:sz w:val="28"/>
        </w:rPr>
        <w:t>Monsivais</w:t>
      </w:r>
      <w:proofErr w:type="spellEnd"/>
      <w:r w:rsidRPr="00B51BAD">
        <w:rPr>
          <w:sz w:val="28"/>
        </w:rPr>
        <w:t xml:space="preserve"> actualmente trabaja en </w:t>
      </w:r>
      <w:proofErr w:type="spellStart"/>
      <w:r w:rsidRPr="00B51BAD">
        <w:rPr>
          <w:sz w:val="28"/>
        </w:rPr>
        <w:t>Johon</w:t>
      </w:r>
      <w:proofErr w:type="spellEnd"/>
      <w:r w:rsidRPr="00B51BAD">
        <w:rPr>
          <w:sz w:val="28"/>
        </w:rPr>
        <w:t xml:space="preserve"> </w:t>
      </w:r>
      <w:proofErr w:type="spellStart"/>
      <w:r w:rsidRPr="00B51BAD">
        <w:rPr>
          <w:sz w:val="28"/>
        </w:rPr>
        <w:t>Deere</w:t>
      </w:r>
      <w:proofErr w:type="spellEnd"/>
      <w:r w:rsidRPr="00B51BAD">
        <w:rPr>
          <w:sz w:val="28"/>
        </w:rPr>
        <w:t xml:space="preserve"> y tiene 33 años.</w:t>
      </w:r>
    </w:p>
    <w:p w:rsidR="00B51BAD" w:rsidRPr="00B51BAD" w:rsidRDefault="00B51BAD" w:rsidP="007A3BDB">
      <w:pPr>
        <w:rPr>
          <w:sz w:val="28"/>
        </w:rPr>
      </w:pPr>
      <w:r w:rsidRPr="00B51BAD">
        <w:rPr>
          <w:sz w:val="28"/>
        </w:rPr>
        <w:t xml:space="preserve">Su mama es Alejandra Castillo </w:t>
      </w:r>
      <w:proofErr w:type="spellStart"/>
      <w:r w:rsidRPr="00B51BAD">
        <w:rPr>
          <w:sz w:val="28"/>
        </w:rPr>
        <w:t>Sanches</w:t>
      </w:r>
      <w:proofErr w:type="spellEnd"/>
      <w:r w:rsidRPr="00B51BAD">
        <w:rPr>
          <w:sz w:val="28"/>
        </w:rPr>
        <w:t xml:space="preserve"> quien trabaja en un </w:t>
      </w:r>
      <w:proofErr w:type="spellStart"/>
      <w:r w:rsidRPr="00B51BAD">
        <w:rPr>
          <w:sz w:val="28"/>
        </w:rPr>
        <w:t>modelorama</w:t>
      </w:r>
      <w:proofErr w:type="spellEnd"/>
      <w:r w:rsidRPr="00B51BAD">
        <w:rPr>
          <w:sz w:val="28"/>
        </w:rPr>
        <w:t xml:space="preserve"> y tiene 25 años de edad.</w:t>
      </w:r>
    </w:p>
    <w:p w:rsidR="00B51BAD" w:rsidRPr="00B51BAD" w:rsidRDefault="00B51BAD" w:rsidP="007A3BDB">
      <w:pPr>
        <w:rPr>
          <w:sz w:val="28"/>
        </w:rPr>
      </w:pPr>
      <w:r w:rsidRPr="00B51BAD">
        <w:rPr>
          <w:sz w:val="28"/>
        </w:rPr>
        <w:t xml:space="preserve">No tiene hermanos. El tiempo de embarazo fue de 36 semanas de </w:t>
      </w:r>
      <w:proofErr w:type="spellStart"/>
      <w:r w:rsidRPr="00B51BAD">
        <w:rPr>
          <w:sz w:val="28"/>
        </w:rPr>
        <w:t>gestasion</w:t>
      </w:r>
      <w:proofErr w:type="spellEnd"/>
      <w:r w:rsidRPr="00B51BAD">
        <w:rPr>
          <w:sz w:val="28"/>
        </w:rPr>
        <w:t xml:space="preserve"> y fue tipo natural, su mama me comento que tuvo complicaciones de amenaza de aborto, al nacer peso 3.950 kg.</w:t>
      </w:r>
    </w:p>
    <w:p w:rsidR="00B51BAD" w:rsidRPr="00B51BAD" w:rsidRDefault="00B51BAD" w:rsidP="007A3BDB">
      <w:pPr>
        <w:rPr>
          <w:sz w:val="28"/>
        </w:rPr>
      </w:pPr>
      <w:r w:rsidRPr="00B51BAD">
        <w:rPr>
          <w:sz w:val="28"/>
        </w:rPr>
        <w:t>En cuanto a enfermedades que ha padecido comento que solo la varicela a los 4 años.</w:t>
      </w:r>
    </w:p>
    <w:p w:rsidR="00B51BAD" w:rsidRPr="00B51BAD" w:rsidRDefault="00B51BAD" w:rsidP="007A3BDB">
      <w:pPr>
        <w:rPr>
          <w:sz w:val="28"/>
        </w:rPr>
      </w:pPr>
      <w:r w:rsidRPr="00B51BAD">
        <w:rPr>
          <w:sz w:val="28"/>
        </w:rPr>
        <w:t>Es alérgico a los cambios de clima por lo que le da una ligera gripe (alergia</w:t>
      </w:r>
      <w:proofErr w:type="gramStart"/>
      <w:r w:rsidRPr="00B51BAD">
        <w:rPr>
          <w:sz w:val="28"/>
        </w:rPr>
        <w:t>)cuando</w:t>
      </w:r>
      <w:proofErr w:type="gramEnd"/>
      <w:r w:rsidRPr="00B51BAD">
        <w:rPr>
          <w:sz w:val="28"/>
        </w:rPr>
        <w:t xml:space="preserve"> esto sucede en el ambiente.</w:t>
      </w:r>
    </w:p>
    <w:p w:rsidR="00B51BAD" w:rsidRPr="00B51BAD" w:rsidRDefault="00B51BAD" w:rsidP="007A3BDB">
      <w:pPr>
        <w:rPr>
          <w:sz w:val="28"/>
        </w:rPr>
      </w:pPr>
      <w:r w:rsidRPr="00B51BAD">
        <w:rPr>
          <w:sz w:val="28"/>
        </w:rPr>
        <w:t xml:space="preserve">Su alimentación es sana, por las mañanas desayuna cereal, fruta y yogurt, por las tardes come carnes, sopas y verduras, tiene un pequeño </w:t>
      </w:r>
      <w:proofErr w:type="spellStart"/>
      <w:r w:rsidRPr="00B51BAD">
        <w:rPr>
          <w:sz w:val="28"/>
        </w:rPr>
        <w:t>snack</w:t>
      </w:r>
      <w:proofErr w:type="spellEnd"/>
      <w:r w:rsidRPr="00B51BAD">
        <w:rPr>
          <w:sz w:val="28"/>
        </w:rPr>
        <w:t xml:space="preserve"> o </w:t>
      </w:r>
      <w:proofErr w:type="spellStart"/>
      <w:r w:rsidRPr="00B51BAD">
        <w:rPr>
          <w:sz w:val="28"/>
        </w:rPr>
        <w:t>colacion</w:t>
      </w:r>
      <w:proofErr w:type="spellEnd"/>
      <w:r w:rsidRPr="00B51BAD">
        <w:rPr>
          <w:sz w:val="28"/>
        </w:rPr>
        <w:t xml:space="preserve"> de palomitas o fruta, y por las noches fruta y cereal. Por lo regular toma mucha agua de </w:t>
      </w:r>
      <w:proofErr w:type="spellStart"/>
      <w:r w:rsidRPr="00B51BAD">
        <w:rPr>
          <w:sz w:val="28"/>
        </w:rPr>
        <w:t>tang</w:t>
      </w:r>
      <w:proofErr w:type="spellEnd"/>
      <w:r w:rsidRPr="00B51BAD">
        <w:rPr>
          <w:sz w:val="28"/>
        </w:rPr>
        <w:t xml:space="preserve"> o de futas.</w:t>
      </w:r>
    </w:p>
    <w:p w:rsidR="00B51BAD" w:rsidRDefault="00B51BAD" w:rsidP="007A3BDB">
      <w:pPr>
        <w:rPr>
          <w:sz w:val="28"/>
        </w:rPr>
      </w:pPr>
      <w:r w:rsidRPr="00B51BAD">
        <w:rPr>
          <w:sz w:val="28"/>
        </w:rPr>
        <w:t>En cuanto a su desarrollo evolutivo, su mama menciono que a los 8 meses David ya se sentaba solo y al año y medio comenzó a caminar, controlo sus esfínteres a los 2 años y comenzó a hablar al año y medio.</w:t>
      </w:r>
    </w:p>
    <w:p w:rsidR="00B51BAD" w:rsidRDefault="00B51BAD" w:rsidP="007A3BDB">
      <w:pPr>
        <w:rPr>
          <w:sz w:val="28"/>
        </w:rPr>
      </w:pPr>
      <w:r>
        <w:rPr>
          <w:sz w:val="28"/>
        </w:rPr>
        <w:t xml:space="preserve">Relaciones </w:t>
      </w:r>
      <w:r w:rsidR="00645B14">
        <w:rPr>
          <w:sz w:val="28"/>
        </w:rPr>
        <w:t>Afectivo sociales</w:t>
      </w:r>
      <w:r>
        <w:rPr>
          <w:sz w:val="28"/>
        </w:rPr>
        <w:t>.</w:t>
      </w:r>
    </w:p>
    <w:p w:rsidR="00B51BAD" w:rsidRDefault="00B51BAD" w:rsidP="007A3BDB">
      <w:pPr>
        <w:rPr>
          <w:sz w:val="28"/>
        </w:rPr>
      </w:pPr>
      <w:r>
        <w:rPr>
          <w:sz w:val="28"/>
        </w:rPr>
        <w:t xml:space="preserve">Vive con sus papas, los cuales se encargan de </w:t>
      </w:r>
      <w:proofErr w:type="spellStart"/>
      <w:r>
        <w:rPr>
          <w:sz w:val="28"/>
        </w:rPr>
        <w:t>el</w:t>
      </w:r>
      <w:proofErr w:type="spellEnd"/>
      <w:r>
        <w:rPr>
          <w:sz w:val="28"/>
        </w:rPr>
        <w:t xml:space="preserve">, con la persona que se </w:t>
      </w:r>
      <w:r w:rsidR="00645B14">
        <w:rPr>
          <w:sz w:val="28"/>
        </w:rPr>
        <w:t>identifica</w:t>
      </w:r>
      <w:r>
        <w:rPr>
          <w:sz w:val="28"/>
        </w:rPr>
        <w:t xml:space="preserve"> mucho es con su abuelo, le gusta mucho estar con </w:t>
      </w:r>
      <w:proofErr w:type="spellStart"/>
      <w:r>
        <w:rPr>
          <w:sz w:val="28"/>
        </w:rPr>
        <w:t>el porque</w:t>
      </w:r>
      <w:proofErr w:type="spellEnd"/>
      <w:r>
        <w:rPr>
          <w:sz w:val="28"/>
        </w:rPr>
        <w:t xml:space="preserve"> lo </w:t>
      </w:r>
      <w:r w:rsidR="00645B14">
        <w:rPr>
          <w:sz w:val="28"/>
        </w:rPr>
        <w:t>con siente</w:t>
      </w:r>
      <w:r>
        <w:rPr>
          <w:sz w:val="28"/>
        </w:rPr>
        <w:t xml:space="preserve"> y porque se lo lleva la futbol, </w:t>
      </w:r>
      <w:r w:rsidR="00645B14">
        <w:rPr>
          <w:sz w:val="28"/>
        </w:rPr>
        <w:t>también</w:t>
      </w:r>
      <w:r>
        <w:rPr>
          <w:sz w:val="28"/>
        </w:rPr>
        <w:t xml:space="preserve"> con su papa por que se van ju</w:t>
      </w:r>
      <w:r w:rsidR="00645B14">
        <w:rPr>
          <w:sz w:val="28"/>
        </w:rPr>
        <w:t xml:space="preserve">ntos a las cabalgatas. </w:t>
      </w:r>
    </w:p>
    <w:p w:rsidR="00645B14" w:rsidRDefault="00645B14" w:rsidP="007A3BDB">
      <w:pPr>
        <w:rPr>
          <w:sz w:val="28"/>
        </w:rPr>
      </w:pPr>
      <w:r>
        <w:rPr>
          <w:sz w:val="28"/>
        </w:rPr>
        <w:lastRenderedPageBreak/>
        <w:t xml:space="preserve">Su mama menciona que llora muy seguido porque no se le compra lo que quiere y porque sus padres trabajan y no están con </w:t>
      </w:r>
      <w:proofErr w:type="spellStart"/>
      <w:r>
        <w:rPr>
          <w:sz w:val="28"/>
        </w:rPr>
        <w:t>el</w:t>
      </w:r>
      <w:proofErr w:type="spellEnd"/>
      <w:r>
        <w:rPr>
          <w:sz w:val="28"/>
        </w:rPr>
        <w:t>.</w:t>
      </w:r>
    </w:p>
    <w:p w:rsidR="00645B14" w:rsidRDefault="00645B14" w:rsidP="007A3BDB">
      <w:pPr>
        <w:rPr>
          <w:sz w:val="28"/>
        </w:rPr>
      </w:pPr>
      <w:r>
        <w:rPr>
          <w:sz w:val="28"/>
        </w:rPr>
        <w:t>Por lo regular no dice mentiras, ya que siente toda la confianza de sus padres.</w:t>
      </w:r>
    </w:p>
    <w:p w:rsidR="00645B14" w:rsidRDefault="00645B14" w:rsidP="007A3BDB">
      <w:pPr>
        <w:rPr>
          <w:sz w:val="28"/>
        </w:rPr>
      </w:pPr>
    </w:p>
    <w:p w:rsidR="00645B14" w:rsidRPr="00B51BAD" w:rsidRDefault="00645B14" w:rsidP="007A3BDB">
      <w:pPr>
        <w:rPr>
          <w:sz w:val="28"/>
        </w:rPr>
      </w:pPr>
      <w:r>
        <w:rPr>
          <w:sz w:val="28"/>
        </w:rPr>
        <w:t xml:space="preserve">Me falta investigar acerca del desempeño emocional y </w:t>
      </w:r>
      <w:proofErr w:type="spellStart"/>
      <w:r>
        <w:rPr>
          <w:sz w:val="28"/>
        </w:rPr>
        <w:t>coginitivo</w:t>
      </w:r>
      <w:proofErr w:type="spellEnd"/>
      <w:r>
        <w:rPr>
          <w:sz w:val="28"/>
        </w:rPr>
        <w:t xml:space="preserve"> que David manifiesta en casa, ya que en las escuela este desempeño es vano y aun no se encuentra la razón de porque suceda.</w:t>
      </w:r>
    </w:p>
    <w:p w:rsidR="00B51BAD" w:rsidRPr="007A3BDB" w:rsidRDefault="00B51BAD" w:rsidP="007A3BDB">
      <w:pPr>
        <w:rPr>
          <w:sz w:val="24"/>
        </w:rPr>
      </w:pPr>
    </w:p>
    <w:sectPr w:rsidR="00B51BAD" w:rsidRPr="007A3BDB" w:rsidSect="00AB27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7DA0"/>
    <w:multiLevelType w:val="hybridMultilevel"/>
    <w:tmpl w:val="F6F849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C926C3"/>
    <w:multiLevelType w:val="hybridMultilevel"/>
    <w:tmpl w:val="CAFCE3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58424A"/>
    <w:rsid w:val="00192256"/>
    <w:rsid w:val="00193D38"/>
    <w:rsid w:val="001C11C2"/>
    <w:rsid w:val="003600B2"/>
    <w:rsid w:val="0058424A"/>
    <w:rsid w:val="00645B14"/>
    <w:rsid w:val="007A3BDB"/>
    <w:rsid w:val="00AB275F"/>
    <w:rsid w:val="00B51B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75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D38"/>
    <w:pPr>
      <w:ind w:left="720"/>
      <w:contextualSpacing/>
    </w:pPr>
  </w:style>
</w:styles>
</file>

<file path=word/webSettings.xml><?xml version="1.0" encoding="utf-8"?>
<w:webSettings xmlns:r="http://schemas.openxmlformats.org/officeDocument/2006/relationships" xmlns:w="http://schemas.openxmlformats.org/wordprocessingml/2006/main">
  <w:divs>
    <w:div w:id="17003664">
      <w:bodyDiv w:val="1"/>
      <w:marLeft w:val="0"/>
      <w:marRight w:val="0"/>
      <w:marTop w:val="0"/>
      <w:marBottom w:val="0"/>
      <w:divBdr>
        <w:top w:val="none" w:sz="0" w:space="0" w:color="auto"/>
        <w:left w:val="none" w:sz="0" w:space="0" w:color="auto"/>
        <w:bottom w:val="none" w:sz="0" w:space="0" w:color="auto"/>
        <w:right w:val="none" w:sz="0" w:space="0" w:color="auto"/>
      </w:divBdr>
    </w:div>
    <w:div w:id="29579109">
      <w:bodyDiv w:val="1"/>
      <w:marLeft w:val="0"/>
      <w:marRight w:val="0"/>
      <w:marTop w:val="0"/>
      <w:marBottom w:val="0"/>
      <w:divBdr>
        <w:top w:val="none" w:sz="0" w:space="0" w:color="auto"/>
        <w:left w:val="none" w:sz="0" w:space="0" w:color="auto"/>
        <w:bottom w:val="none" w:sz="0" w:space="0" w:color="auto"/>
        <w:right w:val="none" w:sz="0" w:space="0" w:color="auto"/>
      </w:divBdr>
    </w:div>
    <w:div w:id="361824690">
      <w:bodyDiv w:val="1"/>
      <w:marLeft w:val="0"/>
      <w:marRight w:val="0"/>
      <w:marTop w:val="0"/>
      <w:marBottom w:val="0"/>
      <w:divBdr>
        <w:top w:val="none" w:sz="0" w:space="0" w:color="auto"/>
        <w:left w:val="none" w:sz="0" w:space="0" w:color="auto"/>
        <w:bottom w:val="none" w:sz="0" w:space="0" w:color="auto"/>
        <w:right w:val="none" w:sz="0" w:space="0" w:color="auto"/>
      </w:divBdr>
    </w:div>
    <w:div w:id="390540348">
      <w:bodyDiv w:val="1"/>
      <w:marLeft w:val="0"/>
      <w:marRight w:val="0"/>
      <w:marTop w:val="0"/>
      <w:marBottom w:val="0"/>
      <w:divBdr>
        <w:top w:val="none" w:sz="0" w:space="0" w:color="auto"/>
        <w:left w:val="none" w:sz="0" w:space="0" w:color="auto"/>
        <w:bottom w:val="none" w:sz="0" w:space="0" w:color="auto"/>
        <w:right w:val="none" w:sz="0" w:space="0" w:color="auto"/>
      </w:divBdr>
    </w:div>
    <w:div w:id="680353120">
      <w:bodyDiv w:val="1"/>
      <w:marLeft w:val="0"/>
      <w:marRight w:val="0"/>
      <w:marTop w:val="0"/>
      <w:marBottom w:val="0"/>
      <w:divBdr>
        <w:top w:val="none" w:sz="0" w:space="0" w:color="auto"/>
        <w:left w:val="none" w:sz="0" w:space="0" w:color="auto"/>
        <w:bottom w:val="none" w:sz="0" w:space="0" w:color="auto"/>
        <w:right w:val="none" w:sz="0" w:space="0" w:color="auto"/>
      </w:divBdr>
    </w:div>
    <w:div w:id="753667662">
      <w:bodyDiv w:val="1"/>
      <w:marLeft w:val="0"/>
      <w:marRight w:val="0"/>
      <w:marTop w:val="0"/>
      <w:marBottom w:val="0"/>
      <w:divBdr>
        <w:top w:val="none" w:sz="0" w:space="0" w:color="auto"/>
        <w:left w:val="none" w:sz="0" w:space="0" w:color="auto"/>
        <w:bottom w:val="none" w:sz="0" w:space="0" w:color="auto"/>
        <w:right w:val="none" w:sz="0" w:space="0" w:color="auto"/>
      </w:divBdr>
    </w:div>
    <w:div w:id="1165970376">
      <w:bodyDiv w:val="1"/>
      <w:marLeft w:val="0"/>
      <w:marRight w:val="0"/>
      <w:marTop w:val="0"/>
      <w:marBottom w:val="0"/>
      <w:divBdr>
        <w:top w:val="none" w:sz="0" w:space="0" w:color="auto"/>
        <w:left w:val="none" w:sz="0" w:space="0" w:color="auto"/>
        <w:bottom w:val="none" w:sz="0" w:space="0" w:color="auto"/>
        <w:right w:val="none" w:sz="0" w:space="0" w:color="auto"/>
      </w:divBdr>
    </w:div>
    <w:div w:id="1242914054">
      <w:bodyDiv w:val="1"/>
      <w:marLeft w:val="0"/>
      <w:marRight w:val="0"/>
      <w:marTop w:val="0"/>
      <w:marBottom w:val="0"/>
      <w:divBdr>
        <w:top w:val="none" w:sz="0" w:space="0" w:color="auto"/>
        <w:left w:val="none" w:sz="0" w:space="0" w:color="auto"/>
        <w:bottom w:val="none" w:sz="0" w:space="0" w:color="auto"/>
        <w:right w:val="none" w:sz="0" w:space="0" w:color="auto"/>
      </w:divBdr>
    </w:div>
    <w:div w:id="1782451540">
      <w:bodyDiv w:val="1"/>
      <w:marLeft w:val="0"/>
      <w:marRight w:val="0"/>
      <w:marTop w:val="0"/>
      <w:marBottom w:val="0"/>
      <w:divBdr>
        <w:top w:val="none" w:sz="0" w:space="0" w:color="auto"/>
        <w:left w:val="none" w:sz="0" w:space="0" w:color="auto"/>
        <w:bottom w:val="none" w:sz="0" w:space="0" w:color="auto"/>
        <w:right w:val="none" w:sz="0" w:space="0" w:color="auto"/>
      </w:divBdr>
    </w:div>
    <w:div w:id="19980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1941</Words>
  <Characters>10677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2014-05-26T14:31:00Z</dcterms:created>
  <dcterms:modified xsi:type="dcterms:W3CDTF">2014-05-26T15:17:00Z</dcterms:modified>
</cp:coreProperties>
</file>