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8DA" w:rsidRDefault="003520D5" w:rsidP="008618DA">
      <w:pPr>
        <w:jc w:val="both"/>
        <w:rPr>
          <w:rFonts w:ascii="Arial" w:hAnsi="Arial" w:cs="Arial"/>
          <w:b/>
          <w:sz w:val="24"/>
          <w:szCs w:val="24"/>
        </w:rPr>
      </w:pPr>
      <w:r>
        <w:rPr>
          <w:rFonts w:ascii="Arial" w:hAnsi="Arial" w:cs="Arial"/>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75pt;height:41.85pt" fillcolor="#b2b2b2" strokecolor="#33c" strokeweight="1pt">
            <v:fill opacity=".5"/>
            <v:shadow on="t" color="#99f" offset="3pt"/>
            <v:textpath style="font-family:&quot;Comic Sans MS&quot;;font-weight:bold;v-text-kern:t" trim="t" fitpath="t" string="¿Qué entiendes por competencia?"/>
          </v:shape>
        </w:pict>
      </w:r>
    </w:p>
    <w:p w:rsidR="008618DA" w:rsidRDefault="008618DA" w:rsidP="008618DA">
      <w:pPr>
        <w:jc w:val="both"/>
        <w:rPr>
          <w:rFonts w:ascii="Arial" w:hAnsi="Arial" w:cs="Arial"/>
          <w:b/>
          <w:sz w:val="24"/>
          <w:szCs w:val="24"/>
        </w:rPr>
      </w:pPr>
    </w:p>
    <w:p w:rsidR="008618DA" w:rsidRDefault="008618DA" w:rsidP="008618DA">
      <w:pPr>
        <w:jc w:val="both"/>
        <w:rPr>
          <w:rFonts w:ascii="Arial" w:hAnsi="Arial" w:cs="Arial"/>
          <w:sz w:val="24"/>
          <w:szCs w:val="24"/>
        </w:rPr>
      </w:pPr>
      <w:r>
        <w:rPr>
          <w:rFonts w:ascii="Arial" w:hAnsi="Arial" w:cs="Arial"/>
          <w:sz w:val="24"/>
          <w:szCs w:val="24"/>
        </w:rPr>
        <w:t xml:space="preserve">Una competencia es el  conjunto de habilidades, conocimientos, aptitudes, valores y procedimientos que se adquieren mediante la experiencia y permiten la resolución de problemas de forma autónoma en un contexto determinado. </w:t>
      </w:r>
    </w:p>
    <w:p w:rsidR="003520D5" w:rsidRDefault="003520D5" w:rsidP="003520D5">
      <w:pPr>
        <w:jc w:val="center"/>
        <w:rPr>
          <w:rFonts w:ascii="Arial" w:hAnsi="Arial" w:cs="Arial"/>
          <w:sz w:val="24"/>
          <w:szCs w:val="24"/>
        </w:rPr>
      </w:pPr>
      <w:r>
        <w:rPr>
          <w:noProof/>
          <w:lang w:eastAsia="es-MX"/>
        </w:rPr>
        <w:drawing>
          <wp:inline distT="0" distB="0" distL="0" distR="0">
            <wp:extent cx="3447739" cy="2570205"/>
            <wp:effectExtent l="19050" t="0" r="311" b="0"/>
            <wp:docPr id="13" name="Imagen 13" descr="http://normasdecompetencias.bligoo.com.mx/media/users/21/1072445/images/public/276845/compe03.gif?v=1338352924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ormasdecompetencias.bligoo.com.mx/media/users/21/1072445/images/public/276845/compe03.gif?v=1338352924828"/>
                    <pic:cNvPicPr>
                      <a:picLocks noChangeAspect="1" noChangeArrowheads="1"/>
                    </pic:cNvPicPr>
                  </pic:nvPicPr>
                  <pic:blipFill>
                    <a:blip r:embed="rId4" cstate="print"/>
                    <a:srcRect/>
                    <a:stretch>
                      <a:fillRect/>
                    </a:stretch>
                  </pic:blipFill>
                  <pic:spPr bwMode="auto">
                    <a:xfrm>
                      <a:off x="0" y="0"/>
                      <a:ext cx="3447415" cy="2569964"/>
                    </a:xfrm>
                    <a:prstGeom prst="rect">
                      <a:avLst/>
                    </a:prstGeom>
                    <a:noFill/>
                    <a:ln w="9525">
                      <a:noFill/>
                      <a:miter lim="800000"/>
                      <a:headEnd/>
                      <a:tailEnd/>
                    </a:ln>
                  </pic:spPr>
                </pic:pic>
              </a:graphicData>
            </a:graphic>
          </wp:inline>
        </w:drawing>
      </w:r>
    </w:p>
    <w:p w:rsidR="003520D5" w:rsidRDefault="003520D5" w:rsidP="008618DA">
      <w:pPr>
        <w:jc w:val="both"/>
        <w:rPr>
          <w:rFonts w:ascii="Arial" w:hAnsi="Arial" w:cs="Arial"/>
          <w:sz w:val="24"/>
          <w:szCs w:val="24"/>
        </w:rPr>
      </w:pPr>
    </w:p>
    <w:p w:rsidR="008618DA" w:rsidRDefault="003520D5" w:rsidP="008618DA">
      <w:pPr>
        <w:jc w:val="both"/>
        <w:rPr>
          <w:rFonts w:ascii="Arial" w:hAnsi="Arial" w:cs="Arial"/>
          <w:sz w:val="24"/>
          <w:szCs w:val="24"/>
        </w:rPr>
      </w:pPr>
      <w:r>
        <w:rPr>
          <w:rFonts w:ascii="Arial" w:hAnsi="Arial" w:cs="Arial"/>
          <w:sz w:val="24"/>
          <w:szCs w:val="24"/>
        </w:rPr>
        <w:pict>
          <v:shape id="_x0000_i1026" type="#_x0000_t136" style="width:441.75pt;height:30.1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Comic Sans MS&quot;;font-weight:bold;v-text-kern:t" trim="t" fitpath="t" string="¿Que es una competencia sociolingüistica?"/>
          </v:shape>
        </w:pict>
      </w:r>
    </w:p>
    <w:p w:rsidR="00732B22" w:rsidRPr="003520D5" w:rsidRDefault="00732B22" w:rsidP="00732B22">
      <w:pPr>
        <w:jc w:val="both"/>
        <w:rPr>
          <w:rFonts w:ascii="Arial" w:hAnsi="Arial" w:cs="Arial"/>
          <w:noProof/>
          <w:sz w:val="24"/>
          <w:szCs w:val="24"/>
          <w:lang w:eastAsia="es-MX"/>
        </w:rPr>
      </w:pPr>
      <w:r w:rsidRPr="003520D5">
        <w:rPr>
          <w:rFonts w:ascii="Arial" w:hAnsi="Arial" w:cs="Arial"/>
          <w:noProof/>
          <w:sz w:val="24"/>
          <w:szCs w:val="24"/>
          <w:lang w:eastAsia="es-MX"/>
        </w:rPr>
        <w:t>La competencia sociolingüistica es el lenguaje empleado en un contexto determinado. El uso de esta competencia tiene diversas situaciones de uso, tales como la edad, el sexo, el origen etnico, la clase social o el tipo de educacion recibida por los destinatarios. Tambien influye mucho el lugar y el tiempo en elq ue se lleve acabo una comunicación lingüística.Esta competencia sirve para ampliarle a los niños un panorama social y cultural. Conocen diferentes maneras e comunicación dependiendo el lugar en el que nos encontremos o la persona con la que conversamos.</w:t>
      </w:r>
    </w:p>
    <w:p w:rsidR="003520D5" w:rsidRDefault="003520D5" w:rsidP="003520D5">
      <w:pPr>
        <w:jc w:val="center"/>
        <w:rPr>
          <w:noProof/>
          <w:lang w:eastAsia="es-MX"/>
        </w:rPr>
      </w:pPr>
      <w:r>
        <w:rPr>
          <w:noProof/>
          <w:lang w:eastAsia="es-MX"/>
        </w:rPr>
        <w:drawing>
          <wp:inline distT="0" distB="0" distL="0" distR="0">
            <wp:extent cx="2921857" cy="1458097"/>
            <wp:effectExtent l="19050" t="0" r="0" b="0"/>
            <wp:docPr id="1" name="0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5" cstate="print"/>
                    <a:stretch>
                      <a:fillRect/>
                    </a:stretch>
                  </pic:blipFill>
                  <pic:spPr>
                    <a:xfrm>
                      <a:off x="0" y="0"/>
                      <a:ext cx="2914214" cy="1454283"/>
                    </a:xfrm>
                    <a:prstGeom prst="rect">
                      <a:avLst/>
                    </a:prstGeom>
                  </pic:spPr>
                </pic:pic>
              </a:graphicData>
            </a:graphic>
          </wp:inline>
        </w:drawing>
      </w:r>
    </w:p>
    <w:p w:rsidR="003520D5" w:rsidRDefault="003520D5" w:rsidP="00732B22">
      <w:pPr>
        <w:jc w:val="both"/>
        <w:rPr>
          <w:noProof/>
          <w:lang w:eastAsia="es-MX"/>
        </w:rPr>
      </w:pPr>
      <w:r>
        <w:rPr>
          <w:noProof/>
          <w:lang w:eastAsia="es-MX"/>
        </w:rPr>
        <w:lastRenderedPageBreak/>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7" type="#_x0000_t138" style="width:441.75pt;height:59.3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Comic Sans MS&quot;;font-weight:bold;v-text-kern:t" trim="t" fitpath="t" string="¿Que es una competencia pragmatica?"/>
          </v:shape>
        </w:pict>
      </w:r>
    </w:p>
    <w:p w:rsidR="00732B22" w:rsidRPr="003520D5" w:rsidRDefault="00732B22" w:rsidP="00732B22">
      <w:pPr>
        <w:jc w:val="both"/>
        <w:rPr>
          <w:rFonts w:ascii="Arial" w:hAnsi="Arial" w:cs="Arial"/>
          <w:noProof/>
          <w:sz w:val="24"/>
          <w:szCs w:val="24"/>
          <w:lang w:eastAsia="es-MX"/>
        </w:rPr>
      </w:pPr>
      <w:r w:rsidRPr="003520D5">
        <w:rPr>
          <w:rFonts w:ascii="Arial" w:hAnsi="Arial" w:cs="Arial"/>
          <w:noProof/>
          <w:sz w:val="24"/>
          <w:szCs w:val="24"/>
          <w:lang w:eastAsia="es-MX"/>
        </w:rPr>
        <w:t>La competencia pragmatica consiste en saber utilizar situacionalmente el lenguaje.Dependiendo el lugar donde se encuentre, hasta la persona con la que se hable, se hace funcion de esta competencia comunicativa.Se tiene que saber de lo que se esta hablando para poder saber expresarnos y convencer a nuestros destinatarios.</w:t>
      </w:r>
    </w:p>
    <w:p w:rsidR="003520D5" w:rsidRDefault="003520D5" w:rsidP="003520D5">
      <w:pPr>
        <w:jc w:val="center"/>
        <w:rPr>
          <w:noProof/>
          <w:lang w:eastAsia="es-MX"/>
        </w:rPr>
      </w:pPr>
      <w:r>
        <w:rPr>
          <w:noProof/>
          <w:lang w:eastAsia="es-MX"/>
        </w:rPr>
        <w:drawing>
          <wp:inline distT="0" distB="0" distL="0" distR="0">
            <wp:extent cx="1927860" cy="2385060"/>
            <wp:effectExtent l="19050" t="0" r="0" b="0"/>
            <wp:docPr id="19" name="Imagen 19" descr="https://encrypted-tbn2.gstatic.com/images?q=tbn:ANd9GcTdw8GwiObPzXfSdtS2zak7gYe2CkQXFJwUbwovMjHRxCPBWX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2.gstatic.com/images?q=tbn:ANd9GcTdw8GwiObPzXfSdtS2zak7gYe2CkQXFJwUbwovMjHRxCPBWXr3"/>
                    <pic:cNvPicPr>
                      <a:picLocks noChangeAspect="1" noChangeArrowheads="1"/>
                    </pic:cNvPicPr>
                  </pic:nvPicPr>
                  <pic:blipFill>
                    <a:blip r:embed="rId6" cstate="print"/>
                    <a:srcRect/>
                    <a:stretch>
                      <a:fillRect/>
                    </a:stretch>
                  </pic:blipFill>
                  <pic:spPr bwMode="auto">
                    <a:xfrm>
                      <a:off x="0" y="0"/>
                      <a:ext cx="1927860" cy="2385060"/>
                    </a:xfrm>
                    <a:prstGeom prst="rect">
                      <a:avLst/>
                    </a:prstGeom>
                    <a:noFill/>
                    <a:ln w="9525">
                      <a:noFill/>
                      <a:miter lim="800000"/>
                      <a:headEnd/>
                      <a:tailEnd/>
                    </a:ln>
                  </pic:spPr>
                </pic:pic>
              </a:graphicData>
            </a:graphic>
          </wp:inline>
        </w:drawing>
      </w:r>
    </w:p>
    <w:p w:rsidR="003520D5" w:rsidRDefault="003520D5" w:rsidP="00732B22">
      <w:pPr>
        <w:jc w:val="both"/>
        <w:rPr>
          <w:noProof/>
          <w:lang w:eastAsia="es-MX"/>
        </w:rPr>
      </w:pPr>
    </w:p>
    <w:p w:rsidR="003520D5" w:rsidRDefault="003520D5" w:rsidP="00732B22">
      <w:pPr>
        <w:jc w:val="both"/>
        <w:rPr>
          <w:noProof/>
          <w:lang w:eastAsia="es-MX"/>
        </w:rPr>
      </w:pPr>
    </w:p>
    <w:p w:rsidR="003520D5" w:rsidRDefault="003520D5" w:rsidP="00732B22">
      <w:pPr>
        <w:jc w:val="both"/>
        <w:rPr>
          <w:noProof/>
          <w:lang w:eastAsia="es-MX"/>
        </w:rPr>
      </w:pPr>
      <w:r>
        <w:rPr>
          <w:noProof/>
          <w:lang w:eastAsia="es-MX"/>
        </w:rPr>
        <w:pict>
          <v:shape id="_x0000_i1028" type="#_x0000_t136" style="width:441.75pt;height:42.8pt" fillcolor="yellow" stroked="f">
            <v:fill color2="#f93" angle="-135" focusposition=".5,.5" focussize="" focus="100%" type="gradientRadial">
              <o:fill v:ext="view" type="gradientCenter"/>
            </v:fill>
            <v:shadow on="t" color="silver" opacity="52429f"/>
            <v:textpath style="font-family:&quot;Comic Sans MS&quot;;font-weight:bold;v-text-kern:t" trim="t" fitpath="t" string="¿Que es una competencia psicolingüistica?"/>
          </v:shape>
        </w:pict>
      </w:r>
    </w:p>
    <w:p w:rsidR="00732B22" w:rsidRPr="003520D5" w:rsidRDefault="00732B22" w:rsidP="00732B22">
      <w:pPr>
        <w:jc w:val="both"/>
        <w:rPr>
          <w:rFonts w:ascii="Arial" w:hAnsi="Arial" w:cs="Arial"/>
          <w:noProof/>
          <w:sz w:val="24"/>
          <w:szCs w:val="24"/>
          <w:lang w:eastAsia="es-MX"/>
        </w:rPr>
      </w:pPr>
      <w:r w:rsidRPr="003520D5">
        <w:rPr>
          <w:rFonts w:ascii="Arial" w:hAnsi="Arial" w:cs="Arial"/>
          <w:noProof/>
          <w:sz w:val="24"/>
          <w:szCs w:val="24"/>
          <w:lang w:eastAsia="es-MX"/>
        </w:rPr>
        <w:t>Esta competencia consiste en la codificacion y decodificacion de los mensajes</w:t>
      </w:r>
      <w:r w:rsidR="003520D5" w:rsidRPr="003520D5">
        <w:rPr>
          <w:rFonts w:ascii="Arial" w:hAnsi="Arial" w:cs="Arial"/>
          <w:noProof/>
          <w:sz w:val="24"/>
          <w:szCs w:val="24"/>
          <w:lang w:eastAsia="es-MX"/>
        </w:rPr>
        <w:t xml:space="preserve"> Utiliza la gramatica para poder componer un en mensaje y saber decodificarlos al mismo tiempo</w:t>
      </w:r>
    </w:p>
    <w:p w:rsidR="003520D5" w:rsidRPr="00732B22" w:rsidRDefault="003520D5" w:rsidP="003520D5">
      <w:pPr>
        <w:jc w:val="center"/>
        <w:rPr>
          <w:noProof/>
          <w:lang w:eastAsia="es-MX"/>
        </w:rPr>
      </w:pPr>
      <w:r>
        <w:rPr>
          <w:noProof/>
          <w:lang w:eastAsia="es-MX"/>
        </w:rPr>
        <w:drawing>
          <wp:inline distT="0" distB="0" distL="0" distR="0">
            <wp:extent cx="2607310" cy="1754505"/>
            <wp:effectExtent l="19050" t="0" r="2540" b="0"/>
            <wp:docPr id="16" name="Imagen 16" descr="https://encrypted-tbn3.gstatic.com/images?q=tbn:ANd9GcTmCqqq4nIGlfNCtFI9QUZdagzEW7O_tVJ7onzK3fV-_Ibhy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3.gstatic.com/images?q=tbn:ANd9GcTmCqqq4nIGlfNCtFI9QUZdagzEW7O_tVJ7onzK3fV-_IbhyTa4"/>
                    <pic:cNvPicPr>
                      <a:picLocks noChangeAspect="1" noChangeArrowheads="1"/>
                    </pic:cNvPicPr>
                  </pic:nvPicPr>
                  <pic:blipFill>
                    <a:blip r:embed="rId7" cstate="print"/>
                    <a:srcRect/>
                    <a:stretch>
                      <a:fillRect/>
                    </a:stretch>
                  </pic:blipFill>
                  <pic:spPr bwMode="auto">
                    <a:xfrm>
                      <a:off x="0" y="0"/>
                      <a:ext cx="2607310" cy="1754505"/>
                    </a:xfrm>
                    <a:prstGeom prst="rect">
                      <a:avLst/>
                    </a:prstGeom>
                    <a:noFill/>
                    <a:ln w="9525">
                      <a:noFill/>
                      <a:miter lim="800000"/>
                      <a:headEnd/>
                      <a:tailEnd/>
                    </a:ln>
                  </pic:spPr>
                </pic:pic>
              </a:graphicData>
            </a:graphic>
          </wp:inline>
        </w:drawing>
      </w:r>
    </w:p>
    <w:sectPr w:rsidR="003520D5" w:rsidRPr="00732B22" w:rsidSect="0080708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rsids>
    <w:rsidRoot w:val="008618DA"/>
    <w:rsid w:val="003520D5"/>
    <w:rsid w:val="00541E52"/>
    <w:rsid w:val="00732B22"/>
    <w:rsid w:val="00807080"/>
    <w:rsid w:val="008618DA"/>
    <w:rsid w:val="00A462DF"/>
    <w:rsid w:val="00AF756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18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18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201</Words>
  <Characters>1107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misscatism</dc:creator>
  <cp:lastModifiedBy>misscatism</cp:lastModifiedBy>
  <cp:revision>2</cp:revision>
  <dcterms:created xsi:type="dcterms:W3CDTF">2014-05-13T03:30:00Z</dcterms:created>
  <dcterms:modified xsi:type="dcterms:W3CDTF">2014-05-13T04:01:00Z</dcterms:modified>
</cp:coreProperties>
</file>