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30BE" w:rsidRDefault="00DA3C60">
      <w:pPr>
        <w:pStyle w:val="Title"/>
        <w:contextualSpacing w:val="0"/>
        <w:jc w:val="center"/>
      </w:pPr>
      <w:r>
        <w:rPr>
          <w:noProof/>
          <w:lang w:val="es-MX" w:eastAsia="es-MX"/>
        </w:rPr>
        <w:drawing>
          <wp:inline distT="114300" distB="114300" distL="114300" distR="114300">
            <wp:extent cx="1457325" cy="1257300"/>
            <wp:effectExtent l="0" t="0" r="0" b="0"/>
            <wp:docPr id="2" name="image01.jpg" descr="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ESCUD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0000"/>
          <w:sz w:val="36"/>
        </w:rPr>
        <w:t xml:space="preserve"> </w:t>
      </w:r>
    </w:p>
    <w:p w:rsidR="00CE30BE" w:rsidRDefault="00DA3C60">
      <w:pPr>
        <w:pStyle w:val="Title"/>
        <w:contextualSpacing w:val="0"/>
        <w:jc w:val="center"/>
      </w:pPr>
      <w:r>
        <w:rPr>
          <w:rFonts w:ascii="Arial" w:eastAsia="Arial" w:hAnsi="Arial" w:cs="Arial"/>
          <w:b/>
          <w:color w:val="FF0000"/>
          <w:sz w:val="36"/>
        </w:rPr>
        <w:t xml:space="preserve"> </w:t>
      </w:r>
    </w:p>
    <w:p w:rsidR="00CE30BE" w:rsidRDefault="00DA3C60">
      <w:pPr>
        <w:pStyle w:val="Title"/>
        <w:contextualSpacing w:val="0"/>
        <w:jc w:val="center"/>
      </w:pPr>
      <w:r>
        <w:rPr>
          <w:rFonts w:ascii="Arial" w:eastAsia="Arial" w:hAnsi="Arial" w:cs="Arial"/>
          <w:b/>
          <w:color w:val="FF0000"/>
          <w:sz w:val="48"/>
        </w:rPr>
        <w:t xml:space="preserve"> </w:t>
      </w:r>
      <w:r>
        <w:rPr>
          <w:rFonts w:ascii="Arial" w:eastAsia="Arial" w:hAnsi="Arial" w:cs="Arial"/>
          <w:sz w:val="36"/>
        </w:rPr>
        <w:t>Escuela Normal de Educación Preescolar</w:t>
      </w:r>
    </w:p>
    <w:p w:rsidR="00CE30BE" w:rsidRDefault="00CE30BE">
      <w:pPr>
        <w:pStyle w:val="Title"/>
        <w:contextualSpacing w:val="0"/>
        <w:jc w:val="center"/>
      </w:pPr>
    </w:p>
    <w:p w:rsidR="00CE30BE" w:rsidRDefault="00CE30BE">
      <w:pPr>
        <w:pStyle w:val="Title"/>
        <w:contextualSpacing w:val="0"/>
        <w:jc w:val="center"/>
      </w:pPr>
    </w:p>
    <w:p w:rsidR="00CE30BE" w:rsidRDefault="00DA3C60">
      <w:pPr>
        <w:pStyle w:val="Title"/>
        <w:contextualSpacing w:val="0"/>
        <w:jc w:val="center"/>
      </w:pPr>
      <w:bookmarkStart w:id="0" w:name="h.xvv1vrjikg61" w:colFirst="0" w:colLast="0"/>
      <w:bookmarkEnd w:id="0"/>
      <w:r>
        <w:rPr>
          <w:rFonts w:ascii="Arial" w:eastAsia="Arial" w:hAnsi="Arial" w:cs="Arial"/>
          <w:sz w:val="32"/>
        </w:rPr>
        <w:t>La Tecnología Informática Aplicada A Los Centros Escolares</w:t>
      </w:r>
    </w:p>
    <w:p w:rsidR="00CE30BE" w:rsidRDefault="00CE30BE">
      <w:pPr>
        <w:pStyle w:val="Title"/>
        <w:contextualSpacing w:val="0"/>
      </w:pPr>
      <w:bookmarkStart w:id="1" w:name="h.7s2b8dj9s13g" w:colFirst="0" w:colLast="0"/>
      <w:bookmarkEnd w:id="1"/>
    </w:p>
    <w:p w:rsidR="00CE30BE" w:rsidRDefault="00CE30BE">
      <w:pPr>
        <w:pStyle w:val="Title"/>
        <w:contextualSpacing w:val="0"/>
        <w:jc w:val="center"/>
      </w:pPr>
      <w:bookmarkStart w:id="2" w:name="h.faeo265fb8v" w:colFirst="0" w:colLast="0"/>
      <w:bookmarkEnd w:id="2"/>
    </w:p>
    <w:p w:rsidR="00CE30BE" w:rsidRDefault="00DA3C60">
      <w:pPr>
        <w:pStyle w:val="Title"/>
        <w:contextualSpacing w:val="0"/>
        <w:jc w:val="center"/>
      </w:pPr>
      <w:bookmarkStart w:id="3" w:name="h.nucq76rbd4lv" w:colFirst="0" w:colLast="0"/>
      <w:bookmarkEnd w:id="3"/>
      <w:r>
        <w:rPr>
          <w:rFonts w:ascii="Arial" w:eastAsia="Arial" w:hAnsi="Arial" w:cs="Arial"/>
          <w:b/>
          <w:color w:val="980000"/>
          <w:sz w:val="36"/>
        </w:rPr>
        <w:t>“Trabajo colaborativo”</w:t>
      </w:r>
    </w:p>
    <w:p w:rsidR="00CE30BE" w:rsidRDefault="00CE30BE">
      <w:pPr>
        <w:pStyle w:val="Title"/>
        <w:contextualSpacing w:val="0"/>
      </w:pPr>
      <w:bookmarkStart w:id="4" w:name="h.q5vyedglk733" w:colFirst="0" w:colLast="0"/>
      <w:bookmarkEnd w:id="4"/>
    </w:p>
    <w:p w:rsidR="00CE30BE" w:rsidRDefault="00DA3C60">
      <w:pPr>
        <w:pStyle w:val="Title"/>
        <w:contextualSpacing w:val="0"/>
        <w:jc w:val="center"/>
      </w:pPr>
      <w:r>
        <w:rPr>
          <w:rFonts w:ascii="Arial" w:eastAsia="Arial" w:hAnsi="Arial" w:cs="Arial"/>
          <w:sz w:val="24"/>
        </w:rPr>
        <w:t>Alumnas:</w:t>
      </w:r>
    </w:p>
    <w:p w:rsidR="00CE30BE" w:rsidRDefault="00DA3C60">
      <w:pPr>
        <w:pStyle w:val="Title"/>
        <w:contextualSpacing w:val="0"/>
        <w:jc w:val="center"/>
      </w:pPr>
      <w:r>
        <w:rPr>
          <w:rFonts w:ascii="Arial" w:eastAsia="Arial" w:hAnsi="Arial" w:cs="Arial"/>
          <w:sz w:val="32"/>
        </w:rPr>
        <w:t xml:space="preserve"> Guadalupe Montserrat Fraustro Leos  #4 </w:t>
      </w:r>
    </w:p>
    <w:p w:rsidR="00CE30BE" w:rsidRDefault="00DA3C60">
      <w:pPr>
        <w:pStyle w:val="Title"/>
        <w:contextualSpacing w:val="0"/>
        <w:jc w:val="center"/>
      </w:pPr>
      <w:proofErr w:type="spellStart"/>
      <w:r>
        <w:rPr>
          <w:rFonts w:ascii="Arial" w:eastAsia="Arial" w:hAnsi="Arial" w:cs="Arial"/>
          <w:sz w:val="32"/>
        </w:rPr>
        <w:t>Dennise</w:t>
      </w:r>
      <w:proofErr w:type="spellEnd"/>
      <w:r>
        <w:rPr>
          <w:rFonts w:ascii="Arial" w:eastAsia="Arial" w:hAnsi="Arial" w:cs="Arial"/>
          <w:sz w:val="32"/>
        </w:rPr>
        <w:t xml:space="preserve"> Mancilla Valdés #14 </w:t>
      </w:r>
    </w:p>
    <w:p w:rsidR="00CE30BE" w:rsidRDefault="00CE30BE">
      <w:pPr>
        <w:pStyle w:val="Title"/>
        <w:contextualSpacing w:val="0"/>
        <w:jc w:val="center"/>
      </w:pPr>
    </w:p>
    <w:p w:rsidR="00CE30BE" w:rsidRDefault="00DA3C60" w:rsidP="00F30F20">
      <w:pPr>
        <w:pStyle w:val="Title"/>
        <w:contextualSpacing w:val="0"/>
        <w:jc w:val="center"/>
      </w:pPr>
      <w:r>
        <w:rPr>
          <w:rFonts w:ascii="Arial" w:eastAsia="Arial" w:hAnsi="Arial" w:cs="Arial"/>
          <w:sz w:val="32"/>
        </w:rPr>
        <w:t>1° “C”</w:t>
      </w:r>
    </w:p>
    <w:p w:rsidR="00CE30BE" w:rsidRDefault="00CE30BE">
      <w:pPr>
        <w:pStyle w:val="Title"/>
        <w:contextualSpacing w:val="0"/>
        <w:jc w:val="center"/>
      </w:pPr>
    </w:p>
    <w:p w:rsidR="00CE30BE" w:rsidRDefault="00DA3C60">
      <w:pPr>
        <w:pStyle w:val="Title"/>
        <w:contextualSpacing w:val="0"/>
        <w:jc w:val="center"/>
      </w:pPr>
      <w:r>
        <w:rPr>
          <w:rFonts w:ascii="Arial" w:eastAsia="Arial" w:hAnsi="Arial" w:cs="Arial"/>
          <w:sz w:val="24"/>
        </w:rPr>
        <w:t>Profesor: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36"/>
        </w:rPr>
        <w:t>Pablo Rolando De León Dávila</w:t>
      </w:r>
    </w:p>
    <w:p w:rsidR="00CE30BE" w:rsidRDefault="00DA3C60">
      <w:pPr>
        <w:pStyle w:val="Title"/>
        <w:contextualSpacing w:val="0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CE30BE" w:rsidRDefault="00DA3C60" w:rsidP="00F30F20">
      <w:pPr>
        <w:pStyle w:val="Title"/>
        <w:contextualSpacing w:val="0"/>
        <w:jc w:val="center"/>
      </w:pPr>
      <w:r>
        <w:rPr>
          <w:rFonts w:ascii="Arial" w:eastAsia="Arial" w:hAnsi="Arial" w:cs="Arial"/>
          <w:sz w:val="32"/>
        </w:rPr>
        <w:t xml:space="preserve"> 29 de Mayo del 2014</w:t>
      </w:r>
    </w:p>
    <w:p w:rsidR="00CE30BE" w:rsidRDefault="00DA3C60">
      <w:pPr>
        <w:pStyle w:val="Title"/>
        <w:contextualSpacing w:val="0"/>
        <w:jc w:val="center"/>
      </w:pPr>
      <w:bookmarkStart w:id="5" w:name="h.vqtetxrsi6p" w:colFirst="0" w:colLast="0"/>
      <w:bookmarkEnd w:id="5"/>
      <w:r>
        <w:rPr>
          <w:rFonts w:ascii="Arial" w:eastAsia="Arial" w:hAnsi="Arial" w:cs="Arial"/>
          <w:sz w:val="32"/>
        </w:rPr>
        <w:t xml:space="preserve"> </w:t>
      </w:r>
    </w:p>
    <w:p w:rsidR="00CE30BE" w:rsidRDefault="00DA3C60">
      <w:pPr>
        <w:pStyle w:val="Title"/>
        <w:contextualSpacing w:val="0"/>
        <w:jc w:val="center"/>
      </w:pPr>
      <w:bookmarkStart w:id="6" w:name="h.6zb4m01917hf" w:colFirst="0" w:colLast="0"/>
      <w:bookmarkEnd w:id="6"/>
      <w:r>
        <w:rPr>
          <w:rFonts w:ascii="Arial" w:eastAsia="Arial" w:hAnsi="Arial" w:cs="Arial"/>
          <w:sz w:val="32"/>
        </w:rPr>
        <w:t xml:space="preserve"> Saltillo, Coahuila</w:t>
      </w:r>
    </w:p>
    <w:p w:rsidR="00CE30BE" w:rsidRDefault="00CE30BE"/>
    <w:p w:rsidR="00CE30BE" w:rsidRDefault="00DA3C60">
      <w:pPr>
        <w:pStyle w:val="Title"/>
        <w:contextualSpacing w:val="0"/>
        <w:jc w:val="center"/>
        <w:rPr>
          <w:rFonts w:ascii="Syncopate" w:eastAsia="Syncopate" w:hAnsi="Syncopate" w:cs="Syncopate"/>
          <w:b/>
          <w:color w:val="980000"/>
          <w:sz w:val="36"/>
        </w:rPr>
      </w:pPr>
      <w:bookmarkStart w:id="7" w:name="h.9dnr4cg7ew3r" w:colFirst="0" w:colLast="0"/>
      <w:bookmarkEnd w:id="7"/>
      <w:r>
        <w:rPr>
          <w:rFonts w:ascii="Syncopate" w:eastAsia="Syncopate" w:hAnsi="Syncopate" w:cs="Syncopate"/>
          <w:b/>
          <w:color w:val="980000"/>
          <w:sz w:val="36"/>
        </w:rPr>
        <w:lastRenderedPageBreak/>
        <w:t xml:space="preserve">Trabajo colaborativo </w:t>
      </w:r>
    </w:p>
    <w:p w:rsidR="002A23CB" w:rsidRDefault="002A23CB" w:rsidP="002A23CB">
      <w:pPr>
        <w:rPr>
          <w:sz w:val="24"/>
        </w:rPr>
      </w:pPr>
    </w:p>
    <w:p w:rsidR="002A23CB" w:rsidRPr="002A23CB" w:rsidRDefault="002A23CB" w:rsidP="002A23CB">
      <w:pPr>
        <w:spacing w:line="360" w:lineRule="auto"/>
        <w:jc w:val="both"/>
        <w:rPr>
          <w:sz w:val="24"/>
          <w:szCs w:val="24"/>
        </w:rPr>
      </w:pPr>
      <w:r w:rsidRPr="002A23CB">
        <w:rPr>
          <w:sz w:val="24"/>
          <w:szCs w:val="24"/>
        </w:rPr>
        <w:t xml:space="preserve">En este trabajo realizamos una investigación acerca de las diversas comunidades virtuales que hay en internet y que por medio de ellas se puede crear un trabajo colaborativo, en donde varias personas puedan modificar o cambiar información que se establezca en alguna de las comunidades virtuales, en las cuales la mayoría de ellas es al público libre y son comunidades gratuitas que no necesariamente se necesita tener </w:t>
      </w:r>
      <w:r>
        <w:rPr>
          <w:sz w:val="24"/>
          <w:szCs w:val="24"/>
        </w:rPr>
        <w:t>una cuenta para acceder a ellas, a continuación daremos a conocer lo que es la definición de un trabajo colaborativo, que es una comunidad virtual y comunidad virtual educativa, y algunos ejemplos de las mismas.</w:t>
      </w:r>
    </w:p>
    <w:p w:rsidR="00CE30BE" w:rsidRPr="002A23CB" w:rsidRDefault="00CE30BE" w:rsidP="002A23CB">
      <w:pPr>
        <w:spacing w:line="360" w:lineRule="auto"/>
        <w:rPr>
          <w:sz w:val="24"/>
          <w:szCs w:val="24"/>
        </w:rPr>
      </w:pPr>
    </w:p>
    <w:p w:rsidR="00CE30BE" w:rsidRPr="002A23CB" w:rsidRDefault="00DA3C60" w:rsidP="002A23CB">
      <w:pPr>
        <w:spacing w:line="360" w:lineRule="auto"/>
        <w:rPr>
          <w:sz w:val="24"/>
          <w:szCs w:val="24"/>
        </w:rPr>
      </w:pPr>
      <w:r w:rsidRPr="002A23CB">
        <w:rPr>
          <w:b/>
          <w:sz w:val="24"/>
          <w:szCs w:val="24"/>
        </w:rPr>
        <w:t>CONTENIDO:</w:t>
      </w:r>
    </w:p>
    <w:tbl>
      <w:tblPr>
        <w:tblStyle w:val="a"/>
        <w:tblW w:w="982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90"/>
        <w:gridCol w:w="9435"/>
      </w:tblGrid>
      <w:tr w:rsidR="00CE30BE" w:rsidRPr="002A23CB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0BE" w:rsidRPr="002A23CB" w:rsidRDefault="00DA3C60" w:rsidP="002A23CB">
            <w:pPr>
              <w:spacing w:line="360" w:lineRule="auto"/>
              <w:rPr>
                <w:sz w:val="24"/>
                <w:szCs w:val="24"/>
              </w:rPr>
            </w:pPr>
            <w:r w:rsidRPr="002A23CB">
              <w:rPr>
                <w:noProof/>
                <w:sz w:val="24"/>
                <w:szCs w:val="24"/>
                <w:lang w:val="es-MX" w:eastAsia="es-MX"/>
              </w:rPr>
              <w:drawing>
                <wp:inline distT="114300" distB="114300" distL="114300" distR="114300" wp14:anchorId="10D57137" wp14:editId="67650486">
                  <wp:extent cx="104775" cy="104775"/>
                  <wp:effectExtent l="0" t="0" r="0" b="0"/>
                  <wp:docPr id="3" name="image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0BE" w:rsidRPr="002A23CB" w:rsidRDefault="00DA3C60" w:rsidP="002A23CB">
            <w:pPr>
              <w:spacing w:line="360" w:lineRule="auto"/>
              <w:rPr>
                <w:sz w:val="24"/>
                <w:szCs w:val="24"/>
              </w:rPr>
            </w:pPr>
            <w:r w:rsidRPr="002A23CB">
              <w:rPr>
                <w:b/>
                <w:sz w:val="24"/>
                <w:szCs w:val="24"/>
              </w:rPr>
              <w:t>Definición de trabajo colaborativo, comunidad virtual, comunidad virtual educativa:</w:t>
            </w:r>
          </w:p>
          <w:p w:rsidR="00CE30BE" w:rsidRPr="002A23CB" w:rsidRDefault="00CE30BE" w:rsidP="002A23CB">
            <w:pPr>
              <w:spacing w:line="360" w:lineRule="auto"/>
              <w:rPr>
                <w:sz w:val="24"/>
                <w:szCs w:val="24"/>
              </w:rPr>
            </w:pPr>
          </w:p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b/>
                <w:sz w:val="24"/>
                <w:szCs w:val="24"/>
              </w:rPr>
              <w:t>TRABAJO COLABORATIVO:</w:t>
            </w:r>
            <w:r w:rsidRPr="002A23CB">
              <w:rPr>
                <w:sz w:val="24"/>
                <w:szCs w:val="24"/>
              </w:rPr>
              <w:t xml:space="preserve"> Son los procesos con intención de un grupo para llegar a alcanzar objetivos específicos, para un buen trabajo colaborativo se destacan cinco aspectos de gran importancia:</w:t>
            </w:r>
          </w:p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sz w:val="24"/>
                <w:szCs w:val="24"/>
              </w:rPr>
              <w:t>- Confianza.</w:t>
            </w:r>
          </w:p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sz w:val="24"/>
                <w:szCs w:val="24"/>
              </w:rPr>
              <w:t>- Compromiso.</w:t>
            </w:r>
          </w:p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sz w:val="24"/>
                <w:szCs w:val="24"/>
              </w:rPr>
              <w:t xml:space="preserve">- Comunicación. </w:t>
            </w:r>
          </w:p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sz w:val="24"/>
                <w:szCs w:val="24"/>
              </w:rPr>
              <w:t>-</w:t>
            </w:r>
            <w:r w:rsidR="00E85E46" w:rsidRPr="002A23CB">
              <w:rPr>
                <w:sz w:val="24"/>
                <w:szCs w:val="24"/>
              </w:rPr>
              <w:t>Coordinación.</w:t>
            </w:r>
          </w:p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sz w:val="24"/>
                <w:szCs w:val="24"/>
              </w:rPr>
              <w:t>- Complementariedad.</w:t>
            </w:r>
          </w:p>
        </w:tc>
      </w:tr>
      <w:tr w:rsidR="00CE30BE" w:rsidRPr="002A23CB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0BE" w:rsidRPr="002A23CB" w:rsidRDefault="00CE30BE" w:rsidP="002A23C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b/>
                <w:sz w:val="24"/>
                <w:szCs w:val="24"/>
              </w:rPr>
              <w:t>COMUNIDAD VIRTUAL:</w:t>
            </w:r>
            <w:r w:rsidRPr="002A23CB">
              <w:rPr>
                <w:sz w:val="24"/>
                <w:szCs w:val="24"/>
              </w:rPr>
              <w:t xml:space="preserve"> Es una comunidad cuyos vínculos y relaciones tienen lugar no en un lugar físico, sino en uno virtual como es internet.</w:t>
            </w:r>
          </w:p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sz w:val="24"/>
                <w:szCs w:val="24"/>
              </w:rPr>
              <w:t>Se puede decir también que son grupo de personas con intereses en común que se comunican a través de internet y comparten información.</w:t>
            </w:r>
          </w:p>
          <w:p w:rsidR="00CE30BE" w:rsidRPr="002A23CB" w:rsidRDefault="00A34829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noProof/>
                <w:color w:val="0000FF"/>
                <w:sz w:val="24"/>
                <w:szCs w:val="24"/>
                <w:lang w:val="es-MX"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96B75B4" wp14:editId="1A8F38E2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256540</wp:posOffset>
                  </wp:positionV>
                  <wp:extent cx="3467100" cy="1314450"/>
                  <wp:effectExtent l="0" t="0" r="0" b="0"/>
                  <wp:wrapSquare wrapText="bothSides"/>
                  <wp:docPr id="4" name="Imagen 4" descr="https://encrypted-tbn2.gstatic.com/images?q=tbn:ANd9GcQ0iGT4XJD77OiWsPqP50CCFUjnKt-hM4o_WNQvWXeeLmoakT20a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Q0iGT4XJD77OiWsPqP50CCFUjnKt-hM4o_WNQvWXeeLmoakT20a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829" w:rsidRPr="002A23CB" w:rsidRDefault="00A34829" w:rsidP="002A23C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A34829" w:rsidRPr="002A23CB" w:rsidRDefault="00A34829" w:rsidP="002A23C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A34829" w:rsidRPr="002A23CB" w:rsidRDefault="00A34829" w:rsidP="002A23C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A34829" w:rsidRPr="002A23CB" w:rsidRDefault="00A34829" w:rsidP="002A23C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A34829" w:rsidRPr="002A23CB" w:rsidRDefault="00A34829" w:rsidP="002A23C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A34829" w:rsidRPr="002A23CB" w:rsidRDefault="00A34829" w:rsidP="002A23C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CE30BE" w:rsidRPr="002A23CB" w:rsidRDefault="00DA3C60" w:rsidP="002A23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b/>
                <w:sz w:val="24"/>
                <w:szCs w:val="24"/>
              </w:rPr>
              <w:t>COMUNIDAD VIRTUAL EDUCATIVA:</w:t>
            </w:r>
            <w:r w:rsidR="00F30F20" w:rsidRPr="002A23CB">
              <w:rPr>
                <w:b/>
                <w:sz w:val="24"/>
                <w:szCs w:val="24"/>
              </w:rPr>
              <w:t xml:space="preserve"> </w:t>
            </w:r>
            <w:r w:rsidRPr="002A23CB">
              <w:rPr>
                <w:sz w:val="24"/>
                <w:szCs w:val="24"/>
              </w:rPr>
              <w:t>Empezó siendo un proyecto de la UE para que los centros escolares colaborarán por internet, pero se ha convertido en una red social de gran éxito entre los profesores.</w:t>
            </w:r>
          </w:p>
        </w:tc>
      </w:tr>
    </w:tbl>
    <w:p w:rsidR="00CE30BE" w:rsidRPr="002A23CB" w:rsidRDefault="00CE30BE" w:rsidP="002A23CB">
      <w:pPr>
        <w:spacing w:line="360" w:lineRule="auto"/>
        <w:rPr>
          <w:sz w:val="24"/>
          <w:szCs w:val="24"/>
        </w:rPr>
      </w:pPr>
    </w:p>
    <w:tbl>
      <w:tblPr>
        <w:tblStyle w:val="a0"/>
        <w:tblW w:w="898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1"/>
        <w:gridCol w:w="8574"/>
      </w:tblGrid>
      <w:tr w:rsidR="00CE30BE" w:rsidRPr="002A23CB" w:rsidTr="002A23CB">
        <w:trPr>
          <w:trHeight w:val="3590"/>
        </w:trPr>
        <w:tc>
          <w:tcPr>
            <w:tcW w:w="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0BE" w:rsidRPr="002A23CB" w:rsidRDefault="00DA3C60" w:rsidP="002A23CB">
            <w:pPr>
              <w:spacing w:line="360" w:lineRule="auto"/>
              <w:rPr>
                <w:sz w:val="24"/>
                <w:szCs w:val="24"/>
              </w:rPr>
            </w:pPr>
            <w:r w:rsidRPr="002A23CB">
              <w:rPr>
                <w:noProof/>
                <w:sz w:val="24"/>
                <w:szCs w:val="24"/>
                <w:lang w:val="es-MX" w:eastAsia="es-MX"/>
              </w:rPr>
              <w:drawing>
                <wp:inline distT="114300" distB="114300" distL="114300" distR="114300" wp14:anchorId="0385FC50" wp14:editId="462D441B">
                  <wp:extent cx="104775" cy="104775"/>
                  <wp:effectExtent l="0" t="0" r="0" b="0"/>
                  <wp:docPr id="1" name="image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0BE" w:rsidRPr="002A23CB" w:rsidRDefault="00DA3C60" w:rsidP="002A23CB">
            <w:pPr>
              <w:spacing w:line="360" w:lineRule="auto"/>
              <w:rPr>
                <w:sz w:val="24"/>
                <w:szCs w:val="24"/>
              </w:rPr>
            </w:pPr>
            <w:r w:rsidRPr="002A23CB">
              <w:rPr>
                <w:b/>
                <w:sz w:val="24"/>
                <w:szCs w:val="24"/>
              </w:rPr>
              <w:t>Ejemplos de comunidades, recorrer algunas de las que existen y hacer comentarios sobre su potencial educativo en general.</w:t>
            </w:r>
          </w:p>
          <w:p w:rsidR="00CE30BE" w:rsidRPr="002A23CB" w:rsidRDefault="00CE30BE" w:rsidP="002A23CB">
            <w:pPr>
              <w:spacing w:line="360" w:lineRule="auto"/>
              <w:rPr>
                <w:sz w:val="24"/>
                <w:szCs w:val="24"/>
              </w:rPr>
            </w:pPr>
          </w:p>
          <w:p w:rsidR="00CE30BE" w:rsidRPr="002A23CB" w:rsidRDefault="00DA3C60" w:rsidP="00E51067">
            <w:pPr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2A23CB">
              <w:rPr>
                <w:b/>
                <w:color w:val="1F497D" w:themeColor="text2"/>
                <w:sz w:val="24"/>
                <w:szCs w:val="24"/>
              </w:rPr>
              <w:t xml:space="preserve">Enciclopedias libres (Wikipedia, </w:t>
            </w:r>
            <w:proofErr w:type="spellStart"/>
            <w:r w:rsidRPr="002A23CB">
              <w:rPr>
                <w:b/>
                <w:color w:val="1F497D" w:themeColor="text2"/>
                <w:sz w:val="24"/>
                <w:szCs w:val="24"/>
              </w:rPr>
              <w:t>Lostpedia</w:t>
            </w:r>
            <w:proofErr w:type="spellEnd"/>
            <w:r w:rsidRPr="002A23CB">
              <w:rPr>
                <w:b/>
                <w:color w:val="1F497D" w:themeColor="text2"/>
                <w:sz w:val="24"/>
                <w:szCs w:val="24"/>
              </w:rPr>
              <w:t>)</w:t>
            </w:r>
            <w:r w:rsidR="002A23CB" w:rsidRPr="002A23CB">
              <w:rPr>
                <w:b/>
                <w:color w:val="1F497D" w:themeColor="text2"/>
                <w:sz w:val="24"/>
                <w:szCs w:val="24"/>
              </w:rPr>
              <w:t>:</w:t>
            </w:r>
            <w:r w:rsidR="002A23CB">
              <w:rPr>
                <w:color w:val="auto"/>
                <w:sz w:val="24"/>
                <w:szCs w:val="24"/>
              </w:rPr>
              <w:t xml:space="preserve"> puede acceder cualquier persona y este es un trabajo colaborativo ya que lo realizan diversos usuarios.</w:t>
            </w:r>
          </w:p>
          <w:p w:rsidR="00CE30BE" w:rsidRPr="002A23CB" w:rsidRDefault="002A23CB" w:rsidP="00E51067">
            <w:pPr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color w:val="1F497D" w:themeColor="text2"/>
                <w:sz w:val="24"/>
                <w:szCs w:val="24"/>
              </w:rPr>
              <w:t>Youtube</w:t>
            </w:r>
            <w:proofErr w:type="spellEnd"/>
            <w:r>
              <w:rPr>
                <w:b/>
                <w:color w:val="1F497D" w:themeColor="text2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 xml:space="preserve"> En al público en general puedes ver videos sin tener que registrarte.</w:t>
            </w:r>
          </w:p>
          <w:p w:rsidR="00CE30BE" w:rsidRPr="002A23CB" w:rsidRDefault="00DA3C60" w:rsidP="00E51067">
            <w:pPr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2A23CB">
              <w:rPr>
                <w:b/>
                <w:color w:val="1F497D" w:themeColor="text2"/>
                <w:sz w:val="24"/>
                <w:szCs w:val="24"/>
              </w:rPr>
              <w:t>Slideshare</w:t>
            </w:r>
            <w:r w:rsidR="002A23CB">
              <w:rPr>
                <w:b/>
                <w:color w:val="1F497D" w:themeColor="text2"/>
                <w:sz w:val="24"/>
                <w:szCs w:val="24"/>
              </w:rPr>
              <w:t>:</w:t>
            </w:r>
            <w:r w:rsidR="002A23CB">
              <w:rPr>
                <w:color w:val="auto"/>
                <w:sz w:val="24"/>
                <w:szCs w:val="24"/>
              </w:rPr>
              <w:t xml:space="preserve"> en un sitio que permite ver presentaciones, no necesitas registrarte para ver y solamente las personas que suben </w:t>
            </w:r>
            <w:r w:rsidR="00E51067">
              <w:rPr>
                <w:color w:val="auto"/>
                <w:sz w:val="24"/>
                <w:szCs w:val="24"/>
              </w:rPr>
              <w:t>las presentaciones</w:t>
            </w:r>
            <w:r w:rsidR="002A23CB">
              <w:rPr>
                <w:color w:val="auto"/>
                <w:sz w:val="24"/>
                <w:szCs w:val="24"/>
              </w:rPr>
              <w:t xml:space="preserve"> necesitan de una cuenta para subir archivos escritos y con imágenes, no permite subir archivos de sonido o con animaciones.</w:t>
            </w:r>
          </w:p>
          <w:p w:rsidR="00DA3C60" w:rsidRPr="002A23CB" w:rsidRDefault="00DA3C60" w:rsidP="002A23CB">
            <w:pPr>
              <w:spacing w:line="360" w:lineRule="auto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2A23CB">
              <w:rPr>
                <w:b/>
                <w:color w:val="1F497D" w:themeColor="text2"/>
                <w:sz w:val="24"/>
                <w:szCs w:val="24"/>
              </w:rPr>
              <w:t>Educaplay</w:t>
            </w:r>
            <w:proofErr w:type="spellEnd"/>
          </w:p>
          <w:p w:rsidR="00CE30BE" w:rsidRPr="002A23CB" w:rsidRDefault="00DA3C60" w:rsidP="002A23CB">
            <w:pPr>
              <w:spacing w:line="360" w:lineRule="auto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2A23CB">
              <w:rPr>
                <w:b/>
                <w:color w:val="1F497D" w:themeColor="text2"/>
                <w:sz w:val="24"/>
                <w:szCs w:val="24"/>
              </w:rPr>
              <w:t>Habbo</w:t>
            </w:r>
            <w:proofErr w:type="spellEnd"/>
            <w:r w:rsidRPr="002A23CB">
              <w:rPr>
                <w:b/>
                <w:color w:val="1F497D" w:themeColor="text2"/>
                <w:sz w:val="24"/>
                <w:szCs w:val="24"/>
              </w:rPr>
              <w:t xml:space="preserve">: </w:t>
            </w:r>
            <w:hyperlink r:id="rId10">
              <w:r w:rsidRPr="002A23CB">
                <w:rPr>
                  <w:b/>
                  <w:color w:val="1F497D" w:themeColor="text2"/>
                  <w:sz w:val="24"/>
                  <w:szCs w:val="24"/>
                  <w:u w:val="single"/>
                </w:rPr>
                <w:t>www.habbo.es</w:t>
              </w:r>
            </w:hyperlink>
          </w:p>
          <w:p w:rsidR="00CE30BE" w:rsidRPr="002A23CB" w:rsidRDefault="00DA3C60" w:rsidP="002A23CB">
            <w:pPr>
              <w:spacing w:line="360" w:lineRule="auto"/>
              <w:rPr>
                <w:b/>
                <w:color w:val="1F497D" w:themeColor="text2"/>
                <w:sz w:val="24"/>
                <w:szCs w:val="24"/>
              </w:rPr>
            </w:pPr>
            <w:r w:rsidRPr="002A23CB">
              <w:rPr>
                <w:b/>
                <w:color w:val="1F497D" w:themeColor="text2"/>
                <w:sz w:val="24"/>
                <w:szCs w:val="24"/>
              </w:rPr>
              <w:t xml:space="preserve">Club </w:t>
            </w:r>
            <w:proofErr w:type="spellStart"/>
            <w:r w:rsidRPr="002A23CB">
              <w:rPr>
                <w:b/>
                <w:color w:val="1F497D" w:themeColor="text2"/>
                <w:sz w:val="24"/>
                <w:szCs w:val="24"/>
              </w:rPr>
              <w:t>penguin</w:t>
            </w:r>
            <w:proofErr w:type="spellEnd"/>
            <w:r w:rsidRPr="002A23CB">
              <w:rPr>
                <w:b/>
                <w:color w:val="1F497D" w:themeColor="text2"/>
                <w:sz w:val="24"/>
                <w:szCs w:val="24"/>
              </w:rPr>
              <w:t xml:space="preserve"> www.clubpenguin.com</w:t>
            </w:r>
          </w:p>
          <w:p w:rsidR="00CE30BE" w:rsidRPr="002A23CB" w:rsidRDefault="00DA3C60" w:rsidP="002A23CB">
            <w:pPr>
              <w:spacing w:line="360" w:lineRule="auto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2A23CB">
              <w:rPr>
                <w:b/>
                <w:color w:val="1F497D" w:themeColor="text2"/>
                <w:sz w:val="24"/>
                <w:szCs w:val="24"/>
              </w:rPr>
              <w:t>Disneylatino</w:t>
            </w:r>
            <w:proofErr w:type="spellEnd"/>
            <w:r w:rsidRPr="002A23CB">
              <w:rPr>
                <w:b/>
                <w:color w:val="1F497D" w:themeColor="text2"/>
                <w:sz w:val="24"/>
                <w:szCs w:val="24"/>
              </w:rPr>
              <w:t xml:space="preserve">: </w:t>
            </w:r>
            <w:hyperlink r:id="rId11" w:history="1">
              <w:r w:rsidR="002A23CB" w:rsidRPr="002A23CB">
                <w:rPr>
                  <w:rStyle w:val="Hyperlink"/>
                  <w:b/>
                  <w:color w:val="1F497D" w:themeColor="text2"/>
                  <w:sz w:val="24"/>
                  <w:szCs w:val="24"/>
                </w:rPr>
                <w:t>www.disneylatino.com</w:t>
              </w:r>
            </w:hyperlink>
          </w:p>
          <w:p w:rsidR="002A23CB" w:rsidRDefault="00E51067" w:rsidP="00E51067">
            <w:pPr>
              <w:spacing w:line="360" w:lineRule="auto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Facebook: </w:t>
            </w:r>
            <w:hyperlink r:id="rId12" w:history="1">
              <w:r w:rsidRPr="00580457">
                <w:rPr>
                  <w:rStyle w:val="Hyperlink"/>
                  <w:b/>
                  <w:sz w:val="24"/>
                  <w:szCs w:val="24"/>
                </w:rPr>
                <w:t>www.facebook.com</w:t>
              </w:r>
            </w:hyperlink>
          </w:p>
          <w:p w:rsidR="00E51067" w:rsidRPr="00E51067" w:rsidRDefault="00E51067" w:rsidP="00E51067">
            <w:pPr>
              <w:spacing w:line="360" w:lineRule="auto"/>
              <w:rPr>
                <w:b/>
                <w:color w:val="1F497D" w:themeColor="text2"/>
                <w:sz w:val="24"/>
                <w:szCs w:val="24"/>
              </w:rPr>
            </w:pPr>
          </w:p>
          <w:p w:rsidR="00E51067" w:rsidRPr="00E51067" w:rsidRDefault="002A23CB" w:rsidP="00E51067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-41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23CB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Importancia de las comunidades virtuales educativas:</w:t>
            </w:r>
            <w:r w:rsidR="00E51067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2A23CB" w:rsidRPr="00E51067" w:rsidRDefault="002A23CB" w:rsidP="00E51067">
            <w:pPr>
              <w:spacing w:line="360" w:lineRule="auto"/>
              <w:ind w:right="-41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1067">
              <w:rPr>
                <w:rFonts w:eastAsia="Times New Roman"/>
                <w:color w:val="111111"/>
                <w:sz w:val="24"/>
                <w:szCs w:val="24"/>
              </w:rPr>
              <w:t xml:space="preserve">Las comunidades virtuales de aprendizaje, por medio del uso de las tecnologías de la información y la comunicación, brindan a los docentes espacios para el aprendizaje activo, donde la reflexión, la discusión y el intercambio producen </w:t>
            </w:r>
            <w:r w:rsidRPr="00E51067">
              <w:rPr>
                <w:rFonts w:eastAsia="Times New Roman"/>
                <w:color w:val="111111"/>
                <w:sz w:val="24"/>
                <w:szCs w:val="24"/>
              </w:rPr>
              <w:lastRenderedPageBreak/>
              <w:t>experiencias significativas. También se convierten en sitios para realizar trabajos y actividades en conjunto como son los proyectos de investigación, extensión, acción social y los programas de formación interuniversitaria.</w:t>
            </w:r>
          </w:p>
          <w:p w:rsidR="002A23CB" w:rsidRPr="002A23CB" w:rsidRDefault="002A23CB" w:rsidP="002A23CB">
            <w:pPr>
              <w:spacing w:line="360" w:lineRule="auto"/>
              <w:rPr>
                <w:sz w:val="24"/>
                <w:szCs w:val="24"/>
              </w:rPr>
            </w:pPr>
          </w:p>
          <w:p w:rsidR="00E51067" w:rsidRDefault="002A23CB" w:rsidP="002A23C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 w:rsidRPr="002A23CB">
              <w:rPr>
                <w:sz w:val="24"/>
                <w:szCs w:val="24"/>
                <w:lang w:val="es-MX"/>
              </w:rPr>
              <w:t>Son importantes por el tipo y calidad de la información, con contenidos relevantes que dan fundamento a la formación académica de los estudiantes.</w:t>
            </w:r>
          </w:p>
          <w:p w:rsidR="00E51067" w:rsidRDefault="002A23CB" w:rsidP="002A23C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 w:rsidRPr="002A23CB">
              <w:rPr>
                <w:sz w:val="24"/>
                <w:szCs w:val="24"/>
                <w:lang w:val="es-MX"/>
              </w:rPr>
              <w:t>También es importante la claridad en las directrices que rigen a la comunidad y la participación.</w:t>
            </w:r>
          </w:p>
          <w:p w:rsidR="002A23CB" w:rsidRPr="00E51067" w:rsidRDefault="002A23CB" w:rsidP="002A23CB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 w:rsidRPr="002A23CB">
              <w:rPr>
                <w:sz w:val="24"/>
                <w:szCs w:val="24"/>
                <w:lang w:val="es-MX"/>
              </w:rPr>
              <w:t>La forma de comportamiento positivo de sus miembros que los insta a practicar valores como el respeto, la responsabilidad, honestidad entre otros.</w:t>
            </w:r>
          </w:p>
          <w:p w:rsidR="002A23CB" w:rsidRDefault="002A23CB" w:rsidP="002A23CB">
            <w:pPr>
              <w:spacing w:line="360" w:lineRule="auto"/>
              <w:rPr>
                <w:sz w:val="24"/>
                <w:szCs w:val="24"/>
              </w:rPr>
            </w:pPr>
          </w:p>
          <w:p w:rsidR="00E51067" w:rsidRDefault="00E51067" w:rsidP="002A23CB">
            <w:pPr>
              <w:spacing w:line="360" w:lineRule="auto"/>
              <w:rPr>
                <w:sz w:val="24"/>
                <w:szCs w:val="24"/>
              </w:rPr>
            </w:pPr>
          </w:p>
          <w:p w:rsidR="00E51067" w:rsidRDefault="00E51067" w:rsidP="00E510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CB">
              <w:rPr>
                <w:sz w:val="24"/>
                <w:szCs w:val="24"/>
              </w:rPr>
              <w:t xml:space="preserve">De las </w:t>
            </w:r>
            <w:r>
              <w:rPr>
                <w:sz w:val="24"/>
                <w:szCs w:val="24"/>
              </w:rPr>
              <w:t xml:space="preserve">comunidades </w:t>
            </w:r>
            <w:r w:rsidRPr="002A23CB">
              <w:rPr>
                <w:sz w:val="24"/>
                <w:szCs w:val="24"/>
              </w:rPr>
              <w:t xml:space="preserve"> virtuales que se </w:t>
            </w:r>
            <w:r>
              <w:rPr>
                <w:sz w:val="24"/>
                <w:szCs w:val="24"/>
              </w:rPr>
              <w:t xml:space="preserve">mencionaron en este trabajo </w:t>
            </w:r>
            <w:r w:rsidRPr="002A23CB">
              <w:rPr>
                <w:sz w:val="24"/>
                <w:szCs w:val="24"/>
              </w:rPr>
              <w:t xml:space="preserve"> las únicas que no eh visitado es </w:t>
            </w:r>
            <w:proofErr w:type="spellStart"/>
            <w:r w:rsidRPr="002A23CB">
              <w:rPr>
                <w:sz w:val="24"/>
                <w:szCs w:val="24"/>
              </w:rPr>
              <w:t>habbo</w:t>
            </w:r>
            <w:proofErr w:type="spellEnd"/>
            <w:r w:rsidRPr="002A23CB">
              <w:rPr>
                <w:sz w:val="24"/>
                <w:szCs w:val="24"/>
              </w:rPr>
              <w:t xml:space="preserve"> y el club </w:t>
            </w:r>
            <w:proofErr w:type="spellStart"/>
            <w:r w:rsidRPr="002A23CB">
              <w:rPr>
                <w:sz w:val="24"/>
                <w:szCs w:val="24"/>
              </w:rPr>
              <w:t>penguin</w:t>
            </w:r>
            <w:proofErr w:type="spellEnd"/>
            <w:r w:rsidRPr="002A23CB">
              <w:rPr>
                <w:sz w:val="24"/>
                <w:szCs w:val="24"/>
              </w:rPr>
              <w:t xml:space="preserve">, las demás las uso con frecuencia, por ejemplo, </w:t>
            </w:r>
            <w:proofErr w:type="spellStart"/>
            <w:r w:rsidRPr="002A23CB">
              <w:rPr>
                <w:sz w:val="24"/>
                <w:szCs w:val="24"/>
              </w:rPr>
              <w:t>yahoo</w:t>
            </w:r>
            <w:proofErr w:type="spellEnd"/>
            <w:r w:rsidRPr="002A23CB">
              <w:rPr>
                <w:sz w:val="24"/>
                <w:szCs w:val="24"/>
              </w:rPr>
              <w:t xml:space="preserve"> en ocasiones lo uso para buscar diferentes opiniones de algunos temas, </w:t>
            </w:r>
            <w:proofErr w:type="spellStart"/>
            <w:r w:rsidRPr="002A23CB">
              <w:rPr>
                <w:sz w:val="24"/>
                <w:szCs w:val="24"/>
              </w:rPr>
              <w:t>facebook</w:t>
            </w:r>
            <w:proofErr w:type="spellEnd"/>
            <w:r w:rsidRPr="002A23CB">
              <w:rPr>
                <w:sz w:val="24"/>
                <w:szCs w:val="24"/>
              </w:rPr>
              <w:t xml:space="preserve"> para comunicarme con mis amigos</w:t>
            </w:r>
            <w:r>
              <w:rPr>
                <w:sz w:val="24"/>
                <w:szCs w:val="24"/>
              </w:rPr>
              <w:t>, poder comentar y compartir fotografías, hasta compartir archivos por mensaje</w:t>
            </w:r>
            <w:r w:rsidRPr="002A23CB">
              <w:rPr>
                <w:sz w:val="24"/>
                <w:szCs w:val="24"/>
              </w:rPr>
              <w:t xml:space="preserve">, ver las noticias, la enciclopedias como </w:t>
            </w:r>
            <w:proofErr w:type="spellStart"/>
            <w:r w:rsidRPr="002A23CB">
              <w:rPr>
                <w:sz w:val="24"/>
                <w:szCs w:val="24"/>
              </w:rPr>
              <w:t>wikipedia</w:t>
            </w:r>
            <w:proofErr w:type="spellEnd"/>
            <w:r w:rsidRPr="002A23CB">
              <w:rPr>
                <w:sz w:val="24"/>
                <w:szCs w:val="24"/>
              </w:rPr>
              <w:t xml:space="preserve"> la uso constantem</w:t>
            </w:r>
            <w:r>
              <w:rPr>
                <w:sz w:val="24"/>
                <w:szCs w:val="24"/>
              </w:rPr>
              <w:t>ente para realizar diversas investigaciones acerca de los temas que se ven en clase o tareas que se encargar.</w:t>
            </w:r>
          </w:p>
          <w:p w:rsidR="00E51067" w:rsidRPr="002A23CB" w:rsidRDefault="007C2696" w:rsidP="00E5106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FF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538EECBC" wp14:editId="2D1CC429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1473200</wp:posOffset>
                  </wp:positionV>
                  <wp:extent cx="2834005" cy="1942465"/>
                  <wp:effectExtent l="57150" t="95250" r="61595" b="95885"/>
                  <wp:wrapSquare wrapText="bothSides"/>
                  <wp:docPr id="5" name="irc_mi" descr="http://1.bp.blogspot.com/-0aktko_RtX4/UbfnubMIWCI/AAAAAAAAAP4/_Tp1hJQx-r8/s1600/rede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0aktko_RtX4/UbfnubMIWCI/AAAAAAAAAP4/_Tp1hJQx-r8/s1600/rede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852">
                            <a:off x="0" y="0"/>
                            <a:ext cx="2834005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067">
              <w:rPr>
                <w:sz w:val="24"/>
                <w:szCs w:val="24"/>
              </w:rPr>
              <w:t xml:space="preserve">Es de gran importancia conocer todas aquellas comunidades virtuales que hay, porque podemos utilizar cada  una de ellas con diversos fines, por ejemplo para realizar investigaciones, para poder compartir y ver archivos de otras personas, para compartir fotos o hasta incluso video,  para poder buscar  información acerca de actividades que los docentes podrían aplicar a sus </w:t>
            </w:r>
            <w:bookmarkStart w:id="8" w:name="_GoBack"/>
            <w:bookmarkEnd w:id="8"/>
            <w:r w:rsidR="00E51067">
              <w:rPr>
                <w:sz w:val="24"/>
                <w:szCs w:val="24"/>
              </w:rPr>
              <w:t>alumnos.</w:t>
            </w:r>
          </w:p>
          <w:p w:rsidR="00E51067" w:rsidRPr="002A23CB" w:rsidRDefault="00E51067" w:rsidP="002A23C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tbl>
      <w:tblPr>
        <w:tblStyle w:val="a1"/>
        <w:tblpPr w:leftFromText="141" w:rightFromText="141" w:vertAnchor="text" w:horzAnchor="page" w:tblpX="36" w:tblpY="-9148"/>
        <w:tblW w:w="35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59"/>
      </w:tblGrid>
      <w:tr w:rsidR="001D5564" w:rsidTr="001D5564">
        <w:trPr>
          <w:trHeight w:val="11141"/>
        </w:trPr>
        <w:tc>
          <w:tcPr>
            <w:tcW w:w="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564" w:rsidRDefault="001D5564" w:rsidP="00F30F20"/>
        </w:tc>
      </w:tr>
    </w:tbl>
    <w:p w:rsidR="00A34829" w:rsidRDefault="00A34829" w:rsidP="00A34829"/>
    <w:p w:rsidR="00F30F20" w:rsidRDefault="00DA3C60" w:rsidP="007C2696">
      <w:pPr>
        <w:jc w:val="both"/>
      </w:pPr>
      <w:r>
        <w:t>FUENTE</w:t>
      </w:r>
      <w:r w:rsidR="00F30F20">
        <w:t>S</w:t>
      </w:r>
      <w:r>
        <w:t>:</w:t>
      </w:r>
    </w:p>
    <w:p w:rsidR="00F30F20" w:rsidRDefault="00F30F20" w:rsidP="00F30F20">
      <w:pPr>
        <w:jc w:val="center"/>
      </w:pPr>
    </w:p>
    <w:p w:rsidR="00CE30BE" w:rsidRDefault="002A23CB" w:rsidP="00F30F20">
      <w:pPr>
        <w:pStyle w:val="ListParagraph"/>
        <w:numPr>
          <w:ilvl w:val="0"/>
          <w:numId w:val="3"/>
        </w:numPr>
        <w:spacing w:line="480" w:lineRule="auto"/>
      </w:pPr>
      <w:hyperlink r:id="rId15">
        <w:r w:rsidR="00DA3C60" w:rsidRPr="00F30F20">
          <w:rPr>
            <w:color w:val="1155CC"/>
            <w:u w:val="single"/>
          </w:rPr>
          <w:t>http://tarregaonline.wordpress.com/2013/01/21/comunidades-virtuales-y-redes-sociales/</w:t>
        </w:r>
      </w:hyperlink>
    </w:p>
    <w:p w:rsidR="00CE30BE" w:rsidRDefault="002A23CB" w:rsidP="00F30F20">
      <w:pPr>
        <w:pStyle w:val="ListParagraph"/>
        <w:numPr>
          <w:ilvl w:val="0"/>
          <w:numId w:val="3"/>
        </w:numPr>
        <w:spacing w:line="480" w:lineRule="auto"/>
      </w:pPr>
      <w:hyperlink r:id="rId16">
        <w:r w:rsidR="00DA3C60" w:rsidRPr="00F30F20">
          <w:rPr>
            <w:color w:val="1155CC"/>
            <w:u w:val="single"/>
          </w:rPr>
          <w:t>http://www.slideshare.net/pitujosa/importancia-de-las-comunidades-virtuales</w:t>
        </w:r>
      </w:hyperlink>
    </w:p>
    <w:sectPr w:rsidR="00CE30BE" w:rsidSect="00F30F20">
      <w:pgSz w:w="12240" w:h="15840"/>
      <w:pgMar w:top="1440" w:right="1440" w:bottom="1440" w:left="1440" w:header="720" w:footer="720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copa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pt;height:11pt" o:bullet="t">
        <v:imagedata r:id="rId1" o:title="mso7B39"/>
      </v:shape>
    </w:pict>
  </w:numPicBullet>
  <w:abstractNum w:abstractNumId="0">
    <w:nsid w:val="0B74056C"/>
    <w:multiLevelType w:val="hybridMultilevel"/>
    <w:tmpl w:val="84F07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5233"/>
    <w:multiLevelType w:val="hybridMultilevel"/>
    <w:tmpl w:val="669CC5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6602"/>
    <w:multiLevelType w:val="hybridMultilevel"/>
    <w:tmpl w:val="61BCEC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640E7A"/>
    <w:multiLevelType w:val="hybridMultilevel"/>
    <w:tmpl w:val="3078FA3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E30BE"/>
    <w:rsid w:val="001D5564"/>
    <w:rsid w:val="002A23CB"/>
    <w:rsid w:val="007C2696"/>
    <w:rsid w:val="00A34829"/>
    <w:rsid w:val="00CE30BE"/>
    <w:rsid w:val="00DA3C60"/>
    <w:rsid w:val="00E51067"/>
    <w:rsid w:val="00E85E46"/>
    <w:rsid w:val="00F3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F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3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F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6980">
          <w:marLeft w:val="10"/>
          <w:marRight w:val="0"/>
          <w:marTop w:val="225"/>
          <w:marBottom w:val="0"/>
          <w:divBdr>
            <w:top w:val="single" w:sz="6" w:space="0" w:color="FFFF00"/>
            <w:left w:val="none" w:sz="0" w:space="0" w:color="auto"/>
            <w:bottom w:val="dotted" w:sz="6" w:space="0" w:color="006699"/>
            <w:right w:val="none" w:sz="0" w:space="0" w:color="auto"/>
          </w:divBdr>
          <w:divsChild>
            <w:div w:id="1025667495">
              <w:marLeft w:val="0"/>
              <w:marRight w:val="0"/>
              <w:marTop w:val="0"/>
              <w:marBottom w:val="0"/>
              <w:divBdr>
                <w:top w:val="dotted" w:sz="6" w:space="0" w:color="006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mx/imgres?imgurl=http://negociandosignfcfm.wikispaces.com/file/view/20080717-comunidades%2520virtuales.jpg/183125013/586x223/20080717-comunidades%2520virtuales.jpg&amp;imgrefurl=http://negociandosignfcfm.wikispaces.com/3.+Comunidad+Virtual&amp;h=224&amp;w=587&amp;tbnid=WdgyPUsPsU-QpM:&amp;zoom=1&amp;docid=L-Ppjy_O3f81XM&amp;hl=es-419&amp;ei=ZrKIU_LsKo2Nqgb9n4KADw&amp;tbm=isch&amp;ved=0CG4QMygKMAo&amp;iact=rc&amp;uact=3&amp;dur=489701&amp;page=2&amp;start=10&amp;ndsp=16" TargetMode="External"/><Relationship Id="rId13" Type="http://schemas.openxmlformats.org/officeDocument/2006/relationships/hyperlink" Target="http://www.google.com.mx/url?sa=i&amp;rct=j&amp;q=&amp;esrc=s&amp;frm=1&amp;source=images&amp;cd=&amp;cad=rja&amp;uact=8&amp;docid=BUhsXLeb-D4nsM&amp;tbnid=yZLFPT0AqV6Z8M:&amp;ved=0CAUQjRw&amp;url=http://lissenmjn.blogspot.com/2013/06/unidad-iii-comunidades-virtuales-de.html&amp;ei=cVWHU8XxJc6Dqga4noDIBQ&amp;bvm=bv.67720277,d.b2k&amp;psig=AFQjCNFJnfddBR3LldmYRv7uSqRH_5KRdw&amp;ust=14014645543995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hyperlink" Target="http://www.faceboo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lideshare.net/pitujosa/importancia-de-las-comunidades-virtual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disneylatin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rregaonline.wordpress.com/2013/01/21/comunidades-virtuales-y-redes-sociales/" TargetMode="External"/><Relationship Id="rId10" Type="http://schemas.openxmlformats.org/officeDocument/2006/relationships/hyperlink" Target="http://www.habbo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trabajo colaborativo.docx</vt:lpstr>
      <vt:lpstr>trabajo colaborativo.docx</vt:lpstr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colaborativo.docx</dc:title>
  <dc:creator>Mq04</dc:creator>
  <cp:lastModifiedBy>owner</cp:lastModifiedBy>
  <cp:revision>3</cp:revision>
  <dcterms:created xsi:type="dcterms:W3CDTF">2014-06-27T04:19:00Z</dcterms:created>
  <dcterms:modified xsi:type="dcterms:W3CDTF">2014-06-27T04:20:00Z</dcterms:modified>
</cp:coreProperties>
</file>