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31C3" w:rsidRDefault="000A4A48">
      <w:pPr>
        <w:jc w:val="center"/>
      </w:pPr>
      <w:r>
        <w:rPr>
          <w:rFonts w:ascii="Pacifico" w:eastAsia="Pacifico" w:hAnsi="Pacifico" w:cs="Pacifico"/>
          <w:b/>
          <w:sz w:val="48"/>
        </w:rPr>
        <w:t xml:space="preserve">ESCUELA NORMAL DE </w:t>
      </w:r>
    </w:p>
    <w:p w:rsidR="009B31C3" w:rsidRDefault="000A4A48">
      <w:pPr>
        <w:jc w:val="center"/>
      </w:pPr>
      <w:r>
        <w:rPr>
          <w:rFonts w:ascii="Pacifico" w:eastAsia="Pacifico" w:hAnsi="Pacifico" w:cs="Pacifico"/>
          <w:b/>
          <w:sz w:val="48"/>
        </w:rPr>
        <w:t>EDUCACIÓN PREESCOLAR</w:t>
      </w:r>
    </w:p>
    <w:p w:rsidR="009B31C3" w:rsidRDefault="009B31C3"/>
    <w:p w:rsidR="009B31C3" w:rsidRDefault="009B31C3"/>
    <w:p w:rsidR="009B31C3" w:rsidRDefault="009B31C3"/>
    <w:p w:rsidR="009B31C3" w:rsidRDefault="000A4A48"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>
            <wp:simplePos x="0" y="0"/>
            <wp:positionH relativeFrom="margin">
              <wp:posOffset>1981200</wp:posOffset>
            </wp:positionH>
            <wp:positionV relativeFrom="paragraph">
              <wp:posOffset>95250</wp:posOffset>
            </wp:positionV>
            <wp:extent cx="1485900" cy="1104900"/>
            <wp:effectExtent l="0" t="0" r="0" b="0"/>
            <wp:wrapSquare wrapText="bothSides" distT="114300" distB="114300" distL="114300" distR="114300"/>
            <wp:docPr id="1" name="image00.jpg" descr="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 descr="images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B31C3" w:rsidRDefault="009B31C3"/>
    <w:p w:rsidR="009B31C3" w:rsidRDefault="009B31C3"/>
    <w:p w:rsidR="009B31C3" w:rsidRDefault="009B31C3"/>
    <w:p w:rsidR="009B31C3" w:rsidRDefault="009B31C3"/>
    <w:p w:rsidR="009B31C3" w:rsidRDefault="009B31C3"/>
    <w:p w:rsidR="009B31C3" w:rsidRDefault="009B31C3"/>
    <w:p w:rsidR="009B31C3" w:rsidRDefault="009B31C3">
      <w:pPr>
        <w:ind w:left="720"/>
        <w:jc w:val="center"/>
      </w:pPr>
    </w:p>
    <w:p w:rsidR="009B31C3" w:rsidRDefault="009B31C3">
      <w:pPr>
        <w:ind w:left="720"/>
        <w:jc w:val="center"/>
      </w:pPr>
    </w:p>
    <w:p w:rsidR="009B31C3" w:rsidRDefault="009B31C3">
      <w:pPr>
        <w:ind w:left="720"/>
        <w:jc w:val="center"/>
      </w:pPr>
    </w:p>
    <w:p w:rsidR="009B31C3" w:rsidRDefault="000A4A48">
      <w:pPr>
        <w:jc w:val="center"/>
      </w:pPr>
      <w:r>
        <w:rPr>
          <w:rFonts w:ascii="Pacifico" w:eastAsia="Pacifico" w:hAnsi="Pacifico" w:cs="Pacifico"/>
          <w:sz w:val="60"/>
        </w:rPr>
        <w:t>Trabajo Colaborativo</w:t>
      </w:r>
    </w:p>
    <w:p w:rsidR="009B31C3" w:rsidRDefault="009B31C3">
      <w:pPr>
        <w:jc w:val="center"/>
      </w:pPr>
    </w:p>
    <w:p w:rsidR="009B31C3" w:rsidRDefault="009B31C3"/>
    <w:p w:rsidR="009B31C3" w:rsidRDefault="000A4A48">
      <w:pPr>
        <w:jc w:val="center"/>
      </w:pPr>
      <w:r>
        <w:rPr>
          <w:rFonts w:ascii="Pacifico" w:eastAsia="Pacifico" w:hAnsi="Pacifico" w:cs="Pacifico"/>
          <w:sz w:val="36"/>
        </w:rPr>
        <w:t>Ana Mayte García Gutiérrez</w:t>
      </w:r>
    </w:p>
    <w:p w:rsidR="009B31C3" w:rsidRDefault="000A4A48">
      <w:pPr>
        <w:jc w:val="center"/>
      </w:pPr>
      <w:r>
        <w:rPr>
          <w:rFonts w:ascii="Pacifico" w:eastAsia="Pacifico" w:hAnsi="Pacifico" w:cs="Pacifico"/>
          <w:sz w:val="36"/>
        </w:rPr>
        <w:t>Marissa Bustos García</w:t>
      </w:r>
    </w:p>
    <w:p w:rsidR="009B31C3" w:rsidRDefault="009B31C3">
      <w:pPr>
        <w:jc w:val="center"/>
      </w:pPr>
    </w:p>
    <w:p w:rsidR="009B31C3" w:rsidRDefault="009B31C3">
      <w:pPr>
        <w:jc w:val="center"/>
      </w:pPr>
    </w:p>
    <w:p w:rsidR="009B31C3" w:rsidRDefault="000A4A48">
      <w:pPr>
        <w:jc w:val="center"/>
      </w:pPr>
      <w:r>
        <w:rPr>
          <w:rFonts w:ascii="Pacifico" w:eastAsia="Pacifico" w:hAnsi="Pacifico" w:cs="Pacifico"/>
          <w:sz w:val="36"/>
        </w:rPr>
        <w:t>Prof.</w:t>
      </w:r>
      <w:r>
        <w:rPr>
          <w:rFonts w:ascii="Pacifico" w:eastAsia="Pacifico" w:hAnsi="Pacifico" w:cs="Pacifico"/>
          <w:sz w:val="36"/>
        </w:rPr>
        <w:t xml:space="preserve"> Pablo Rolando de  León Dávila </w:t>
      </w:r>
    </w:p>
    <w:p w:rsidR="009B31C3" w:rsidRDefault="009B31C3">
      <w:pPr>
        <w:jc w:val="center"/>
      </w:pPr>
    </w:p>
    <w:p w:rsidR="009B31C3" w:rsidRDefault="009B31C3">
      <w:pPr>
        <w:jc w:val="center"/>
      </w:pPr>
    </w:p>
    <w:p w:rsidR="009B31C3" w:rsidRDefault="009B31C3">
      <w:pPr>
        <w:jc w:val="center"/>
      </w:pPr>
    </w:p>
    <w:p w:rsidR="009B31C3" w:rsidRDefault="009B31C3">
      <w:pPr>
        <w:jc w:val="center"/>
      </w:pPr>
    </w:p>
    <w:p w:rsidR="009B31C3" w:rsidRDefault="009B31C3">
      <w:pPr>
        <w:jc w:val="center"/>
      </w:pPr>
    </w:p>
    <w:p w:rsidR="000A4A48" w:rsidRDefault="000A4A48">
      <w:pPr>
        <w:jc w:val="center"/>
        <w:rPr>
          <w:rFonts w:ascii="Pacifico" w:eastAsia="Pacifico" w:hAnsi="Pacifico" w:cs="Pacifico"/>
          <w:sz w:val="36"/>
        </w:rPr>
      </w:pPr>
      <w:r>
        <w:rPr>
          <w:rFonts w:ascii="Pacifico" w:eastAsia="Pacifico" w:hAnsi="Pacifico" w:cs="Pacifico"/>
          <w:sz w:val="36"/>
        </w:rPr>
        <w:t>Saltillo, Coah. 29 de Mayo de 2014</w:t>
      </w:r>
    </w:p>
    <w:p w:rsidR="000A4A48" w:rsidRDefault="000A4A48">
      <w:pPr>
        <w:rPr>
          <w:rFonts w:ascii="Pacifico" w:eastAsia="Pacifico" w:hAnsi="Pacifico" w:cs="Pacifico"/>
          <w:sz w:val="36"/>
        </w:rPr>
      </w:pPr>
      <w:r>
        <w:rPr>
          <w:rFonts w:ascii="Pacifico" w:eastAsia="Pacifico" w:hAnsi="Pacifico" w:cs="Pacifico"/>
          <w:sz w:val="36"/>
        </w:rPr>
        <w:br w:type="page"/>
      </w:r>
    </w:p>
    <w:p w:rsidR="009B31C3" w:rsidRDefault="009B31C3">
      <w:pPr>
        <w:jc w:val="center"/>
      </w:pPr>
    </w:p>
    <w:p w:rsidR="009B31C3" w:rsidRDefault="000A4A48">
      <w:pPr>
        <w:jc w:val="center"/>
      </w:pPr>
      <w:r>
        <w:rPr>
          <w:rFonts w:ascii="Pacifico" w:eastAsia="Pacifico" w:hAnsi="Pacifico" w:cs="Pacifico"/>
          <w:sz w:val="36"/>
        </w:rPr>
        <w:t>Introducción</w:t>
      </w:r>
    </w:p>
    <w:p w:rsidR="009B31C3" w:rsidRDefault="000A4A48">
      <w:pPr>
        <w:jc w:val="center"/>
      </w:pPr>
      <w:r>
        <w:rPr>
          <w:rFonts w:ascii="Pacifico" w:eastAsia="Pacifico" w:hAnsi="Pacifico" w:cs="Pacifico"/>
          <w:sz w:val="36"/>
        </w:rPr>
        <w:t xml:space="preserve"> </w:t>
      </w:r>
    </w:p>
    <w:p w:rsidR="009B31C3" w:rsidRDefault="009B31C3">
      <w:pPr>
        <w:jc w:val="center"/>
      </w:pPr>
    </w:p>
    <w:p w:rsidR="009B31C3" w:rsidRDefault="000A4A48">
      <w:pPr>
        <w:jc w:val="both"/>
      </w:pPr>
      <w:r>
        <w:rPr>
          <w:sz w:val="24"/>
        </w:rPr>
        <w:t xml:space="preserve">En el siguiente documento retomaremos la importancia del documento colaborativo, de lo cual hablaremos acerca de que es una estrategia </w:t>
      </w:r>
      <w:r>
        <w:rPr>
          <w:sz w:val="24"/>
          <w:highlight w:val="white"/>
        </w:rPr>
        <w:t>de enseñanza-aprendizaje en la que se organizan pequeños grupos de trabajo; Los integrantes de cada grupo podrán reconoce</w:t>
      </w:r>
      <w:r>
        <w:rPr>
          <w:sz w:val="24"/>
          <w:highlight w:val="white"/>
        </w:rPr>
        <w:t>r sus habilidades y sus diferencias</w:t>
      </w:r>
      <w:r>
        <w:rPr>
          <w:sz w:val="24"/>
        </w:rPr>
        <w:t xml:space="preserve"> y  a pesar de eso deben de poder trabajar  y sacar el trabajo  de una forma en que todos estén acordes en la división del trabajo.</w:t>
      </w:r>
    </w:p>
    <w:p w:rsidR="009B31C3" w:rsidRDefault="000A4A48">
      <w:pPr>
        <w:jc w:val="both"/>
      </w:pPr>
      <w:r>
        <w:rPr>
          <w:sz w:val="24"/>
        </w:rPr>
        <w:t xml:space="preserve"> </w:t>
      </w:r>
    </w:p>
    <w:p w:rsidR="009B31C3" w:rsidRDefault="000A4A48">
      <w:pPr>
        <w:jc w:val="both"/>
      </w:pPr>
      <w:r>
        <w:rPr>
          <w:sz w:val="24"/>
        </w:rPr>
        <w:t>Hablaremos de las comunidades virtuales que nos sirven como herramienta para la realiza</w:t>
      </w:r>
      <w:r>
        <w:rPr>
          <w:sz w:val="24"/>
        </w:rPr>
        <w:t>ción de actividades que nos ayudan a  la mejora de nuestras clases, poder trabajar en documentos colaborativos en casa, a esto debemos de mencionar</w:t>
      </w:r>
      <w:r>
        <w:rPr>
          <w:sz w:val="24"/>
        </w:rPr>
        <w:t xml:space="preserve"> la </w:t>
      </w:r>
      <w:r>
        <w:rPr>
          <w:sz w:val="24"/>
          <w:highlight w:val="white"/>
        </w:rPr>
        <w:t xml:space="preserve"> comunidad virtual educativa que es prácticamente lo mismo solo que ahora con un fin educativo, como real</w:t>
      </w:r>
      <w:r>
        <w:rPr>
          <w:sz w:val="24"/>
          <w:highlight w:val="white"/>
        </w:rPr>
        <w:t>izar tareas, apoyarnos en trabajos en equipo, donde  necesitemos tal vez utilizar las TIC o solo para facilitar el acceso a documentos que puedes tener en cualquier momento algunas veces con la necesidad de internet o que podremos tener al alcance de nosot</w:t>
      </w:r>
      <w:r>
        <w:rPr>
          <w:sz w:val="24"/>
          <w:highlight w:val="white"/>
        </w:rPr>
        <w:t>ros en los teléfonos</w:t>
      </w:r>
      <w:r>
        <w:rPr>
          <w:sz w:val="24"/>
          <w:highlight w:val="white"/>
        </w:rPr>
        <w:t xml:space="preserve"> celulares.</w:t>
      </w:r>
    </w:p>
    <w:p w:rsidR="009B31C3" w:rsidRDefault="009B31C3">
      <w:pPr>
        <w:jc w:val="both"/>
      </w:pPr>
    </w:p>
    <w:p w:rsidR="009B31C3" w:rsidRDefault="000A4A48">
      <w:pPr>
        <w:jc w:val="both"/>
      </w:pPr>
      <w:r>
        <w:rPr>
          <w:sz w:val="24"/>
          <w:highlight w:val="white"/>
        </w:rPr>
        <w:t>Mencionaremos</w:t>
      </w:r>
      <w:r>
        <w:rPr>
          <w:sz w:val="24"/>
          <w:highlight w:val="white"/>
        </w:rPr>
        <w:t xml:space="preserve"> algunos ejemplos de comunidades que tienen un fin educativo o que son utilizados por los profesores para poder crear actividades, e incluso las plataformas educativas entran en este tipo de comunidades ya que </w:t>
      </w:r>
      <w:r>
        <w:rPr>
          <w:sz w:val="24"/>
          <w:highlight w:val="white"/>
        </w:rPr>
        <w:t>permiten tener a todos los miembros en contacto y son de fácil</w:t>
      </w:r>
      <w:r>
        <w:rPr>
          <w:sz w:val="24"/>
          <w:highlight w:val="white"/>
        </w:rPr>
        <w:t xml:space="preserve"> accesibilidad, pero cuenta no es de libre acceso ya que todas necesitan requisitos como registrarse y tener un usuario y una contraseña para poder acceder.</w:t>
      </w:r>
    </w:p>
    <w:p w:rsidR="009B31C3" w:rsidRDefault="009B31C3">
      <w:pPr>
        <w:jc w:val="both"/>
      </w:pPr>
    </w:p>
    <w:p w:rsidR="009B31C3" w:rsidRDefault="000A4A48">
      <w:r>
        <w:br w:type="page"/>
      </w:r>
    </w:p>
    <w:p w:rsidR="009B31C3" w:rsidRDefault="009B31C3">
      <w:pPr>
        <w:jc w:val="center"/>
      </w:pPr>
    </w:p>
    <w:p w:rsidR="009B31C3" w:rsidRDefault="000A4A48">
      <w:pPr>
        <w:jc w:val="center"/>
      </w:pPr>
      <w:r>
        <w:rPr>
          <w:rFonts w:ascii="Pacifico" w:eastAsia="Pacifico" w:hAnsi="Pacifico" w:cs="Pacifico"/>
          <w:sz w:val="36"/>
        </w:rPr>
        <w:t>Trabajo colaborativo</w:t>
      </w:r>
    </w:p>
    <w:p w:rsidR="009B31C3" w:rsidRDefault="009B31C3">
      <w:pPr>
        <w:jc w:val="center"/>
      </w:pPr>
    </w:p>
    <w:p w:rsidR="009B31C3" w:rsidRDefault="000A4A48">
      <w:pPr>
        <w:spacing w:line="342" w:lineRule="auto"/>
        <w:jc w:val="both"/>
      </w:pPr>
      <w:r>
        <w:rPr>
          <w:sz w:val="24"/>
          <w:highlight w:val="white"/>
        </w:rPr>
        <w:t xml:space="preserve">El trabajo </w:t>
      </w:r>
      <w:r>
        <w:rPr>
          <w:sz w:val="24"/>
          <w:highlight w:val="white"/>
        </w:rPr>
        <w:t>colaborativo es una estrategia de enseñanza-aprendizaje en la que se organizan pequeños grupos de trabajo; en los que cada miembro tiene objetivos en común que han sido establecidos previamente y sobre los cuales se realizará el trabajo.</w:t>
      </w:r>
    </w:p>
    <w:p w:rsidR="009B31C3" w:rsidRDefault="000A4A48">
      <w:pPr>
        <w:spacing w:line="342" w:lineRule="auto"/>
        <w:jc w:val="both"/>
      </w:pPr>
      <w:r>
        <w:rPr>
          <w:sz w:val="24"/>
          <w:highlight w:val="white"/>
        </w:rPr>
        <w:t>El grupo debe de g</w:t>
      </w:r>
      <w:r>
        <w:rPr>
          <w:sz w:val="24"/>
          <w:highlight w:val="white"/>
        </w:rPr>
        <w:t>enerar procesos de reconstrucción del conocimiento, esto se refiere a que cada individuo aprende más de lo aprendería por sí solo, debido a que se manifiesta una interacción de los integrantes del equipo.</w:t>
      </w:r>
    </w:p>
    <w:p w:rsidR="009B31C3" w:rsidRDefault="009B31C3">
      <w:pPr>
        <w:jc w:val="both"/>
      </w:pPr>
    </w:p>
    <w:p w:rsidR="009B31C3" w:rsidRDefault="000A4A48">
      <w:pPr>
        <w:jc w:val="both"/>
      </w:pPr>
      <w:r>
        <w:rPr>
          <w:sz w:val="24"/>
          <w:highlight w:val="white"/>
        </w:rPr>
        <w:t>Los miembros de cada grupo podrán reconocer sus ha</w:t>
      </w:r>
      <w:r>
        <w:rPr>
          <w:sz w:val="24"/>
          <w:highlight w:val="white"/>
        </w:rPr>
        <w:t>bilidades y de la misma manera sus diferencias, por lo que se debe crear la comunicación, lograr escuchar y atender cada punto de vista de los individuos; es así como se podrá adquirir el conocimiento y aplicarlo en el desarrollo de los proyectos que se pr</w:t>
      </w:r>
      <w:r>
        <w:rPr>
          <w:sz w:val="24"/>
          <w:highlight w:val="white"/>
        </w:rPr>
        <w:t xml:space="preserve">opongan en ese grupo de trabajo. </w:t>
      </w:r>
    </w:p>
    <w:p w:rsidR="009B31C3" w:rsidRDefault="009B31C3">
      <w:pPr>
        <w:jc w:val="center"/>
      </w:pPr>
    </w:p>
    <w:p w:rsidR="009B31C3" w:rsidRDefault="009B31C3">
      <w:pPr>
        <w:jc w:val="center"/>
      </w:pPr>
    </w:p>
    <w:p w:rsidR="009B31C3" w:rsidRDefault="000A4A48">
      <w:pPr>
        <w:jc w:val="center"/>
      </w:pPr>
      <w:r>
        <w:rPr>
          <w:rFonts w:ascii="Pacifico" w:eastAsia="Pacifico" w:hAnsi="Pacifico" w:cs="Pacifico"/>
          <w:sz w:val="36"/>
        </w:rPr>
        <w:t>Comunidad virtual</w:t>
      </w:r>
    </w:p>
    <w:p w:rsidR="009B31C3" w:rsidRDefault="009B31C3"/>
    <w:p w:rsidR="009B31C3" w:rsidRDefault="000A4A48">
      <w:pPr>
        <w:jc w:val="both"/>
      </w:pPr>
      <w:r>
        <w:rPr>
          <w:sz w:val="24"/>
        </w:rPr>
        <w:t xml:space="preserve">Una comunidad virtual es donde los vínculos, las interacciones y la forma en que se relacionan las personas no son en un espacio físico, sino en un espacio virtual, por ejemplo cuando hablamos con una </w:t>
      </w:r>
      <w:r>
        <w:rPr>
          <w:sz w:val="24"/>
        </w:rPr>
        <w:t>persona, o varias personas a la vez por Skype o Facetime, o al estar en Facebook.</w:t>
      </w:r>
      <w:r>
        <w:rPr>
          <w:color w:val="252525"/>
          <w:sz w:val="24"/>
          <w:highlight w:val="white"/>
        </w:rPr>
        <w:t xml:space="preserve"> </w:t>
      </w:r>
    </w:p>
    <w:p w:rsidR="009B31C3" w:rsidRDefault="000A4A48">
      <w:pPr>
        <w:jc w:val="both"/>
      </w:pPr>
      <w:r>
        <w:rPr>
          <w:color w:val="252525"/>
          <w:sz w:val="24"/>
          <w:highlight w:val="white"/>
        </w:rPr>
        <w:t>Actualmente las comunidades virtuales son muy útiles desde diferentes puntos de vista como en las empresas, escuelas, etc. Estas permiten mejorar la forma de trabajar, tanto</w:t>
      </w:r>
      <w:r>
        <w:rPr>
          <w:color w:val="252525"/>
          <w:sz w:val="24"/>
          <w:highlight w:val="white"/>
        </w:rPr>
        <w:t xml:space="preserve"> como las relaciones con clientes o compañeros. </w:t>
      </w:r>
    </w:p>
    <w:p w:rsidR="009B31C3" w:rsidRDefault="000A4A48">
      <w:pPr>
        <w:jc w:val="both"/>
      </w:pPr>
      <w:r>
        <w:rPr>
          <w:color w:val="252525"/>
          <w:sz w:val="24"/>
          <w:highlight w:val="white"/>
        </w:rPr>
        <w:t>Por medio de estas las personas pueden desarrollarse y comunicarse con los demás de manera más fácil.</w:t>
      </w:r>
    </w:p>
    <w:p w:rsidR="009B31C3" w:rsidRDefault="009B31C3">
      <w:pPr>
        <w:jc w:val="center"/>
      </w:pPr>
    </w:p>
    <w:p w:rsidR="009B31C3" w:rsidRDefault="000A4A48">
      <w:pPr>
        <w:jc w:val="center"/>
      </w:pPr>
      <w:r>
        <w:rPr>
          <w:rFonts w:ascii="Pacifico" w:eastAsia="Pacifico" w:hAnsi="Pacifico" w:cs="Pacifico"/>
          <w:sz w:val="36"/>
        </w:rPr>
        <w:t>Comunidad virtual educativa</w:t>
      </w:r>
    </w:p>
    <w:p w:rsidR="009B31C3" w:rsidRDefault="009B31C3">
      <w:pPr>
        <w:jc w:val="center"/>
      </w:pPr>
    </w:p>
    <w:p w:rsidR="009B31C3" w:rsidRDefault="000A4A48">
      <w:pPr>
        <w:jc w:val="both"/>
      </w:pPr>
      <w:r>
        <w:rPr>
          <w:sz w:val="24"/>
          <w:highlight w:val="white"/>
        </w:rPr>
        <w:t>Como ya se mencionó anteriormente, una comunidad virtual es cuando un grupo de personas se relaciona por medio de un espacio virtual; la comunidad virtual educativa es prácticamente lo mismo solo que ahora con un fin educativo, como realizar tareas en equi</w:t>
      </w:r>
      <w:r>
        <w:rPr>
          <w:sz w:val="24"/>
          <w:highlight w:val="white"/>
        </w:rPr>
        <w:t>pos o binas, desarrollar la educación entre sus miembros o compartir documentos.</w:t>
      </w:r>
    </w:p>
    <w:p w:rsidR="009B31C3" w:rsidRDefault="009B31C3">
      <w:pPr>
        <w:spacing w:line="320" w:lineRule="auto"/>
        <w:jc w:val="both"/>
      </w:pPr>
    </w:p>
    <w:p w:rsidR="009B31C3" w:rsidRDefault="000A4A48">
      <w:pPr>
        <w:spacing w:line="320" w:lineRule="auto"/>
        <w:jc w:val="both"/>
      </w:pPr>
      <w:r>
        <w:rPr>
          <w:sz w:val="24"/>
          <w:highlight w:val="white"/>
        </w:rPr>
        <w:t>La comunidad virtual educativa se caracteriza por cinco elementos básicos:</w:t>
      </w:r>
    </w:p>
    <w:p w:rsidR="009B31C3" w:rsidRDefault="000A4A48">
      <w:pPr>
        <w:spacing w:line="320" w:lineRule="auto"/>
        <w:jc w:val="both"/>
      </w:pPr>
      <w:r>
        <w:rPr>
          <w:sz w:val="24"/>
          <w:highlight w:val="white"/>
        </w:rPr>
        <w:lastRenderedPageBreak/>
        <w:t xml:space="preserve">1. </w:t>
      </w:r>
      <w:r>
        <w:rPr>
          <w:b/>
          <w:sz w:val="24"/>
          <w:highlight w:val="white"/>
        </w:rPr>
        <w:t>Responsabilidad individual:</w:t>
      </w:r>
      <w:r>
        <w:rPr>
          <w:sz w:val="24"/>
          <w:highlight w:val="white"/>
        </w:rPr>
        <w:t xml:space="preserve"> todos los miembros del grupo son responsables de su </w:t>
      </w:r>
      <w:hyperlink r:id="rId7">
        <w:r>
          <w:rPr>
            <w:sz w:val="24"/>
            <w:highlight w:val="white"/>
          </w:rPr>
          <w:t>desempeño</w:t>
        </w:r>
      </w:hyperlink>
      <w:r>
        <w:rPr>
          <w:sz w:val="24"/>
          <w:highlight w:val="white"/>
        </w:rPr>
        <w:t xml:space="preserve"> individual dentro del grupo.</w:t>
      </w:r>
    </w:p>
    <w:p w:rsidR="009B31C3" w:rsidRDefault="000A4A48">
      <w:pPr>
        <w:spacing w:line="320" w:lineRule="auto"/>
        <w:jc w:val="both"/>
      </w:pPr>
      <w:r>
        <w:rPr>
          <w:sz w:val="24"/>
          <w:highlight w:val="white"/>
        </w:rPr>
        <w:t xml:space="preserve">2. </w:t>
      </w:r>
      <w:r>
        <w:rPr>
          <w:b/>
          <w:sz w:val="24"/>
          <w:highlight w:val="white"/>
        </w:rPr>
        <w:t>Interdependencia positiva:</w:t>
      </w:r>
      <w:r>
        <w:rPr>
          <w:sz w:val="24"/>
          <w:highlight w:val="white"/>
        </w:rPr>
        <w:t xml:space="preserve"> los miembros deben depender los unos de los otros para lograr una meta común.</w:t>
      </w:r>
    </w:p>
    <w:p w:rsidR="009B31C3" w:rsidRDefault="000A4A48">
      <w:pPr>
        <w:spacing w:line="320" w:lineRule="auto"/>
        <w:jc w:val="both"/>
      </w:pPr>
      <w:r>
        <w:rPr>
          <w:sz w:val="24"/>
          <w:highlight w:val="white"/>
        </w:rPr>
        <w:t xml:space="preserve">3. </w:t>
      </w:r>
      <w:r>
        <w:rPr>
          <w:b/>
          <w:sz w:val="24"/>
          <w:highlight w:val="white"/>
        </w:rPr>
        <w:t>Habilidades de colaboración:</w:t>
      </w:r>
      <w:r>
        <w:rPr>
          <w:sz w:val="24"/>
          <w:highlight w:val="white"/>
        </w:rPr>
        <w:t xml:space="preserve"> las habilidades necesarias para</w:t>
      </w:r>
      <w:r>
        <w:rPr>
          <w:sz w:val="24"/>
          <w:highlight w:val="white"/>
        </w:rPr>
        <w:t xml:space="preserve"> que el grupo funcione de forma efectiva, como el trabajo en equipo, la solución de </w:t>
      </w:r>
      <w:hyperlink r:id="rId8">
        <w:r>
          <w:rPr>
            <w:sz w:val="24"/>
            <w:highlight w:val="white"/>
          </w:rPr>
          <w:t>conflictos</w:t>
        </w:r>
      </w:hyperlink>
      <w:r>
        <w:rPr>
          <w:sz w:val="24"/>
          <w:highlight w:val="white"/>
        </w:rPr>
        <w:t xml:space="preserve">, el </w:t>
      </w:r>
      <w:hyperlink r:id="rId9">
        <w:r>
          <w:rPr>
            <w:sz w:val="24"/>
            <w:highlight w:val="white"/>
          </w:rPr>
          <w:t>liderazgo</w:t>
        </w:r>
      </w:hyperlink>
      <w:r>
        <w:rPr>
          <w:sz w:val="24"/>
          <w:highlight w:val="white"/>
        </w:rPr>
        <w:t>, etc.</w:t>
      </w:r>
    </w:p>
    <w:p w:rsidR="009B31C3" w:rsidRDefault="000A4A48">
      <w:pPr>
        <w:spacing w:line="320" w:lineRule="auto"/>
        <w:jc w:val="both"/>
      </w:pPr>
      <w:r>
        <w:rPr>
          <w:sz w:val="24"/>
          <w:highlight w:val="white"/>
        </w:rPr>
        <w:t xml:space="preserve">4. </w:t>
      </w:r>
      <w:r>
        <w:rPr>
          <w:b/>
          <w:sz w:val="24"/>
          <w:highlight w:val="white"/>
        </w:rPr>
        <w:t>Interacción promotora:</w:t>
      </w:r>
      <w:r>
        <w:rPr>
          <w:sz w:val="24"/>
          <w:highlight w:val="white"/>
        </w:rPr>
        <w:t xml:space="preserve"> los miembros del grupo interactúan para desarrollar relaciones interpersonales y establecer </w:t>
      </w:r>
      <w:hyperlink r:id="rId10">
        <w:r>
          <w:rPr>
            <w:sz w:val="24"/>
            <w:highlight w:val="white"/>
          </w:rPr>
          <w:t>estrategias</w:t>
        </w:r>
      </w:hyperlink>
      <w:r>
        <w:rPr>
          <w:sz w:val="24"/>
          <w:highlight w:val="white"/>
        </w:rPr>
        <w:t xml:space="preserve"> efectivas de aprendizaje.</w:t>
      </w:r>
    </w:p>
    <w:p w:rsidR="009B31C3" w:rsidRDefault="000A4A48">
      <w:pPr>
        <w:spacing w:line="320" w:lineRule="auto"/>
        <w:jc w:val="both"/>
      </w:pPr>
      <w:r>
        <w:rPr>
          <w:sz w:val="24"/>
          <w:highlight w:val="white"/>
        </w:rPr>
        <w:t xml:space="preserve">5. </w:t>
      </w:r>
      <w:r>
        <w:rPr>
          <w:b/>
          <w:sz w:val="24"/>
          <w:highlight w:val="white"/>
        </w:rPr>
        <w:t>Proceso de grupo</w:t>
      </w:r>
      <w:r>
        <w:rPr>
          <w:i/>
          <w:sz w:val="24"/>
          <w:highlight w:val="white"/>
        </w:rPr>
        <w:t>:</w:t>
      </w:r>
      <w:r>
        <w:rPr>
          <w:sz w:val="24"/>
          <w:highlight w:val="white"/>
        </w:rPr>
        <w:t xml:space="preserve"> el grupo reflexiona en forma periódica y evalúa su funcionamiento, efectuando los cambios necesarios para incrementar su efectividad.</w:t>
      </w:r>
    </w:p>
    <w:p w:rsidR="009B31C3" w:rsidRDefault="009B31C3">
      <w:pPr>
        <w:spacing w:line="320" w:lineRule="auto"/>
        <w:jc w:val="both"/>
      </w:pPr>
    </w:p>
    <w:p w:rsidR="009B31C3" w:rsidRDefault="009B31C3">
      <w:pPr>
        <w:spacing w:line="320" w:lineRule="auto"/>
        <w:jc w:val="both"/>
      </w:pPr>
    </w:p>
    <w:p w:rsidR="009B31C3" w:rsidRDefault="009B31C3">
      <w:pPr>
        <w:spacing w:line="320" w:lineRule="auto"/>
        <w:jc w:val="both"/>
      </w:pPr>
    </w:p>
    <w:p w:rsidR="009B31C3" w:rsidRDefault="009B31C3">
      <w:pPr>
        <w:spacing w:line="320" w:lineRule="auto"/>
        <w:jc w:val="both"/>
      </w:pPr>
    </w:p>
    <w:p w:rsidR="009B31C3" w:rsidRDefault="000A4A48">
      <w:pPr>
        <w:jc w:val="center"/>
      </w:pPr>
      <w:r>
        <w:rPr>
          <w:rFonts w:ascii="Pacifico" w:eastAsia="Pacifico" w:hAnsi="Pacifico" w:cs="Pacifico"/>
          <w:sz w:val="36"/>
          <w:highlight w:val="white"/>
        </w:rPr>
        <w:t>Ejemplos de comunidades virtuales:</w:t>
      </w:r>
    </w:p>
    <w:p w:rsidR="009B31C3" w:rsidRDefault="009B31C3">
      <w:pPr>
        <w:jc w:val="both"/>
      </w:pPr>
    </w:p>
    <w:p w:rsidR="009B31C3" w:rsidRDefault="000A4A48">
      <w:pPr>
        <w:jc w:val="both"/>
      </w:pPr>
      <w:r>
        <w:rPr>
          <w:b/>
          <w:sz w:val="24"/>
          <w:highlight w:val="white"/>
        </w:rPr>
        <w:t>Wordpress:</w:t>
      </w:r>
      <w:r>
        <w:rPr>
          <w:sz w:val="24"/>
          <w:highlight w:val="white"/>
        </w:rPr>
        <w:t xml:space="preserve"> www.wordpress.com</w:t>
      </w:r>
    </w:p>
    <w:p w:rsidR="009B31C3" w:rsidRDefault="000A4A48">
      <w:pPr>
        <w:jc w:val="both"/>
      </w:pPr>
      <w:r>
        <w:rPr>
          <w:b/>
          <w:sz w:val="24"/>
          <w:highlight w:val="white"/>
        </w:rPr>
        <w:t xml:space="preserve">Correos electrónicos: </w:t>
      </w:r>
      <w:r>
        <w:rPr>
          <w:sz w:val="24"/>
          <w:highlight w:val="white"/>
        </w:rPr>
        <w:t>Yahoo, Hotmail</w:t>
      </w:r>
      <w:r>
        <w:rPr>
          <w:sz w:val="24"/>
          <w:highlight w:val="white"/>
        </w:rPr>
        <w:t>, Gmail</w:t>
      </w:r>
      <w:r>
        <w:rPr>
          <w:sz w:val="24"/>
          <w:highlight w:val="white"/>
        </w:rPr>
        <w:t xml:space="preserve"> </w:t>
      </w:r>
    </w:p>
    <w:p w:rsidR="009B31C3" w:rsidRDefault="000A4A48">
      <w:pPr>
        <w:jc w:val="both"/>
      </w:pPr>
      <w:r>
        <w:rPr>
          <w:b/>
          <w:sz w:val="24"/>
          <w:highlight w:val="white"/>
        </w:rPr>
        <w:t xml:space="preserve">Dropbox: </w:t>
      </w:r>
      <w:r>
        <w:rPr>
          <w:sz w:val="24"/>
          <w:highlight w:val="white"/>
        </w:rPr>
        <w:t>www.dropbox.com</w:t>
      </w:r>
    </w:p>
    <w:p w:rsidR="009B31C3" w:rsidRDefault="000A4A48">
      <w:pPr>
        <w:jc w:val="both"/>
      </w:pPr>
      <w:r>
        <w:rPr>
          <w:b/>
          <w:sz w:val="24"/>
          <w:highlight w:val="white"/>
        </w:rPr>
        <w:t>Facebook:</w:t>
      </w:r>
      <w:r>
        <w:rPr>
          <w:sz w:val="24"/>
          <w:highlight w:val="white"/>
        </w:rPr>
        <w:t xml:space="preserve"> www.facebook.com </w:t>
      </w:r>
    </w:p>
    <w:p w:rsidR="009B31C3" w:rsidRDefault="000A4A48">
      <w:pPr>
        <w:jc w:val="both"/>
      </w:pPr>
      <w:r>
        <w:rPr>
          <w:b/>
          <w:sz w:val="24"/>
          <w:highlight w:val="white"/>
        </w:rPr>
        <w:t>Disney latino</w:t>
      </w:r>
      <w:r>
        <w:rPr>
          <w:b/>
          <w:sz w:val="24"/>
          <w:highlight w:val="white"/>
        </w:rPr>
        <w:t>:</w:t>
      </w:r>
      <w:r>
        <w:rPr>
          <w:sz w:val="24"/>
          <w:highlight w:val="white"/>
        </w:rPr>
        <w:t xml:space="preserve"> </w:t>
      </w:r>
      <w:hyperlink r:id="rId11">
        <w:r>
          <w:rPr>
            <w:sz w:val="24"/>
            <w:highlight w:val="white"/>
          </w:rPr>
          <w:t>www.disneylatino.com</w:t>
        </w:r>
      </w:hyperlink>
      <w:r>
        <w:rPr>
          <w:sz w:val="24"/>
          <w:highlight w:val="white"/>
        </w:rPr>
        <w:t xml:space="preserve"> (juegos)</w:t>
      </w:r>
    </w:p>
    <w:p w:rsidR="009B31C3" w:rsidRDefault="000A4A48">
      <w:pPr>
        <w:jc w:val="both"/>
      </w:pPr>
      <w:r>
        <w:rPr>
          <w:b/>
          <w:sz w:val="24"/>
          <w:highlight w:val="white"/>
        </w:rPr>
        <w:t>You Tube:</w:t>
      </w:r>
      <w:r>
        <w:rPr>
          <w:b/>
          <w:sz w:val="24"/>
          <w:highlight w:val="white"/>
        </w:rPr>
        <w:t xml:space="preserve"> </w:t>
      </w:r>
      <w:hyperlink r:id="rId12">
        <w:r>
          <w:rPr>
            <w:sz w:val="24"/>
            <w:highlight w:val="white"/>
          </w:rPr>
          <w:t>www.youtube.com</w:t>
        </w:r>
      </w:hyperlink>
      <w:r>
        <w:rPr>
          <w:sz w:val="24"/>
          <w:highlight w:val="white"/>
        </w:rPr>
        <w:t xml:space="preserve"> </w:t>
      </w:r>
    </w:p>
    <w:p w:rsidR="009B31C3" w:rsidRDefault="009B31C3">
      <w:pPr>
        <w:jc w:val="both"/>
      </w:pPr>
    </w:p>
    <w:p w:rsidR="009B31C3" w:rsidRDefault="000A4A48">
      <w:pPr>
        <w:jc w:val="both"/>
      </w:pPr>
      <w:r>
        <w:rPr>
          <w:b/>
          <w:sz w:val="24"/>
          <w:highlight w:val="white"/>
        </w:rPr>
        <w:t>Cousera</w:t>
      </w:r>
      <w:r>
        <w:rPr>
          <w:sz w:val="24"/>
          <w:highlight w:val="white"/>
        </w:rPr>
        <w:t xml:space="preserve">: </w:t>
      </w:r>
      <w:hyperlink r:id="rId13" w:anchor="course/vitalsigns">
        <w:r>
          <w:rPr>
            <w:color w:val="1155CC"/>
            <w:sz w:val="24"/>
            <w:highlight w:val="white"/>
            <w:u w:val="single"/>
          </w:rPr>
          <w:t>www.coursera.org/#course/vitalsigns</w:t>
        </w:r>
      </w:hyperlink>
    </w:p>
    <w:p w:rsidR="009B31C3" w:rsidRDefault="000A4A48">
      <w:pPr>
        <w:jc w:val="both"/>
      </w:pPr>
      <w:r>
        <w:rPr>
          <w:sz w:val="24"/>
          <w:highlight w:val="white"/>
        </w:rPr>
        <w:t>1.- se registra gratuitamente y puedes tomar cualquier curso en línea</w:t>
      </w:r>
    </w:p>
    <w:p w:rsidR="009B31C3" w:rsidRDefault="000A4A48">
      <w:pPr>
        <w:jc w:val="both"/>
      </w:pPr>
      <w:r>
        <w:rPr>
          <w:sz w:val="24"/>
          <w:highlight w:val="white"/>
        </w:rPr>
        <w:t>2.- está</w:t>
      </w:r>
      <w:r>
        <w:rPr>
          <w:sz w:val="24"/>
          <w:highlight w:val="white"/>
        </w:rPr>
        <w:t xml:space="preserve"> disponible en google play y e</w:t>
      </w:r>
      <w:r>
        <w:rPr>
          <w:sz w:val="24"/>
          <w:highlight w:val="white"/>
        </w:rPr>
        <w:t>n appstore</w:t>
      </w:r>
    </w:p>
    <w:p w:rsidR="009B31C3" w:rsidRDefault="000A4A48">
      <w:pPr>
        <w:jc w:val="both"/>
      </w:pPr>
      <w:r>
        <w:rPr>
          <w:sz w:val="24"/>
          <w:highlight w:val="white"/>
        </w:rPr>
        <w:t>3.-muy útil</w:t>
      </w:r>
      <w:r>
        <w:rPr>
          <w:sz w:val="24"/>
          <w:highlight w:val="white"/>
        </w:rPr>
        <w:t xml:space="preserve"> se trabaja por sesiones</w:t>
      </w:r>
    </w:p>
    <w:p w:rsidR="009B31C3" w:rsidRDefault="000A4A48">
      <w:pPr>
        <w:jc w:val="both"/>
      </w:pPr>
      <w:r>
        <w:rPr>
          <w:sz w:val="24"/>
          <w:highlight w:val="white"/>
        </w:rPr>
        <w:t>4.- para tenerlos marcados en tu usuario necesitas marcarlos como los que te interesan</w:t>
      </w:r>
    </w:p>
    <w:p w:rsidR="009B31C3" w:rsidRDefault="000A4A48">
      <w:pPr>
        <w:jc w:val="both"/>
      </w:pPr>
      <w:r>
        <w:rPr>
          <w:sz w:val="24"/>
          <w:highlight w:val="white"/>
        </w:rPr>
        <w:t>5.-útil pues te da tips para mejorar las clases</w:t>
      </w:r>
    </w:p>
    <w:p w:rsidR="009B31C3" w:rsidRDefault="000A4A48">
      <w:pPr>
        <w:jc w:val="both"/>
      </w:pPr>
      <w:r>
        <w:rPr>
          <w:b/>
          <w:sz w:val="24"/>
          <w:highlight w:val="white"/>
        </w:rPr>
        <w:t>Workflowy:</w:t>
      </w:r>
      <w:r>
        <w:rPr>
          <w:sz w:val="24"/>
          <w:highlight w:val="white"/>
        </w:rPr>
        <w:t xml:space="preserve"> </w:t>
      </w:r>
      <w:hyperlink r:id="rId14">
        <w:r>
          <w:rPr>
            <w:color w:val="1155CC"/>
            <w:sz w:val="24"/>
            <w:highlight w:val="white"/>
            <w:u w:val="single"/>
          </w:rPr>
          <w:t>https://workflowy.com/</w:t>
        </w:r>
      </w:hyperlink>
    </w:p>
    <w:p w:rsidR="009B31C3" w:rsidRDefault="000A4A48">
      <w:pPr>
        <w:jc w:val="both"/>
      </w:pPr>
      <w:r>
        <w:rPr>
          <w:sz w:val="24"/>
          <w:highlight w:val="white"/>
        </w:rPr>
        <w:t xml:space="preserve">1.-sitio en el que creas documentos al mismo tiempo los puedes guardar e incluso puedes corregirlos ahí mismo parecido a google drive, una de las desventajas es que  no se puede exportar automáticamente a un documento. </w:t>
      </w:r>
    </w:p>
    <w:p w:rsidR="009B31C3" w:rsidRDefault="009B31C3">
      <w:pPr>
        <w:jc w:val="both"/>
      </w:pPr>
    </w:p>
    <w:p w:rsidR="009B31C3" w:rsidRDefault="000A4A48">
      <w:pPr>
        <w:jc w:val="both"/>
      </w:pPr>
      <w:r>
        <w:rPr>
          <w:sz w:val="24"/>
          <w:highlight w:val="white"/>
        </w:rPr>
        <w:t xml:space="preserve"> </w:t>
      </w:r>
    </w:p>
    <w:p w:rsidR="009B31C3" w:rsidRDefault="000A4A48">
      <w:pPr>
        <w:jc w:val="both"/>
      </w:pPr>
      <w:r>
        <w:rPr>
          <w:sz w:val="24"/>
          <w:highlight w:val="white"/>
        </w:rPr>
        <w:t>Estas comunidades apoyan a la educación de diferentes maneras, por ejemplo, ayudan a compartir y a buscar información sobre cualquier cosa, también</w:t>
      </w:r>
      <w:r>
        <w:rPr>
          <w:sz w:val="24"/>
          <w:highlight w:val="white"/>
        </w:rPr>
        <w:t xml:space="preserve"> hay páginas</w:t>
      </w:r>
      <w:r>
        <w:rPr>
          <w:sz w:val="24"/>
          <w:highlight w:val="white"/>
        </w:rPr>
        <w:t xml:space="preserve"> con </w:t>
      </w:r>
      <w:r>
        <w:rPr>
          <w:sz w:val="24"/>
          <w:highlight w:val="white"/>
        </w:rPr>
        <w:lastRenderedPageBreak/>
        <w:t xml:space="preserve">juegos educativos que pueden ayudar a los más pequeños a que desarrollen habilidades de una </w:t>
      </w:r>
      <w:r>
        <w:rPr>
          <w:sz w:val="24"/>
          <w:highlight w:val="white"/>
        </w:rPr>
        <w:t>manera divertida</w:t>
      </w:r>
    </w:p>
    <w:p w:rsidR="009B31C3" w:rsidRDefault="009B31C3">
      <w:pPr>
        <w:jc w:val="both"/>
      </w:pPr>
    </w:p>
    <w:p w:rsidR="009B31C3" w:rsidRDefault="009B31C3">
      <w:pPr>
        <w:jc w:val="both"/>
      </w:pPr>
    </w:p>
    <w:p w:rsidR="009B31C3" w:rsidRDefault="009B31C3">
      <w:pPr>
        <w:jc w:val="both"/>
      </w:pPr>
    </w:p>
    <w:p w:rsidR="009B31C3" w:rsidRDefault="009B31C3">
      <w:pPr>
        <w:jc w:val="both"/>
      </w:pPr>
    </w:p>
    <w:p w:rsidR="009B31C3" w:rsidRDefault="009B31C3">
      <w:pPr>
        <w:jc w:val="center"/>
      </w:pPr>
    </w:p>
    <w:p w:rsidR="009B31C3" w:rsidRDefault="009B31C3">
      <w:pPr>
        <w:jc w:val="center"/>
      </w:pPr>
    </w:p>
    <w:p w:rsidR="009B31C3" w:rsidRDefault="000A4A48">
      <w:pPr>
        <w:jc w:val="center"/>
      </w:pPr>
      <w:bookmarkStart w:id="0" w:name="_GoBack"/>
      <w:bookmarkEnd w:id="0"/>
      <w:r>
        <w:rPr>
          <w:rFonts w:ascii="Pacifico" w:eastAsia="Pacifico" w:hAnsi="Pacifico" w:cs="Pacifico"/>
          <w:sz w:val="36"/>
          <w:highlight w:val="white"/>
        </w:rPr>
        <w:t xml:space="preserve">Importancia sobre las comunidades virtuales educativas. </w:t>
      </w:r>
    </w:p>
    <w:p w:rsidR="009B31C3" w:rsidRDefault="009B31C3">
      <w:pPr>
        <w:jc w:val="both"/>
      </w:pPr>
    </w:p>
    <w:p w:rsidR="009B31C3" w:rsidRDefault="000A4A48">
      <w:pPr>
        <w:jc w:val="both"/>
      </w:pPr>
      <w:r>
        <w:rPr>
          <w:sz w:val="24"/>
          <w:highlight w:val="white"/>
        </w:rPr>
        <w:t>Las comunidades virtuales son de mucha importancia en la educación, ya que por medio de estas se pueden crear nuevos ambientes de aprendizaje en el que todos participen y logr</w:t>
      </w:r>
      <w:r>
        <w:rPr>
          <w:sz w:val="24"/>
          <w:highlight w:val="white"/>
        </w:rPr>
        <w:t>en experiencias significativas. También son importantes ya que ofrecen muchas cosas como:</w:t>
      </w:r>
    </w:p>
    <w:p w:rsidR="009B31C3" w:rsidRDefault="000A4A48">
      <w:pPr>
        <w:numPr>
          <w:ilvl w:val="0"/>
          <w:numId w:val="1"/>
        </w:numPr>
        <w:ind w:hanging="359"/>
        <w:contextualSpacing/>
        <w:jc w:val="both"/>
        <w:rPr>
          <w:sz w:val="24"/>
          <w:highlight w:val="white"/>
        </w:rPr>
      </w:pPr>
      <w:r>
        <w:rPr>
          <w:sz w:val="24"/>
          <w:highlight w:val="white"/>
        </w:rPr>
        <w:t xml:space="preserve"> Información sobre distintos temas</w:t>
      </w:r>
    </w:p>
    <w:p w:rsidR="009B31C3" w:rsidRDefault="000A4A48">
      <w:pPr>
        <w:numPr>
          <w:ilvl w:val="0"/>
          <w:numId w:val="1"/>
        </w:numPr>
        <w:ind w:hanging="359"/>
        <w:contextualSpacing/>
        <w:jc w:val="both"/>
        <w:rPr>
          <w:sz w:val="24"/>
          <w:highlight w:val="white"/>
        </w:rPr>
      </w:pPr>
      <w:r>
        <w:rPr>
          <w:sz w:val="24"/>
          <w:highlight w:val="white"/>
        </w:rPr>
        <w:t xml:space="preserve"> Alumnos y maestros se relacionan por medio de redes sociales, llevando a cabo una mejor comunicación. </w:t>
      </w:r>
    </w:p>
    <w:p w:rsidR="009B31C3" w:rsidRDefault="000A4A48">
      <w:pPr>
        <w:numPr>
          <w:ilvl w:val="0"/>
          <w:numId w:val="1"/>
        </w:numPr>
        <w:ind w:hanging="359"/>
        <w:contextualSpacing/>
        <w:jc w:val="both"/>
        <w:rPr>
          <w:sz w:val="24"/>
          <w:highlight w:val="white"/>
        </w:rPr>
      </w:pPr>
      <w:r>
        <w:rPr>
          <w:sz w:val="24"/>
          <w:highlight w:val="white"/>
        </w:rPr>
        <w:t>Existen juegos educativos q</w:t>
      </w:r>
      <w:r>
        <w:rPr>
          <w:sz w:val="24"/>
          <w:highlight w:val="white"/>
        </w:rPr>
        <w:t>ue se pueden usar para actividades.</w:t>
      </w:r>
    </w:p>
    <w:p w:rsidR="009B31C3" w:rsidRDefault="000A4A48">
      <w:pPr>
        <w:numPr>
          <w:ilvl w:val="0"/>
          <w:numId w:val="1"/>
        </w:numPr>
        <w:ind w:hanging="359"/>
        <w:contextualSpacing/>
        <w:jc w:val="both"/>
        <w:rPr>
          <w:sz w:val="24"/>
          <w:highlight w:val="white"/>
        </w:rPr>
      </w:pPr>
      <w:r>
        <w:rPr>
          <w:sz w:val="24"/>
          <w:highlight w:val="white"/>
        </w:rPr>
        <w:t>Hay muchas herramientas digitales que se pueden usar para las clases.</w:t>
      </w:r>
    </w:p>
    <w:p w:rsidR="009B31C3" w:rsidRDefault="009B31C3">
      <w:pPr>
        <w:jc w:val="both"/>
      </w:pPr>
    </w:p>
    <w:p w:rsidR="000A4A48" w:rsidRDefault="000A4A48">
      <w:r>
        <w:br w:type="page"/>
      </w:r>
    </w:p>
    <w:p w:rsidR="009B31C3" w:rsidRDefault="009B31C3">
      <w:pPr>
        <w:jc w:val="both"/>
      </w:pPr>
    </w:p>
    <w:p w:rsidR="009B31C3" w:rsidRDefault="000A4A48">
      <w:pPr>
        <w:jc w:val="center"/>
      </w:pPr>
      <w:r>
        <w:rPr>
          <w:rFonts w:ascii="Pacifico" w:eastAsia="Pacifico" w:hAnsi="Pacifico" w:cs="Pacifico"/>
          <w:sz w:val="36"/>
          <w:highlight w:val="white"/>
        </w:rPr>
        <w:t>Conclusión</w:t>
      </w:r>
    </w:p>
    <w:p w:rsidR="009B31C3" w:rsidRDefault="009B31C3">
      <w:pPr>
        <w:jc w:val="both"/>
      </w:pPr>
    </w:p>
    <w:p w:rsidR="009B31C3" w:rsidRDefault="000A4A48">
      <w:pPr>
        <w:jc w:val="both"/>
      </w:pPr>
      <w:r>
        <w:rPr>
          <w:sz w:val="24"/>
          <w:highlight w:val="white"/>
        </w:rPr>
        <w:t>Es una herramienta de fácil</w:t>
      </w:r>
      <w:r>
        <w:rPr>
          <w:sz w:val="24"/>
          <w:highlight w:val="white"/>
        </w:rPr>
        <w:t xml:space="preserve"> acceso por lo tanto podríamos</w:t>
      </w:r>
      <w:r>
        <w:rPr>
          <w:sz w:val="24"/>
          <w:highlight w:val="white"/>
        </w:rPr>
        <w:t xml:space="preserve"> enfocarnos en trabajar y familiarizarnos con las comunidades virtuales y esta</w:t>
      </w:r>
      <w:r>
        <w:rPr>
          <w:sz w:val="24"/>
          <w:highlight w:val="white"/>
        </w:rPr>
        <w:t>r en contacto con las compañeros, amigos, maestros y poder tener una buena convivencia y sobre todo poder estar en contacto en cualquier</w:t>
      </w:r>
      <w:r>
        <w:rPr>
          <w:sz w:val="24"/>
          <w:highlight w:val="white"/>
        </w:rPr>
        <w:t xml:space="preserve"> momento ya que también</w:t>
      </w:r>
      <w:r>
        <w:rPr>
          <w:sz w:val="24"/>
          <w:highlight w:val="white"/>
        </w:rPr>
        <w:t xml:space="preserve"> podemos realizar actividades en la mayoría</w:t>
      </w:r>
      <w:r>
        <w:rPr>
          <w:sz w:val="24"/>
          <w:highlight w:val="white"/>
        </w:rPr>
        <w:t xml:space="preserve"> de ellas y por lo tanto el trabajo colaborativo</w:t>
      </w:r>
      <w:r>
        <w:rPr>
          <w:sz w:val="24"/>
          <w:highlight w:val="white"/>
        </w:rPr>
        <w:t xml:space="preserve"> se favorece</w:t>
      </w:r>
      <w:r>
        <w:rPr>
          <w:sz w:val="24"/>
          <w:highlight w:val="white"/>
        </w:rPr>
        <w:t>.</w:t>
      </w:r>
    </w:p>
    <w:p w:rsidR="009B31C3" w:rsidRDefault="009B31C3">
      <w:pPr>
        <w:jc w:val="both"/>
      </w:pPr>
    </w:p>
    <w:p w:rsidR="009B31C3" w:rsidRDefault="000A4A48">
      <w:pPr>
        <w:jc w:val="both"/>
      </w:pPr>
      <w:r>
        <w:rPr>
          <w:sz w:val="24"/>
          <w:highlight w:val="white"/>
        </w:rPr>
        <w:t>Con</w:t>
      </w:r>
      <w:r>
        <w:rPr>
          <w:sz w:val="24"/>
          <w:highlight w:val="white"/>
        </w:rPr>
        <w:t xml:space="preserve"> respecto al workflowy es una comunidad virtual en la que puedes editar textos en internet y de igual manera</w:t>
      </w:r>
      <w:r>
        <w:rPr>
          <w:sz w:val="24"/>
          <w:highlight w:val="white"/>
        </w:rPr>
        <w:t xml:space="preserve"> guardarlos pero su desventaja es que esta en inglés</w:t>
      </w:r>
      <w:r>
        <w:rPr>
          <w:sz w:val="24"/>
          <w:highlight w:val="white"/>
        </w:rPr>
        <w:t xml:space="preserve"> y no todas las personas la pueden trabajar; pero hay comunidades como el Dualingo</w:t>
      </w:r>
      <w:r>
        <w:rPr>
          <w:sz w:val="24"/>
          <w:highlight w:val="white"/>
        </w:rPr>
        <w:t xml:space="preserve"> en la cual </w:t>
      </w:r>
      <w:r>
        <w:rPr>
          <w:sz w:val="24"/>
          <w:highlight w:val="white"/>
        </w:rPr>
        <w:t>podemos aprender idiomas y de esta manera podemos aprender algo de beneficio para nosotros, otra comunidad</w:t>
      </w:r>
      <w:r>
        <w:rPr>
          <w:sz w:val="24"/>
          <w:highlight w:val="white"/>
        </w:rPr>
        <w:t xml:space="preserve"> destacada en Educaplay en la cual los profesores pueden crear actividades en y compartirlas con otros profesores a la vez.</w:t>
      </w:r>
    </w:p>
    <w:p w:rsidR="009B31C3" w:rsidRDefault="009B31C3">
      <w:pPr>
        <w:jc w:val="both"/>
      </w:pPr>
    </w:p>
    <w:sectPr w:rsidR="009B31C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Pacific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5430"/>
    <w:multiLevelType w:val="multilevel"/>
    <w:tmpl w:val="FEFC9F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B31C3"/>
    <w:rsid w:val="000A4A48"/>
    <w:rsid w:val="009B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55/conflictos/conflictos.shtml" TargetMode="External"/><Relationship Id="rId13" Type="http://schemas.openxmlformats.org/officeDocument/2006/relationships/hyperlink" Target="https://www.coursera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nografias.com/trabajos15/indicad-evaluacion/indicad-evaluacion.shtml" TargetMode="External"/><Relationship Id="rId12" Type="http://schemas.openxmlformats.org/officeDocument/2006/relationships/hyperlink" Target="http://www.youtube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disneylatin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nografias.com/trabajos11/henrym/henrym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ografias.com/trabajos15/liderazgo/liderazgo.shtml" TargetMode="External"/><Relationship Id="rId14" Type="http://schemas.openxmlformats.org/officeDocument/2006/relationships/hyperlink" Target="https://workflowy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1155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1° A equipo 11 .docx</dc:title>
  <cp:lastModifiedBy>hp!</cp:lastModifiedBy>
  <cp:revision>2</cp:revision>
  <dcterms:created xsi:type="dcterms:W3CDTF">2014-06-26T20:46:00Z</dcterms:created>
  <dcterms:modified xsi:type="dcterms:W3CDTF">2014-06-26T20:52:00Z</dcterms:modified>
</cp:coreProperties>
</file>