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es-ES"/>
        </w:rPr>
        <w:id w:val="5037772"/>
        <w:docPartObj>
          <w:docPartGallery w:val="Cover Pages"/>
          <w:docPartUnique/>
        </w:docPartObj>
      </w:sdtPr>
      <w:sdtEndPr>
        <w:rPr>
          <w:b/>
          <w:sz w:val="48"/>
          <w:szCs w:val="48"/>
          <w:lang w:val="es-MX"/>
        </w:rPr>
      </w:sdtEndPr>
      <w:sdtContent>
        <w:p w:rsidR="00407321" w:rsidRDefault="00407321">
          <w:pPr>
            <w:rPr>
              <w:lang w:val="es-ES"/>
            </w:rPr>
          </w:pPr>
        </w:p>
        <w:p w:rsidR="00407321" w:rsidRDefault="00407321">
          <w:pPr>
            <w:rPr>
              <w:lang w:val="es-ES"/>
            </w:rPr>
          </w:pPr>
          <w:r w:rsidRPr="00CE344A">
            <w:rPr>
              <w:noProof/>
              <w:lang w:val="es-ES"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407321" w:rsidRDefault="00407321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  <w:lang w:val="es-ES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lang w:val="es-ES"/>
                        </w:rPr>
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  <w:lang w:val="es-ES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lang w:val="es-ES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407321" w:rsidRDefault="00407321">
          <w:pPr>
            <w:rPr>
              <w:lang w:val="es-ES"/>
            </w:rPr>
          </w:pPr>
        </w:p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349"/>
          </w:tblGrid>
          <w:tr w:rsidR="00407321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ítulo"/>
                  <w:id w:val="13783212"/>
                  <w:placeholder>
                    <w:docPart w:val="0525EB9D99694FE699CDF9F863A119F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07321" w:rsidRDefault="00407321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s-MX"/>
                      </w:rPr>
                      <w:t>ESCUELA NORMAL DE EDUCACION PREESCOLAR</w:t>
                    </w:r>
                  </w:p>
                </w:sdtContent>
              </w:sdt>
              <w:p w:rsidR="00407321" w:rsidRDefault="00407321">
                <w:pPr>
                  <w:pStyle w:val="Sinespaciado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Subtítulo"/>
                  <w:id w:val="13783219"/>
                  <w:placeholder>
                    <w:docPart w:val="21455B322D9E4EC2A5C158E08E7B9703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407321" w:rsidRDefault="00407321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  <w:lang w:val="es-MX"/>
                      </w:rPr>
                      <w:t>TRABAJO COLABORATIVO  PARA EDUCACIÓN</w:t>
                    </w:r>
                  </w:p>
                </w:sdtContent>
              </w:sdt>
              <w:p w:rsidR="00407321" w:rsidRDefault="00407321">
                <w:pPr>
                  <w:pStyle w:val="Sinespaciado"/>
                  <w:jc w:val="center"/>
                </w:pPr>
              </w:p>
              <w:sdt>
                <w:sdtPr>
                  <w:alias w:val="Fecha"/>
                  <w:id w:val="13783224"/>
                  <w:placeholder>
                    <w:docPart w:val="782E9138F03F4F58B93AAD4D9862DB4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4-06-19T00:00:00Z"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Content>
                  <w:p w:rsidR="00407321" w:rsidRDefault="00407321">
                    <w:pPr>
                      <w:pStyle w:val="Sinespaciado"/>
                      <w:jc w:val="center"/>
                    </w:pPr>
                    <w:r>
                      <w:t>19/06/2014</w:t>
                    </w:r>
                  </w:p>
                </w:sdtContent>
              </w:sdt>
              <w:p w:rsidR="00407321" w:rsidRDefault="00407321">
                <w:pPr>
                  <w:pStyle w:val="Sinespaciado"/>
                  <w:jc w:val="center"/>
                </w:pPr>
              </w:p>
              <w:sdt>
                <w:sdtPr>
                  <w:alias w:val="Autor"/>
                  <w:id w:val="13783229"/>
                  <w:placeholder>
                    <w:docPart w:val="03895805049B438899C76045DEA7073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07321" w:rsidRDefault="00407321">
                    <w:pPr>
                      <w:pStyle w:val="Sinespaciado"/>
                      <w:jc w:val="center"/>
                    </w:pPr>
                    <w:r>
                      <w:rPr>
                        <w:lang w:val="es-MX"/>
                      </w:rPr>
                      <w:t>ESTELA GOVEA FIERRO 1B #11</w:t>
                    </w:r>
                  </w:p>
                </w:sdtContent>
              </w:sdt>
              <w:p w:rsidR="00407321" w:rsidRDefault="00407321">
                <w:pPr>
                  <w:pStyle w:val="Sinespaciado"/>
                  <w:jc w:val="center"/>
                </w:pPr>
              </w:p>
            </w:tc>
          </w:tr>
        </w:tbl>
        <w:p w:rsidR="00407321" w:rsidRDefault="00407321">
          <w:pPr>
            <w:rPr>
              <w:lang w:val="es-ES"/>
            </w:rPr>
          </w:pPr>
        </w:p>
        <w:p w:rsidR="00407321" w:rsidRPr="00407321" w:rsidRDefault="00407321" w:rsidP="00407321">
          <w:pPr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br w:type="page"/>
          </w:r>
        </w:p>
      </w:sdtContent>
    </w:sdt>
    <w:p w:rsidR="00407321" w:rsidRDefault="00407321" w:rsidP="00407321"/>
    <w:p w:rsidR="00407321" w:rsidRPr="00407321" w:rsidRDefault="00407321" w:rsidP="004073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Introducción</w:t>
      </w:r>
    </w:p>
    <w:p w:rsidR="00407321" w:rsidRDefault="00407321" w:rsidP="00407321"/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  <w:r w:rsidRPr="00407321">
        <w:rPr>
          <w:rFonts w:ascii="Arial" w:hAnsi="Arial" w:cs="Arial"/>
          <w:sz w:val="24"/>
          <w:szCs w:val="24"/>
        </w:rPr>
        <w:t xml:space="preserve">En este documento se habla sobre las herramientas de trabajo colaborativo en línea que pueden ser utilizadas desde laptops, tablets, y smartphones; mencionamos algunos ejemplos de herramientas de trabajo colaborativo, conceptos, trabajo colaborativo, comunidades virtuales y comunidades virtuales educativas. También se habla sobre el potencial educativo que tienen estas herramientas y lo </w:t>
      </w:r>
      <w:r w:rsidRPr="00407321">
        <w:rPr>
          <w:rFonts w:ascii="Arial" w:hAnsi="Arial" w:cs="Arial"/>
          <w:sz w:val="24"/>
          <w:szCs w:val="24"/>
        </w:rPr>
        <w:t>útiles</w:t>
      </w:r>
      <w:r w:rsidRPr="00407321">
        <w:rPr>
          <w:rFonts w:ascii="Arial" w:hAnsi="Arial" w:cs="Arial"/>
          <w:sz w:val="24"/>
          <w:szCs w:val="24"/>
        </w:rPr>
        <w:t xml:space="preserve"> y </w:t>
      </w:r>
      <w:r w:rsidRPr="00407321">
        <w:rPr>
          <w:rFonts w:ascii="Arial" w:hAnsi="Arial" w:cs="Arial"/>
          <w:sz w:val="24"/>
          <w:szCs w:val="24"/>
        </w:rPr>
        <w:t>fáciles</w:t>
      </w:r>
      <w:r w:rsidRPr="00407321">
        <w:rPr>
          <w:rFonts w:ascii="Arial" w:hAnsi="Arial" w:cs="Arial"/>
          <w:sz w:val="24"/>
          <w:szCs w:val="24"/>
        </w:rPr>
        <w:t xml:space="preserve"> de utilizar que son; en especial hablamos sobre la herramienta en línea KUIZZA que sirve para que el docente aplique </w:t>
      </w:r>
      <w:r w:rsidRPr="00407321">
        <w:rPr>
          <w:rFonts w:ascii="Arial" w:hAnsi="Arial" w:cs="Arial"/>
          <w:sz w:val="24"/>
          <w:szCs w:val="24"/>
        </w:rPr>
        <w:t>exámenes</w:t>
      </w:r>
      <w:r w:rsidRPr="00407321">
        <w:rPr>
          <w:rFonts w:ascii="Arial" w:hAnsi="Arial" w:cs="Arial"/>
          <w:sz w:val="24"/>
          <w:szCs w:val="24"/>
        </w:rPr>
        <w:t xml:space="preserve"> de </w:t>
      </w:r>
      <w:r w:rsidRPr="00407321">
        <w:rPr>
          <w:rFonts w:ascii="Arial" w:hAnsi="Arial" w:cs="Arial"/>
          <w:sz w:val="24"/>
          <w:szCs w:val="24"/>
        </w:rPr>
        <w:t>opción</w:t>
      </w:r>
      <w:r w:rsidRPr="00407321">
        <w:rPr>
          <w:rFonts w:ascii="Arial" w:hAnsi="Arial" w:cs="Arial"/>
          <w:sz w:val="24"/>
          <w:szCs w:val="24"/>
        </w:rPr>
        <w:t xml:space="preserve"> </w:t>
      </w:r>
      <w:r w:rsidRPr="00407321">
        <w:rPr>
          <w:rFonts w:ascii="Arial" w:hAnsi="Arial" w:cs="Arial"/>
          <w:sz w:val="24"/>
          <w:szCs w:val="24"/>
        </w:rPr>
        <w:t>múltiple</w:t>
      </w:r>
      <w:r w:rsidRPr="00407321">
        <w:rPr>
          <w:rFonts w:ascii="Arial" w:hAnsi="Arial" w:cs="Arial"/>
          <w:sz w:val="24"/>
          <w:szCs w:val="24"/>
        </w:rPr>
        <w:t xml:space="preserve"> en línea, para que lo puedan utilizar tanto como docentes y alumnos deben de contar con una cuenta en kuizza, el docente da el link al alumno y </w:t>
      </w:r>
      <w:r w:rsidRPr="00407321">
        <w:rPr>
          <w:rFonts w:ascii="Arial" w:hAnsi="Arial" w:cs="Arial"/>
          <w:sz w:val="24"/>
          <w:szCs w:val="24"/>
        </w:rPr>
        <w:t>él</w:t>
      </w:r>
      <w:r w:rsidRPr="00407321">
        <w:rPr>
          <w:rFonts w:ascii="Arial" w:hAnsi="Arial" w:cs="Arial"/>
          <w:sz w:val="24"/>
          <w:szCs w:val="24"/>
        </w:rPr>
        <w:t xml:space="preserve"> desde su cuenta responde el examen, al terminarlo le salen las respuestas corregidas y su calificación con letras; se mencionan algunas desventajas de esta herramienta y el potencial de esta.</w:t>
      </w:r>
    </w:p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  <w:r w:rsidRPr="00407321">
        <w:rPr>
          <w:rFonts w:ascii="Arial" w:hAnsi="Arial" w:cs="Arial"/>
          <w:sz w:val="24"/>
          <w:szCs w:val="24"/>
        </w:rPr>
        <w:t>Trabajo con Herramientas colaborativas en línea.</w:t>
      </w:r>
    </w:p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  <w:r w:rsidRPr="00407321">
        <w:rPr>
          <w:rFonts w:ascii="Arial" w:hAnsi="Arial" w:cs="Arial"/>
          <w:sz w:val="24"/>
          <w:szCs w:val="24"/>
        </w:rPr>
        <w:t>Trabajo colaborativo: son aquellos procesos intencionales de un grupo para alcanzar objetivos específicos, más herramientas de dar soporte y facilitar el trabajo. Un ejemplo de esto son las llamadas tecnologías de la información y comunicación.</w:t>
      </w:r>
    </w:p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  <w:r w:rsidRPr="00407321">
        <w:rPr>
          <w:rFonts w:ascii="Arial" w:hAnsi="Arial" w:cs="Arial"/>
          <w:sz w:val="24"/>
          <w:szCs w:val="24"/>
        </w:rPr>
        <w:t>Para un buen trabajo colaborativo se destacan cinco aspectos de gran importancia; confianza compromiso, comunicación,  coordinación y complementariedad.</w:t>
      </w:r>
    </w:p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  <w:r w:rsidRPr="00407321">
        <w:rPr>
          <w:rFonts w:ascii="Arial" w:hAnsi="Arial" w:cs="Arial"/>
          <w:b/>
          <w:sz w:val="24"/>
          <w:szCs w:val="24"/>
        </w:rPr>
        <w:t>Comunidad Virtual:</w:t>
      </w:r>
      <w:r w:rsidRPr="00407321">
        <w:rPr>
          <w:rFonts w:ascii="Arial" w:hAnsi="Arial" w:cs="Arial"/>
          <w:sz w:val="24"/>
          <w:szCs w:val="24"/>
        </w:rPr>
        <w:t xml:space="preserve"> aquella comunidad cuyos vínculos, interacciones y relaciones tienen lugar, no en un espacio físico sino en un espacio virtual como internet. </w:t>
      </w:r>
    </w:p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  <w:r w:rsidRPr="00407321">
        <w:rPr>
          <w:rFonts w:ascii="Arial" w:hAnsi="Arial" w:cs="Arial"/>
          <w:b/>
          <w:sz w:val="24"/>
          <w:szCs w:val="24"/>
        </w:rPr>
        <w:t xml:space="preserve"> Comunidad virtual educativa</w:t>
      </w:r>
      <w:r w:rsidRPr="00407321">
        <w:rPr>
          <w:rFonts w:ascii="Arial" w:hAnsi="Arial" w:cs="Arial"/>
          <w:sz w:val="24"/>
          <w:szCs w:val="24"/>
        </w:rPr>
        <w:t xml:space="preserve">: Es aquel grupo en que individuos se organizan para construir e involucrarse en un proyecto educativo, cultural y que aprende a través del trabajo cooperativo y solidario, en un modelo de formación abierto, participativo y flexible. </w:t>
      </w:r>
    </w:p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  <w:r w:rsidRPr="00407321">
        <w:rPr>
          <w:rFonts w:ascii="Arial" w:hAnsi="Arial" w:cs="Arial"/>
          <w:b/>
          <w:sz w:val="24"/>
          <w:szCs w:val="24"/>
        </w:rPr>
        <w:t>Ejemplos</w:t>
      </w:r>
      <w:r w:rsidRPr="00407321">
        <w:rPr>
          <w:rFonts w:ascii="Arial" w:hAnsi="Arial" w:cs="Arial"/>
          <w:sz w:val="24"/>
          <w:szCs w:val="24"/>
        </w:rPr>
        <w:t xml:space="preserve">: Facebook, google drive, dropbox, etc. </w:t>
      </w:r>
    </w:p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  <w:r w:rsidRPr="00407321">
        <w:rPr>
          <w:rFonts w:ascii="Arial" w:hAnsi="Arial" w:cs="Arial"/>
          <w:b/>
          <w:sz w:val="24"/>
          <w:szCs w:val="24"/>
        </w:rPr>
        <w:t>Potencial educativo en general:</w:t>
      </w:r>
      <w:r w:rsidRPr="00407321">
        <w:rPr>
          <w:rFonts w:ascii="Arial" w:hAnsi="Arial" w:cs="Arial"/>
          <w:sz w:val="24"/>
          <w:szCs w:val="24"/>
        </w:rPr>
        <w:t xml:space="preserve"> surgimiento y expansión de las tecnologías de la información y comunicación, mayor importancia de la educación y el aprendizaje en una sociedad del conocimiento y del aprendizaje permanente,  reconocimiento </w:t>
      </w:r>
      <w:r w:rsidRPr="00407321">
        <w:rPr>
          <w:rFonts w:ascii="Arial" w:hAnsi="Arial" w:cs="Arial"/>
          <w:sz w:val="24"/>
          <w:szCs w:val="24"/>
        </w:rPr>
        <w:lastRenderedPageBreak/>
        <w:t xml:space="preserve">de la diversidad como valor y necesidad para responder a realidades concretas, entre muchas otras. </w:t>
      </w:r>
    </w:p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  <w:r w:rsidRPr="00407321">
        <w:rPr>
          <w:rFonts w:ascii="Arial" w:hAnsi="Arial" w:cs="Arial"/>
          <w:sz w:val="24"/>
          <w:szCs w:val="24"/>
        </w:rPr>
        <w:t>S</w:t>
      </w:r>
      <w:r w:rsidRPr="00407321">
        <w:rPr>
          <w:rFonts w:ascii="Arial" w:hAnsi="Arial" w:cs="Arial"/>
          <w:sz w:val="24"/>
          <w:szCs w:val="24"/>
        </w:rPr>
        <w:t>in embargo es importante mencionar que las comunidades virtuales de aprendizaje se han desarrollado como resultado de los procesos de socialización y de la incursión de l</w:t>
      </w:r>
      <w:r>
        <w:rPr>
          <w:rFonts w:ascii="Arial" w:hAnsi="Arial" w:cs="Arial"/>
          <w:sz w:val="24"/>
          <w:szCs w:val="24"/>
        </w:rPr>
        <w:t xml:space="preserve">a tecnología. para que este sea </w:t>
      </w:r>
      <w:r w:rsidRPr="00407321">
        <w:rPr>
          <w:rFonts w:ascii="Arial" w:hAnsi="Arial" w:cs="Arial"/>
          <w:sz w:val="24"/>
          <w:szCs w:val="24"/>
        </w:rPr>
        <w:t xml:space="preserve">funcional debe tener la participación y colaboración de todos los que las compongan. El estudiante aprenderá de sus interacciones con otros estudiantes, además de otras culturas, de experiencias de otros, se sentirá motivado a aprender y ayudar a los demás miembros de la comunidad en el proceso educativo, y adquirirá un a responsabilidad con el hecho de que su participación en esta tengan gran importancia en el tema. </w:t>
      </w:r>
    </w:p>
    <w:p w:rsidR="00407321" w:rsidRPr="00407321" w:rsidRDefault="00407321" w:rsidP="00407321">
      <w:pPr>
        <w:rPr>
          <w:rFonts w:ascii="Arial" w:hAnsi="Arial" w:cs="Arial"/>
          <w:b/>
          <w:sz w:val="24"/>
          <w:szCs w:val="24"/>
        </w:rPr>
      </w:pPr>
    </w:p>
    <w:p w:rsidR="00407321" w:rsidRPr="00407321" w:rsidRDefault="00407321" w:rsidP="00407321">
      <w:pPr>
        <w:rPr>
          <w:rFonts w:ascii="Arial" w:hAnsi="Arial" w:cs="Arial"/>
          <w:b/>
          <w:sz w:val="24"/>
          <w:szCs w:val="24"/>
        </w:rPr>
      </w:pPr>
      <w:r w:rsidRPr="00407321">
        <w:rPr>
          <w:rFonts w:ascii="Arial" w:hAnsi="Arial" w:cs="Arial"/>
          <w:b/>
          <w:sz w:val="24"/>
          <w:szCs w:val="24"/>
        </w:rPr>
        <w:t>KUIZZA.</w:t>
      </w:r>
    </w:p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  <w:r w:rsidRPr="00407321">
        <w:rPr>
          <w:rFonts w:ascii="Arial" w:hAnsi="Arial" w:cs="Arial"/>
          <w:sz w:val="24"/>
          <w:szCs w:val="24"/>
        </w:rPr>
        <w:t>http://www.kuizza.com/home.php</w:t>
      </w:r>
    </w:p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  <w:r w:rsidRPr="00407321">
        <w:rPr>
          <w:rFonts w:ascii="Arial" w:hAnsi="Arial" w:cs="Arial"/>
          <w:sz w:val="24"/>
          <w:szCs w:val="24"/>
        </w:rPr>
        <w:t>¿</w:t>
      </w:r>
      <w:r w:rsidRPr="00407321">
        <w:rPr>
          <w:rFonts w:ascii="Arial" w:hAnsi="Arial" w:cs="Arial"/>
          <w:sz w:val="24"/>
          <w:szCs w:val="24"/>
        </w:rPr>
        <w:t>Cómo</w:t>
      </w:r>
      <w:r w:rsidRPr="00407321">
        <w:rPr>
          <w:rFonts w:ascii="Arial" w:hAnsi="Arial" w:cs="Arial"/>
          <w:sz w:val="24"/>
          <w:szCs w:val="24"/>
        </w:rPr>
        <w:t xml:space="preserve"> lo encuentro? Ve al link, mueve la página hacia abajo y da click en el link de la herramienta número 5, ese link te llevará a la página de KUIZZA, </w:t>
      </w:r>
      <w:r w:rsidRPr="00407321">
        <w:rPr>
          <w:rFonts w:ascii="Arial" w:hAnsi="Arial" w:cs="Arial"/>
          <w:sz w:val="24"/>
          <w:szCs w:val="24"/>
        </w:rPr>
        <w:t>ahí</w:t>
      </w:r>
      <w:r w:rsidRPr="00407321">
        <w:rPr>
          <w:rFonts w:ascii="Arial" w:hAnsi="Arial" w:cs="Arial"/>
          <w:sz w:val="24"/>
          <w:szCs w:val="24"/>
        </w:rPr>
        <w:t xml:space="preserve"> te da la opción de crear tu cuenta, la creas y </w:t>
      </w:r>
      <w:r w:rsidRPr="00407321">
        <w:rPr>
          <w:rFonts w:ascii="Arial" w:hAnsi="Arial" w:cs="Arial"/>
          <w:sz w:val="24"/>
          <w:szCs w:val="24"/>
        </w:rPr>
        <w:t>después</w:t>
      </w:r>
      <w:r w:rsidRPr="00407321">
        <w:rPr>
          <w:rFonts w:ascii="Arial" w:hAnsi="Arial" w:cs="Arial"/>
          <w:sz w:val="24"/>
          <w:szCs w:val="24"/>
        </w:rPr>
        <w:t xml:space="preserve"> al iniciar </w:t>
      </w:r>
      <w:r w:rsidRPr="00407321">
        <w:rPr>
          <w:rFonts w:ascii="Arial" w:hAnsi="Arial" w:cs="Arial"/>
          <w:sz w:val="24"/>
          <w:szCs w:val="24"/>
        </w:rPr>
        <w:t>sesión</w:t>
      </w:r>
      <w:r w:rsidRPr="00407321">
        <w:rPr>
          <w:rFonts w:ascii="Arial" w:hAnsi="Arial" w:cs="Arial"/>
          <w:sz w:val="24"/>
          <w:szCs w:val="24"/>
        </w:rPr>
        <w:t xml:space="preserve"> da click en crear examen, con esta herramienta los profesores pueden crear exámenes y después enviarlos a los alumnos y lo contesten en línea al dar click en crear examen te viene que le pongas un nombre, que agregues una descripción y pongas la </w:t>
      </w:r>
      <w:r w:rsidRPr="00407321">
        <w:rPr>
          <w:rFonts w:ascii="Arial" w:hAnsi="Arial" w:cs="Arial"/>
          <w:sz w:val="24"/>
          <w:szCs w:val="24"/>
        </w:rPr>
        <w:t>materia, después</w:t>
      </w:r>
      <w:r w:rsidRPr="00407321">
        <w:rPr>
          <w:rFonts w:ascii="Arial" w:hAnsi="Arial" w:cs="Arial"/>
          <w:sz w:val="24"/>
          <w:szCs w:val="24"/>
        </w:rPr>
        <w:t xml:space="preserve"> escribes la pregunta y abajo pones las opciones, tienes la </w:t>
      </w:r>
      <w:r w:rsidRPr="00407321">
        <w:rPr>
          <w:rFonts w:ascii="Arial" w:hAnsi="Arial" w:cs="Arial"/>
          <w:sz w:val="24"/>
          <w:szCs w:val="24"/>
        </w:rPr>
        <w:t>opción</w:t>
      </w:r>
      <w:r w:rsidRPr="00407321">
        <w:rPr>
          <w:rFonts w:ascii="Arial" w:hAnsi="Arial" w:cs="Arial"/>
          <w:sz w:val="24"/>
          <w:szCs w:val="24"/>
        </w:rPr>
        <w:t xml:space="preserve"> de agregar preguntas y al terminar das click en crear examen. el docente pasa el link a los alumnos y  ellos tienen que tener una cuenta, responden el examen y automáticamente al alumno le aparece si es correct</w:t>
      </w:r>
      <w:r>
        <w:rPr>
          <w:rFonts w:ascii="Arial" w:hAnsi="Arial" w:cs="Arial"/>
          <w:sz w:val="24"/>
          <w:szCs w:val="24"/>
        </w:rPr>
        <w:t xml:space="preserve">o o no, su calificación con </w:t>
      </w:r>
      <w:r w:rsidRPr="00407321">
        <w:rPr>
          <w:rFonts w:ascii="Arial" w:hAnsi="Arial" w:cs="Arial"/>
          <w:sz w:val="24"/>
          <w:szCs w:val="24"/>
        </w:rPr>
        <w:t xml:space="preserve"> letras.</w:t>
      </w:r>
    </w:p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  <w:r w:rsidRPr="00407321">
        <w:rPr>
          <w:rFonts w:ascii="Arial" w:hAnsi="Arial" w:cs="Arial"/>
          <w:sz w:val="24"/>
          <w:szCs w:val="24"/>
        </w:rPr>
        <w:t>http://www.teinspira.com/50-de-las-mejores-herramientas-gratuitas-y-online-para-profesores-en-2014/</w:t>
      </w:r>
    </w:p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</w:p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  <w:r w:rsidRPr="00407321">
        <w:rPr>
          <w:rFonts w:ascii="Arial" w:hAnsi="Arial" w:cs="Arial"/>
          <w:sz w:val="24"/>
          <w:szCs w:val="24"/>
        </w:rPr>
        <w:t>Esta herramienta tiene un muy buen potencial educativo ya que facilita al maestro el revisar exámenes y que los alumnos puedan saber las respuestas correctas.</w:t>
      </w:r>
    </w:p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  <w:r w:rsidRPr="00407321">
        <w:rPr>
          <w:rFonts w:ascii="Arial" w:hAnsi="Arial" w:cs="Arial"/>
          <w:sz w:val="24"/>
          <w:szCs w:val="24"/>
        </w:rPr>
        <w:t>Sus limitaciones y desventajas seria que la pagina esta en ingles y si los profesores y alumnos no saben inglés puede ser difícil para ellos tanto crear los exámenes como contestarlos y también se califican los exámenes con letras como en EUA y sería complicado de comprender cual es la calificación para los docentes y alumnos ya que en México se califica con números.</w:t>
      </w:r>
    </w:p>
    <w:p w:rsidR="00407321" w:rsidRPr="00407321" w:rsidRDefault="00407321" w:rsidP="00407321">
      <w:pPr>
        <w:jc w:val="center"/>
        <w:rPr>
          <w:rFonts w:ascii="Arial" w:hAnsi="Arial" w:cs="Arial"/>
          <w:b/>
          <w:sz w:val="44"/>
          <w:szCs w:val="44"/>
        </w:rPr>
      </w:pPr>
      <w:r w:rsidRPr="00407321">
        <w:rPr>
          <w:rFonts w:ascii="Arial" w:hAnsi="Arial" w:cs="Arial"/>
          <w:b/>
          <w:sz w:val="44"/>
          <w:szCs w:val="44"/>
        </w:rPr>
        <w:lastRenderedPageBreak/>
        <w:t>CONCLUSIÓN.</w:t>
      </w:r>
    </w:p>
    <w:p w:rsidR="00407321" w:rsidRPr="00407321" w:rsidRDefault="00407321" w:rsidP="00407321">
      <w:pPr>
        <w:rPr>
          <w:rFonts w:ascii="Arial" w:hAnsi="Arial" w:cs="Arial"/>
          <w:sz w:val="24"/>
          <w:szCs w:val="24"/>
        </w:rPr>
      </w:pPr>
    </w:p>
    <w:p w:rsidR="00A22863" w:rsidRPr="00407321" w:rsidRDefault="00407321" w:rsidP="00407321">
      <w:pPr>
        <w:rPr>
          <w:rFonts w:ascii="Arial" w:hAnsi="Arial" w:cs="Arial"/>
          <w:sz w:val="24"/>
          <w:szCs w:val="24"/>
        </w:rPr>
      </w:pPr>
      <w:r w:rsidRPr="00407321">
        <w:rPr>
          <w:rFonts w:ascii="Arial" w:hAnsi="Arial" w:cs="Arial"/>
          <w:sz w:val="24"/>
          <w:szCs w:val="24"/>
        </w:rPr>
        <w:t>En resumidas cuentas la finalidad de este documento es dar a conocer la importancia que es usar comunidades virtuales en las escuelas, trabajos, etc. Pero lo más importante y lo que nosotros plasmamos anteriormente fue en dirección de la educación y del mejoramiento que esto podría causar en algún centro escolar. Y mencionado anteriormente el potencial que llegaría a producir en los pequeños.</w:t>
      </w:r>
    </w:p>
    <w:sectPr w:rsidR="00A22863" w:rsidRPr="00407321" w:rsidSect="00407321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hyphenationZone w:val="425"/>
  <w:drawingGridHorizontalSpacing w:val="110"/>
  <w:displayHorizontalDrawingGridEvery w:val="2"/>
  <w:characterSpacingControl w:val="doNotCompress"/>
  <w:compat/>
  <w:rsids>
    <w:rsidRoot w:val="00407321"/>
    <w:rsid w:val="00407321"/>
    <w:rsid w:val="007538BC"/>
    <w:rsid w:val="00A2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07321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7321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25EB9D99694FE699CDF9F863A11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B2DA3-10E8-45E1-BE77-822BE60A2FAF}"/>
      </w:docPartPr>
      <w:docPartBody>
        <w:p w:rsidR="00000000" w:rsidRDefault="00C973E7" w:rsidP="00C973E7">
          <w:pPr>
            <w:pStyle w:val="0525EB9D99694FE699CDF9F863A119FD"/>
          </w:pPr>
          <w:r>
            <w:rPr>
              <w:rFonts w:asciiTheme="majorHAnsi" w:eastAsiaTheme="majorEastAsia" w:hAnsiTheme="majorHAnsi" w:cstheme="majorBidi"/>
              <w:sz w:val="40"/>
              <w:szCs w:val="40"/>
              <w:lang w:val="es-ES"/>
            </w:rPr>
            <w:t>[Escribir el título del documento]</w:t>
          </w:r>
        </w:p>
      </w:docPartBody>
    </w:docPart>
    <w:docPart>
      <w:docPartPr>
        <w:name w:val="21455B322D9E4EC2A5C158E08E7B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E3F8-C22B-4AA3-81A3-AAA75CA3BE45}"/>
      </w:docPartPr>
      <w:docPartBody>
        <w:p w:rsidR="00000000" w:rsidRDefault="00C973E7" w:rsidP="00C973E7">
          <w:pPr>
            <w:pStyle w:val="21455B322D9E4EC2A5C158E08E7B970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subtítulo del documento]</w:t>
          </w:r>
        </w:p>
      </w:docPartBody>
    </w:docPart>
    <w:docPart>
      <w:docPartPr>
        <w:name w:val="782E9138F03F4F58B93AAD4D9862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D032-2DB3-4B0B-BFEE-1D51662D601D}"/>
      </w:docPartPr>
      <w:docPartBody>
        <w:p w:rsidR="00000000" w:rsidRDefault="00C973E7" w:rsidP="00C973E7">
          <w:pPr>
            <w:pStyle w:val="782E9138F03F4F58B93AAD4D9862DB40"/>
          </w:pPr>
          <w:r>
            <w:rPr>
              <w:rFonts w:asciiTheme="majorHAnsi" w:hAnsiTheme="majorHAnsi"/>
              <w:lang w:val="es-ES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973E7"/>
    <w:rsid w:val="002C570D"/>
    <w:rsid w:val="00C9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525EB9D99694FE699CDF9F863A119FD">
    <w:name w:val="0525EB9D99694FE699CDF9F863A119FD"/>
    <w:rsid w:val="00C973E7"/>
  </w:style>
  <w:style w:type="paragraph" w:customStyle="1" w:styleId="21455B322D9E4EC2A5C158E08E7B9703">
    <w:name w:val="21455B322D9E4EC2A5C158E08E7B9703"/>
    <w:rsid w:val="00C973E7"/>
  </w:style>
  <w:style w:type="paragraph" w:customStyle="1" w:styleId="782E9138F03F4F58B93AAD4D9862DB40">
    <w:name w:val="782E9138F03F4F58B93AAD4D9862DB40"/>
    <w:rsid w:val="00C973E7"/>
  </w:style>
  <w:style w:type="paragraph" w:customStyle="1" w:styleId="03895805049B438899C76045DEA7073F">
    <w:name w:val="03895805049B438899C76045DEA7073F"/>
    <w:rsid w:val="00C973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2014-06-19T00:00:00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740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subject>TRABAJO COLABORATIVO  PARA EDUCACIÓN</dc:subject>
  <dc:creator>ESTELA GOVEA FIERRO 1B #11</dc:creator>
  <cp:lastModifiedBy>ESTELITA</cp:lastModifiedBy>
  <cp:revision>1</cp:revision>
  <dcterms:created xsi:type="dcterms:W3CDTF">2014-06-20T03:00:00Z</dcterms:created>
  <dcterms:modified xsi:type="dcterms:W3CDTF">2014-06-20T03:07:00Z</dcterms:modified>
</cp:coreProperties>
</file>