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6C9" w:rsidRDefault="00C756C9" w:rsidP="00C75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93056" behindDoc="1" locked="0" layoutInCell="1" allowOverlap="1" wp14:anchorId="1F8AEB2E" wp14:editId="2F6D178F">
            <wp:simplePos x="0" y="0"/>
            <wp:positionH relativeFrom="column">
              <wp:posOffset>-251546</wp:posOffset>
            </wp:positionH>
            <wp:positionV relativeFrom="paragraph">
              <wp:posOffset>-812108</wp:posOffset>
            </wp:positionV>
            <wp:extent cx="1094070" cy="139408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23" r="17109"/>
                    <a:stretch/>
                  </pic:blipFill>
                  <pic:spPr bwMode="auto">
                    <a:xfrm>
                      <a:off x="0" y="0"/>
                      <a:ext cx="1094070" cy="139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Arial" w:eastAsia="Times New Roman" w:hAnsi="Arial" w:cs="Arial"/>
          <w:color w:val="000000"/>
          <w:sz w:val="48"/>
          <w:szCs w:val="48"/>
          <w:lang w:eastAsia="es-MX"/>
        </w:rPr>
        <w:t>Escuela Normal de Educación Preescolar</w:t>
      </w:r>
    </w:p>
    <w:p w:rsidR="00C756C9" w:rsidRDefault="00C756C9" w:rsidP="00C75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:rsidR="00C756C9" w:rsidRDefault="00C756C9" w:rsidP="00C756C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es-MX"/>
        </w:rPr>
      </w:pPr>
      <w:r>
        <w:rPr>
          <w:rFonts w:ascii="Arial" w:eastAsia="Times New Roman" w:hAnsi="Arial" w:cs="Arial"/>
          <w:color w:val="000000"/>
          <w:sz w:val="48"/>
          <w:szCs w:val="48"/>
          <w:lang w:eastAsia="es-MX"/>
        </w:rPr>
        <w:t>Bases psicológicas del aprendizaje</w:t>
      </w:r>
    </w:p>
    <w:p w:rsidR="00C756C9" w:rsidRDefault="00C756C9" w:rsidP="00C756C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es-MX"/>
        </w:rPr>
      </w:pPr>
    </w:p>
    <w:p w:rsidR="00C756C9" w:rsidRDefault="00C756C9" w:rsidP="00C756C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es-MX"/>
        </w:rPr>
      </w:pPr>
      <w:r>
        <w:rPr>
          <w:rFonts w:ascii="Arial" w:eastAsia="Times New Roman" w:hAnsi="Arial" w:cs="Arial"/>
          <w:color w:val="000000"/>
          <w:sz w:val="48"/>
          <w:szCs w:val="48"/>
          <w:lang w:eastAsia="es-MX"/>
        </w:rPr>
        <w:t xml:space="preserve">Mapa conceptual </w:t>
      </w:r>
    </w:p>
    <w:p w:rsidR="00C756C9" w:rsidRDefault="00C756C9" w:rsidP="00C756C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es-MX"/>
        </w:rPr>
      </w:pPr>
    </w:p>
    <w:p w:rsidR="00C756C9" w:rsidRDefault="00C756C9" w:rsidP="00C75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:rsidR="00C756C9" w:rsidRDefault="00C756C9" w:rsidP="00C756C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es-MX"/>
        </w:rPr>
      </w:pPr>
      <w:r>
        <w:rPr>
          <w:rFonts w:ascii="Arial" w:eastAsia="Times New Roman" w:hAnsi="Arial" w:cs="Arial"/>
          <w:color w:val="000000"/>
          <w:sz w:val="48"/>
          <w:szCs w:val="48"/>
          <w:lang w:eastAsia="es-MX"/>
        </w:rPr>
        <w:t xml:space="preserve">PROF. </w:t>
      </w:r>
      <w:r>
        <w:rPr>
          <w:rFonts w:ascii="Arial" w:eastAsia="Times New Roman" w:hAnsi="Arial" w:cs="Arial"/>
          <w:color w:val="000000"/>
          <w:sz w:val="48"/>
          <w:szCs w:val="48"/>
          <w:lang w:eastAsia="es-MX"/>
        </w:rPr>
        <w:t>Salvador</w:t>
      </w:r>
      <w:r>
        <w:rPr>
          <w:rFonts w:ascii="Arial" w:eastAsia="Times New Roman" w:hAnsi="Arial" w:cs="Arial"/>
          <w:color w:val="000000"/>
          <w:sz w:val="48"/>
          <w:szCs w:val="48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48"/>
          <w:szCs w:val="48"/>
          <w:lang w:eastAsia="es-MX"/>
        </w:rPr>
        <w:t xml:space="preserve">Villarreal González </w:t>
      </w:r>
    </w:p>
    <w:p w:rsidR="00C756C9" w:rsidRDefault="00C756C9" w:rsidP="00C756C9">
      <w:pPr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  <w:lang w:eastAsia="es-MX"/>
        </w:rPr>
      </w:pPr>
    </w:p>
    <w:p w:rsidR="00C756C9" w:rsidRDefault="00C756C9" w:rsidP="00C756C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es-MX"/>
        </w:rPr>
      </w:pPr>
    </w:p>
    <w:p w:rsidR="00C756C9" w:rsidRDefault="00C756C9" w:rsidP="00C756C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es-MX"/>
        </w:rPr>
      </w:pPr>
      <w:r>
        <w:rPr>
          <w:rFonts w:ascii="Arial" w:eastAsia="Times New Roman" w:hAnsi="Arial" w:cs="Arial"/>
          <w:color w:val="000000"/>
          <w:sz w:val="48"/>
          <w:szCs w:val="48"/>
          <w:lang w:eastAsia="es-MX"/>
        </w:rPr>
        <w:t>Estefanía Viridiana Guevara Palacios</w:t>
      </w:r>
    </w:p>
    <w:p w:rsidR="00C756C9" w:rsidRDefault="00C756C9" w:rsidP="00C75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C756C9" w:rsidRDefault="00C756C9" w:rsidP="00C756C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es-MX"/>
        </w:rPr>
      </w:pPr>
      <w:r>
        <w:rPr>
          <w:rFonts w:ascii="Arial" w:eastAsia="Times New Roman" w:hAnsi="Arial" w:cs="Arial"/>
          <w:color w:val="000000"/>
          <w:sz w:val="48"/>
          <w:szCs w:val="48"/>
          <w:lang w:eastAsia="es-MX"/>
        </w:rPr>
        <w:t>1º “B”</w:t>
      </w:r>
    </w:p>
    <w:p w:rsidR="00C756C9" w:rsidRDefault="00C756C9" w:rsidP="00C756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es-MX"/>
        </w:rPr>
        <w:t xml:space="preserve">Saltillo, Coahuila de Zaragoza </w:t>
      </w:r>
    </w:p>
    <w:p w:rsidR="00C756C9" w:rsidRDefault="00C756C9" w:rsidP="00C756C9">
      <w:pPr>
        <w:jc w:val="right"/>
      </w:pPr>
      <w:r>
        <w:br w:type="page"/>
      </w:r>
    </w:p>
    <w:p w:rsidR="00C316F7" w:rsidRDefault="00C316F7"/>
    <w:p w:rsidR="00C316F7" w:rsidRDefault="00C316F7" w:rsidP="003040C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7DB4E3" wp14:editId="709121EF">
                <wp:simplePos x="0" y="0"/>
                <wp:positionH relativeFrom="column">
                  <wp:posOffset>-742950</wp:posOffset>
                </wp:positionH>
                <wp:positionV relativeFrom="paragraph">
                  <wp:posOffset>3020695</wp:posOffset>
                </wp:positionV>
                <wp:extent cx="1390650" cy="3213100"/>
                <wp:effectExtent l="0" t="0" r="19050" b="2540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213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305" w:rsidRDefault="00796305" w:rsidP="00C316F7">
                            <w:pPr>
                              <w:spacing w:line="240" w:lineRule="auto"/>
                              <w:jc w:val="both"/>
                            </w:pPr>
                            <w:r>
                              <w:t xml:space="preserve">Nueva definición interesado en </w:t>
                            </w:r>
                            <w:r w:rsidR="00C316F7">
                              <w:t xml:space="preserve"> que tipo de representaciones del contexto dan lugar a actuaciones que podríamos considerar estrategias y qué tipo de contexto </w:t>
                            </w:r>
                            <w:proofErr w:type="spellStart"/>
                            <w:r w:rsidR="00C316F7">
                              <w:t>instruccionales</w:t>
                            </w:r>
                            <w:proofErr w:type="spellEnd"/>
                            <w:r w:rsidR="00C316F7">
                              <w:t xml:space="preserve"> </w:t>
                            </w:r>
                            <w:proofErr w:type="spellStart"/>
                            <w:r w:rsidR="00C316F7">
                              <w:t>elicitan</w:t>
                            </w:r>
                            <w:proofErr w:type="spellEnd"/>
                            <w:r w:rsidR="00C316F7">
                              <w:t xml:space="preserve"> representaciones que permiten al aprendiz optar por soluciones estratégicas.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5 Rectángulo" o:spid="_x0000_s1026" style="position:absolute;margin-left:-58.5pt;margin-top:237.85pt;width:109.5pt;height:25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" fillcolor="white [3201]" strokecolor="#f79646 [3209]" strokeweight="2pt">
                <v:textbox>
                  <w:txbxContent>
                    <w:p w:rsidR="00796305" w:rsidRDefault="00796305" w:rsidP="00C316F7">
                      <w:pPr>
                        <w:spacing w:line="240" w:lineRule="auto"/>
                        <w:jc w:val="both"/>
                      </w:pPr>
                      <w:r>
                        <w:t xml:space="preserve">Nueva definición interesado en </w:t>
                      </w:r>
                      <w:r w:rsidR="00C316F7">
                        <w:t xml:space="preserve"> que tipo de representaciones del contexto dan lugar a actuaciones que podríamos considerar estrategias y qué tipo de contexto </w:t>
                      </w:r>
                      <w:proofErr w:type="spellStart"/>
                      <w:r w:rsidR="00C316F7">
                        <w:t>instruccionales</w:t>
                      </w:r>
                      <w:proofErr w:type="spellEnd"/>
                      <w:r w:rsidR="00C316F7">
                        <w:t xml:space="preserve"> </w:t>
                      </w:r>
                      <w:proofErr w:type="spellStart"/>
                      <w:r w:rsidR="00C316F7">
                        <w:t>elicitan</w:t>
                      </w:r>
                      <w:proofErr w:type="spellEnd"/>
                      <w:r w:rsidR="00C316F7">
                        <w:t xml:space="preserve"> representaciones que permiten al aprendiz optar por soluciones estratégicas.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090F05" wp14:editId="71921006">
                <wp:simplePos x="0" y="0"/>
                <wp:positionH relativeFrom="column">
                  <wp:posOffset>-743585</wp:posOffset>
                </wp:positionH>
                <wp:positionV relativeFrom="paragraph">
                  <wp:posOffset>1087755</wp:posOffset>
                </wp:positionV>
                <wp:extent cx="1390650" cy="1724025"/>
                <wp:effectExtent l="0" t="0" r="19050" b="2857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724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305" w:rsidRDefault="00796305" w:rsidP="00C316F7">
                            <w:pPr>
                              <w:spacing w:line="240" w:lineRule="auto"/>
                              <w:jc w:val="both"/>
                            </w:pPr>
                            <w:r>
                              <w:t>Anterior definición: Toma de decisiones, conscientes e intencionales, dirigidas a metas de aprendizaje y ajustadas a las condiciones de un contexto especifico.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27" style="position:absolute;margin-left:-58.55pt;margin-top:85.65pt;width:109.5pt;height:135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" fillcolor="white [3201]" strokecolor="#f79646 [3209]" strokeweight="2pt">
                <v:textbox>
                  <w:txbxContent>
                    <w:p w:rsidR="00796305" w:rsidRDefault="00796305" w:rsidP="00C316F7">
                      <w:pPr>
                        <w:spacing w:line="240" w:lineRule="auto"/>
                        <w:jc w:val="both"/>
                      </w:pPr>
                      <w:r>
                        <w:t>Anterior definición: Toma de decisiones, conscientes e intencionales, dirigidas a metas de aprendizaje y ajustadas a las condiciones de un contexto especifico.</w:t>
                      </w:r>
                    </w:p>
                  </w:txbxContent>
                </v:textbox>
              </v:rect>
            </w:pict>
          </mc:Fallback>
        </mc:AlternateContent>
      </w:r>
      <w:r w:rsidR="003040C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E673A7" wp14:editId="5DEF83C4">
                <wp:simplePos x="0" y="0"/>
                <wp:positionH relativeFrom="column">
                  <wp:posOffset>6977380</wp:posOffset>
                </wp:positionH>
                <wp:positionV relativeFrom="paragraph">
                  <wp:posOffset>15240</wp:posOffset>
                </wp:positionV>
                <wp:extent cx="1390650" cy="628650"/>
                <wp:effectExtent l="0" t="0" r="19050" b="1905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40C0" w:rsidRDefault="003040C0" w:rsidP="003040C0">
                            <w:pPr>
                              <w:jc w:val="center"/>
                            </w:pPr>
                            <w:r>
                              <w:t xml:space="preserve">El perspectivismo </w:t>
                            </w:r>
                            <w:r w:rsidR="001371CA">
                              <w:t>estratégico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8 Rectángulo" o:spid="_x0000_s1028" style="position:absolute;margin-left:549.4pt;margin-top:1.2pt;width:109.5pt;height:4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" fillcolor="white [3201]" strokecolor="#f79646 [3209]" strokeweight="2pt">
                <v:textbox>
                  <w:txbxContent>
                    <w:p w:rsidR="003040C0" w:rsidRDefault="003040C0" w:rsidP="003040C0">
                      <w:pPr>
                        <w:jc w:val="center"/>
                      </w:pPr>
                      <w:r>
                        <w:t xml:space="preserve">El perspectivismo </w:t>
                      </w:r>
                      <w:r w:rsidR="001371CA">
                        <w:t>estratégico</w:t>
                      </w:r>
                    </w:p>
                  </w:txbxContent>
                </v:textbox>
              </v:rect>
            </w:pict>
          </mc:Fallback>
        </mc:AlternateContent>
      </w:r>
      <w:r w:rsidR="003040C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9ED597" wp14:editId="1074D51B">
                <wp:simplePos x="0" y="0"/>
                <wp:positionH relativeFrom="column">
                  <wp:posOffset>5462905</wp:posOffset>
                </wp:positionH>
                <wp:positionV relativeFrom="paragraph">
                  <wp:posOffset>14605</wp:posOffset>
                </wp:positionV>
                <wp:extent cx="1390650" cy="1019175"/>
                <wp:effectExtent l="0" t="0" r="19050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40C0" w:rsidRDefault="003040C0" w:rsidP="003040C0">
                            <w:pPr>
                              <w:jc w:val="center"/>
                            </w:pPr>
                            <w:r>
                              <w:t xml:space="preserve">La construcción de </w:t>
                            </w:r>
                            <w:proofErr w:type="spellStart"/>
                            <w:r>
                              <w:t>selfs</w:t>
                            </w:r>
                            <w:proofErr w:type="spellEnd"/>
                            <w:r>
                              <w:t xml:space="preserve"> múltiples y de estrategias y emociones asociadas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9" style="position:absolute;margin-left:430.15pt;margin-top:1.15pt;width:109.5pt;height:80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" fillcolor="white [3201]" strokecolor="#f79646 [3209]" strokeweight="2pt">
                <v:textbox>
                  <w:txbxContent>
                    <w:p w:rsidR="003040C0" w:rsidRDefault="003040C0" w:rsidP="003040C0">
                      <w:pPr>
                        <w:jc w:val="center"/>
                      </w:pPr>
                      <w:r>
                        <w:t xml:space="preserve">La construcción de </w:t>
                      </w:r>
                      <w:proofErr w:type="spellStart"/>
                      <w:r>
                        <w:t>selfs</w:t>
                      </w:r>
                      <w:proofErr w:type="spellEnd"/>
                      <w:r>
                        <w:t xml:space="preserve"> múltiples y de estrategias y emociones asociadas</w:t>
                      </w:r>
                    </w:p>
                  </w:txbxContent>
                </v:textbox>
              </v:rect>
            </w:pict>
          </mc:Fallback>
        </mc:AlternateContent>
      </w:r>
      <w:r w:rsidR="003040C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2018B7" wp14:editId="03610F42">
                <wp:simplePos x="0" y="0"/>
                <wp:positionH relativeFrom="column">
                  <wp:posOffset>3930015</wp:posOffset>
                </wp:positionH>
                <wp:positionV relativeFrom="paragraph">
                  <wp:posOffset>14605</wp:posOffset>
                </wp:positionV>
                <wp:extent cx="1390650" cy="62865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40C0" w:rsidRDefault="003040C0" w:rsidP="003040C0">
                            <w:pPr>
                              <w:jc w:val="center"/>
                            </w:pPr>
                            <w:r>
                              <w:t>Creación de un contexto cognitivo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5 Rectángulo" o:spid="_x0000_s1030" style="position:absolute;margin-left:309.45pt;margin-top:1.15pt;width:109.5pt;height:4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" fillcolor="white [3201]" strokecolor="#f79646 [3209]" strokeweight="2pt">
                <v:textbox>
                  <w:txbxContent>
                    <w:p w:rsidR="003040C0" w:rsidRDefault="003040C0" w:rsidP="003040C0">
                      <w:pPr>
                        <w:jc w:val="center"/>
                      </w:pPr>
                      <w:r>
                        <w:t>Creación de un contexto cognitivo</w:t>
                      </w:r>
                    </w:p>
                  </w:txbxContent>
                </v:textbox>
              </v:rect>
            </w:pict>
          </mc:Fallback>
        </mc:AlternateContent>
      </w:r>
      <w:r w:rsidR="003040C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93044F" wp14:editId="4C19206B">
                <wp:simplePos x="0" y="0"/>
                <wp:positionH relativeFrom="column">
                  <wp:posOffset>2405380</wp:posOffset>
                </wp:positionH>
                <wp:positionV relativeFrom="paragraph">
                  <wp:posOffset>14605</wp:posOffset>
                </wp:positionV>
                <wp:extent cx="1390650" cy="1019175"/>
                <wp:effectExtent l="0" t="0" r="19050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40C0" w:rsidRDefault="003040C0" w:rsidP="003040C0">
                            <w:pPr>
                              <w:jc w:val="center"/>
                            </w:pPr>
                            <w:r>
                              <w:t>Aprendizaje estratégico como resultado de la interacción entre diferentes contextos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31" style="position:absolute;margin-left:189.4pt;margin-top:1.15pt;width:109.5pt;height:80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" fillcolor="white [3201]" strokecolor="#f79646 [3209]" strokeweight="2pt">
                <v:textbox>
                  <w:txbxContent>
                    <w:p w:rsidR="003040C0" w:rsidRDefault="003040C0" w:rsidP="003040C0">
                      <w:pPr>
                        <w:jc w:val="center"/>
                      </w:pPr>
                      <w:r>
                        <w:t>Aprendizaje estratégico como resultado de la interacción entre diferentes contextos</w:t>
                      </w:r>
                    </w:p>
                  </w:txbxContent>
                </v:textbox>
              </v:rect>
            </w:pict>
          </mc:Fallback>
        </mc:AlternateContent>
      </w:r>
      <w:r w:rsidR="003040C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FD7AEA" wp14:editId="69615F3D">
                <wp:simplePos x="0" y="0"/>
                <wp:positionH relativeFrom="column">
                  <wp:posOffset>872490</wp:posOffset>
                </wp:positionH>
                <wp:positionV relativeFrom="paragraph">
                  <wp:posOffset>14605</wp:posOffset>
                </wp:positionV>
                <wp:extent cx="1390650" cy="628650"/>
                <wp:effectExtent l="0" t="0" r="19050" b="1905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40C0" w:rsidRDefault="003040C0" w:rsidP="003040C0">
                            <w:pPr>
                              <w:jc w:val="center"/>
                            </w:pPr>
                            <w:r>
                              <w:t xml:space="preserve">El concepto de contexto </w:t>
                            </w:r>
                            <w:proofErr w:type="spellStart"/>
                            <w:r>
                              <w:t>estrategico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7 Rectángulo" o:spid="_x0000_s1032" style="position:absolute;margin-left:68.7pt;margin-top:1.15pt;width:109.5pt;height:4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" fillcolor="white [3201]" strokecolor="#f79646 [3209]" strokeweight="2pt">
                <v:textbox>
                  <w:txbxContent>
                    <w:p w:rsidR="003040C0" w:rsidRDefault="003040C0" w:rsidP="003040C0">
                      <w:pPr>
                        <w:jc w:val="center"/>
                      </w:pPr>
                      <w:r>
                        <w:t xml:space="preserve">El concepto de contexto </w:t>
                      </w:r>
                      <w:proofErr w:type="spellStart"/>
                      <w:r>
                        <w:t>estrategico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3040C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F874B" wp14:editId="384623CF">
                <wp:simplePos x="0" y="0"/>
                <wp:positionH relativeFrom="column">
                  <wp:posOffset>-689610</wp:posOffset>
                </wp:positionH>
                <wp:positionV relativeFrom="paragraph">
                  <wp:posOffset>14605</wp:posOffset>
                </wp:positionV>
                <wp:extent cx="1390650" cy="628650"/>
                <wp:effectExtent l="0" t="0" r="19050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40C0" w:rsidRDefault="003040C0" w:rsidP="003040C0">
                            <w:pPr>
                              <w:jc w:val="center"/>
                            </w:pPr>
                            <w:r>
                              <w:t xml:space="preserve">Estrategias de aprendizaje: texto versus contexto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33" style="position:absolute;margin-left:-54.3pt;margin-top:1.15pt;width:109.5pt;height:4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" fillcolor="white [3201]" strokecolor="#f79646 [3209]" strokeweight="2pt">
                <v:textbox>
                  <w:txbxContent>
                    <w:p w:rsidR="003040C0" w:rsidRDefault="003040C0" w:rsidP="003040C0">
                      <w:pPr>
                        <w:jc w:val="center"/>
                      </w:pPr>
                      <w:r>
                        <w:t xml:space="preserve">Estrategias de aprendizaje: texto versus contexto </w:t>
                      </w:r>
                    </w:p>
                  </w:txbxContent>
                </v:textbox>
              </v:rect>
            </w:pict>
          </mc:Fallback>
        </mc:AlternateContent>
      </w:r>
      <w:r w:rsidR="003040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894B0" wp14:editId="10CD11A3">
                <wp:simplePos x="0" y="0"/>
                <wp:positionH relativeFrom="column">
                  <wp:posOffset>1529715</wp:posOffset>
                </wp:positionH>
                <wp:positionV relativeFrom="paragraph">
                  <wp:posOffset>-814070</wp:posOffset>
                </wp:positionV>
                <wp:extent cx="5229225" cy="495300"/>
                <wp:effectExtent l="0" t="0" r="2857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000" w:rsidRPr="003040C0" w:rsidRDefault="00C756C9" w:rsidP="003040C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3040C0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Hacia un nuevo paradigma del aprendizaje estratégico: el papel de la mediación social del </w:t>
                            </w:r>
                            <w:proofErr w:type="spellStart"/>
                            <w:r w:rsidRPr="003040C0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self</w:t>
                            </w:r>
                            <w:proofErr w:type="spellEnd"/>
                            <w:r w:rsidRPr="003040C0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y de las emociones.</w:t>
                            </w:r>
                          </w:p>
                          <w:p w:rsidR="003040C0" w:rsidRDefault="003040C0" w:rsidP="003040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 Rectángulo" o:spid="_x0000_s1034" style="position:absolute;margin-left:120.45pt;margin-top:-64.1pt;width:411.7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" fillcolor="white [3201]" strokecolor="#f79646 [3209]" strokeweight="2pt">
                <v:textbox>
                  <w:txbxContent>
                    <w:p w:rsidR="00000000" w:rsidRPr="003040C0" w:rsidRDefault="00C756C9" w:rsidP="003040C0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3040C0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Hacia un nuevo paradigma del aprendizaje estratégico: el papel de la mediación social del </w:t>
                      </w:r>
                      <w:proofErr w:type="spellStart"/>
                      <w:r w:rsidRPr="003040C0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self</w:t>
                      </w:r>
                      <w:proofErr w:type="spellEnd"/>
                      <w:r w:rsidRPr="003040C0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y de las emociones.</w:t>
                      </w:r>
                    </w:p>
                    <w:p w:rsidR="003040C0" w:rsidRDefault="003040C0" w:rsidP="003040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316F7" w:rsidRPr="00C316F7" w:rsidRDefault="00C316F7" w:rsidP="00C316F7"/>
    <w:p w:rsidR="00C316F7" w:rsidRPr="00C316F7" w:rsidRDefault="00C316F7" w:rsidP="00C316F7"/>
    <w:p w:rsidR="00C316F7" w:rsidRPr="00C316F7" w:rsidRDefault="001371CA" w:rsidP="00C316F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DB71E9" wp14:editId="6CADDE12">
                <wp:simplePos x="0" y="0"/>
                <wp:positionH relativeFrom="column">
                  <wp:posOffset>6977108</wp:posOffset>
                </wp:positionH>
                <wp:positionV relativeFrom="paragraph">
                  <wp:posOffset>135709</wp:posOffset>
                </wp:positionV>
                <wp:extent cx="1390650" cy="5054600"/>
                <wp:effectExtent l="0" t="0" r="19050" b="1270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054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B9D" w:rsidRDefault="00A86B9D" w:rsidP="00A86B9D">
                            <w:pPr>
                              <w:jc w:val="both"/>
                            </w:pPr>
                            <w:r>
                              <w:t xml:space="preserve">Representación fidedigna de cuál es la estrategia que pone en marcha a otra para lograr sus objetivos. El hecho de poseer una representación de las estrategias del otro para lograr sus objetivos se requiere haber experimentado algún </w:t>
                            </w:r>
                            <w:proofErr w:type="spellStart"/>
                            <w:r>
                              <w:t>self</w:t>
                            </w:r>
                            <w:proofErr w:type="spellEnd"/>
                            <w:r>
                              <w:t xml:space="preserve"> que tenga una cierta similitud con el que el otro incorpora y poder así reconocer las estrategias y emociones que se hayan asociado al mismo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 Rectángulo" o:spid="_x0000_s1035" style="position:absolute;margin-left:549.4pt;margin-top:10.7pt;width:109.5pt;height:398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" fillcolor="white [3201]" strokecolor="#f79646 [3209]" strokeweight="2pt">
                <v:textbox>
                  <w:txbxContent>
                    <w:p w:rsidR="00A86B9D" w:rsidRDefault="00A86B9D" w:rsidP="00A86B9D">
                      <w:pPr>
                        <w:jc w:val="both"/>
                      </w:pPr>
                      <w:r>
                        <w:t xml:space="preserve">Representación fidedigna de cuál es la estrategia que pone en marcha a otra para lograr sus objetivos. El hecho de poseer una representación de las estrategias del otro para lograr sus objetivos se requiere haber experimentado algún </w:t>
                      </w:r>
                      <w:proofErr w:type="spellStart"/>
                      <w:r>
                        <w:t>self</w:t>
                      </w:r>
                      <w:proofErr w:type="spellEnd"/>
                      <w:r>
                        <w:t xml:space="preserve"> que tenga una cierta similitud con el que el otro incorpora y poder así reconocer las estrategias y emociones que se hayan asociado al mismo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D6A989" wp14:editId="1232D406">
                <wp:simplePos x="0" y="0"/>
                <wp:positionH relativeFrom="column">
                  <wp:posOffset>3933462</wp:posOffset>
                </wp:positionH>
                <wp:positionV relativeFrom="paragraph">
                  <wp:posOffset>135709</wp:posOffset>
                </wp:positionV>
                <wp:extent cx="1390650" cy="4937760"/>
                <wp:effectExtent l="0" t="0" r="19050" b="1524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937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1CA" w:rsidRDefault="001371CA" w:rsidP="001371CA">
                            <w:pPr>
                              <w:jc w:val="both"/>
                            </w:pPr>
                            <w:r>
                              <w:t>Se integra con conjuntos de acciones y palabras en tiempos y espacios limitados que rápidamente el niño reconoce y anticipa y también con elementos emocionales como olores sabores, actitudes y expresiones sentimentales que se asocian a estas situaciones. También aprende a situarse en este contexto como observador de la acción del adulto y progresivamente como protagonista de este.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36" style="position:absolute;margin-left:309.7pt;margin-top:10.7pt;width:109.5pt;height:388.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" fillcolor="white [3201]" strokecolor="#f79646 [3209]" strokeweight="2pt">
                <v:textbox>
                  <w:txbxContent>
                    <w:p w:rsidR="001371CA" w:rsidRDefault="001371CA" w:rsidP="001371CA">
                      <w:pPr>
                        <w:jc w:val="both"/>
                      </w:pPr>
                      <w:r>
                        <w:t>Se integra con conjuntos de acciones y palabras en tiempos y espacios limitados que rápidamente el niño reconoce y anticipa y también con elementos emocionales como olores sabores, actitudes y expresiones sentimentales que se asocian a estas situaciones. También aprende a situarse en este contexto como observador de la acción del adulto y progresivamente como protagonista de este.</w:t>
                      </w:r>
                    </w:p>
                  </w:txbxContent>
                </v:textbox>
              </v:rect>
            </w:pict>
          </mc:Fallback>
        </mc:AlternateContent>
      </w:r>
      <w:r w:rsidR="0052462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77E824" wp14:editId="5F117C33">
                <wp:simplePos x="0" y="0"/>
                <wp:positionH relativeFrom="column">
                  <wp:posOffset>2404745</wp:posOffset>
                </wp:positionH>
                <wp:positionV relativeFrom="paragraph">
                  <wp:posOffset>135255</wp:posOffset>
                </wp:positionV>
                <wp:extent cx="1390650" cy="5054600"/>
                <wp:effectExtent l="0" t="0" r="19050" b="1270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054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2D" w:rsidRDefault="0052462D" w:rsidP="0052462D">
                            <w:pPr>
                              <w:jc w:val="both"/>
                            </w:pPr>
                            <w:r>
                              <w:t>Las teorías actuales no se ocupan del</w:t>
                            </w:r>
                            <w:r w:rsidR="001371CA">
                              <w:t xml:space="preserve"> alumno completo en su contexto. Los estudiantes auto-regulan su conducta en clase pero es esencial conocer sus metas personales para comprender como y porqué regulan de ese modo </w:t>
                            </w:r>
                          </w:p>
                          <w:p w:rsidR="001371CA" w:rsidRDefault="001371CA" w:rsidP="0052462D">
                            <w:pPr>
                              <w:jc w:val="both"/>
                            </w:pPr>
                            <w:r>
                              <w:t>-Tampoco se manejan sobre autorregulación, toman en consideración las metas socio-emocionales del alumno y únicamente se refieren a metas académicas.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37" style="position:absolute;margin-left:189.35pt;margin-top:10.65pt;width:109.5pt;height:39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" fillcolor="white [3201]" strokecolor="#f79646 [3209]" strokeweight="2pt">
                <v:textbox>
                  <w:txbxContent>
                    <w:p w:rsidR="0052462D" w:rsidRDefault="0052462D" w:rsidP="0052462D">
                      <w:pPr>
                        <w:jc w:val="both"/>
                      </w:pPr>
                      <w:r>
                        <w:t>Las teorías actuales no se ocupan del</w:t>
                      </w:r>
                      <w:r w:rsidR="001371CA">
                        <w:t xml:space="preserve"> alumno completo en su contexto. Los estudiantes auto-regulan su conducta en clase pero es esencial conocer sus metas personales para comprender como y porqué regulan de ese modo </w:t>
                      </w:r>
                    </w:p>
                    <w:p w:rsidR="001371CA" w:rsidRDefault="001371CA" w:rsidP="0052462D">
                      <w:pPr>
                        <w:jc w:val="both"/>
                      </w:pPr>
                      <w:r>
                        <w:t>-Tampoco se manejan sobre autorregulación, toman en consideración las metas socio-emocionales del alumno y únicamente se refieren a metas académicas.</w:t>
                      </w:r>
                    </w:p>
                  </w:txbxContent>
                </v:textbox>
              </v:rect>
            </w:pict>
          </mc:Fallback>
        </mc:AlternateContent>
      </w:r>
      <w:r w:rsidR="007F490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87BC76" wp14:editId="6B55EC75">
                <wp:simplePos x="0" y="0"/>
                <wp:positionH relativeFrom="column">
                  <wp:posOffset>863691</wp:posOffset>
                </wp:positionH>
                <wp:positionV relativeFrom="paragraph">
                  <wp:posOffset>83457</wp:posOffset>
                </wp:positionV>
                <wp:extent cx="1390650" cy="5107577"/>
                <wp:effectExtent l="0" t="0" r="19050" b="1714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1075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905" w:rsidRDefault="007F4905" w:rsidP="0052462D">
                            <w:pPr>
                              <w:jc w:val="both"/>
                            </w:pPr>
                            <w:r>
                              <w:t>-modificación de las concepciones de los aprendices y profesores relativas al sentido y significado de aprender y enseñar, dominar una materia, ser autónomo aprendiendo. Ese cambio de concepciones</w:t>
                            </w:r>
                            <w:r w:rsidR="0052462D">
                              <w:t xml:space="preserve"> </w:t>
                            </w:r>
                            <w:r>
                              <w:t xml:space="preserve">debe apuntar a que la realidad es personalmente construida y lo que se construye constituye una verdad consensuada. </w:t>
                            </w:r>
                          </w:p>
                          <w:p w:rsidR="0052462D" w:rsidRDefault="0052462D" w:rsidP="0052462D">
                            <w:pPr>
                              <w:jc w:val="both"/>
                            </w:pPr>
                            <w:r>
                              <w:t xml:space="preserve">-modificación de los formatos de interacción educativa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38" style="position:absolute;margin-left:68pt;margin-top:6.55pt;width:109.5pt;height:402.1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" fillcolor="white [3201]" strokecolor="#f79646 [3209]" strokeweight="2pt">
                <v:textbox>
                  <w:txbxContent>
                    <w:p w:rsidR="007F4905" w:rsidRDefault="007F4905" w:rsidP="0052462D">
                      <w:pPr>
                        <w:jc w:val="both"/>
                      </w:pPr>
                      <w:r>
                        <w:t>-modificación de las concepciones de los aprendices y profesores relativas al sentido y significado de aprender y enseñar, dominar una materia, ser autónomo aprendiendo. Ese cambio de concepciones</w:t>
                      </w:r>
                      <w:r w:rsidR="0052462D">
                        <w:t xml:space="preserve"> </w:t>
                      </w:r>
                      <w:r>
                        <w:t xml:space="preserve">debe apuntar a que la realidad es personalmente construida y lo que se construye constituye una verdad consensuada. </w:t>
                      </w:r>
                    </w:p>
                    <w:p w:rsidR="0052462D" w:rsidRDefault="0052462D" w:rsidP="0052462D">
                      <w:pPr>
                        <w:jc w:val="both"/>
                      </w:pPr>
                      <w:r>
                        <w:t xml:space="preserve">-modificación de los formatos de interacción educativa </w:t>
                      </w:r>
                    </w:p>
                  </w:txbxContent>
                </v:textbox>
              </v:rect>
            </w:pict>
          </mc:Fallback>
        </mc:AlternateContent>
      </w:r>
    </w:p>
    <w:p w:rsidR="00C316F7" w:rsidRPr="00C316F7" w:rsidRDefault="0052462D" w:rsidP="00C316F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C5855C" wp14:editId="7499FFB9">
                <wp:simplePos x="0" y="0"/>
                <wp:positionH relativeFrom="column">
                  <wp:posOffset>5461816</wp:posOffset>
                </wp:positionH>
                <wp:positionV relativeFrom="paragraph">
                  <wp:posOffset>8436</wp:posOffset>
                </wp:positionV>
                <wp:extent cx="1390650" cy="2338252"/>
                <wp:effectExtent l="0" t="0" r="19050" b="2413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3382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2D" w:rsidRDefault="0052462D" w:rsidP="0052462D">
                            <w:pPr>
                              <w:jc w:val="both"/>
                            </w:pPr>
                            <w:proofErr w:type="spellStart"/>
                            <w:r>
                              <w:t>Selfs</w:t>
                            </w:r>
                            <w:proofErr w:type="spellEnd"/>
                            <w:r>
                              <w:t xml:space="preserve"> una versión propia de identidad en el cual contiene un conjunto de conceptos, expectativas, estrategias, emociones asociadas a ciertos límites y restricciones</w:t>
                            </w:r>
                          </w:p>
                          <w:p w:rsidR="0052462D" w:rsidRDefault="0052462D" w:rsidP="0052462D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3 Rectángulo" o:spid="_x0000_s1039" style="position:absolute;margin-left:430.05pt;margin-top:.65pt;width:109.5pt;height:184.1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" fillcolor="white [3201]" strokecolor="#f79646 [3209]" strokeweight="2pt">
                <v:textbox>
                  <w:txbxContent>
                    <w:p w:rsidR="0052462D" w:rsidRDefault="0052462D" w:rsidP="0052462D">
                      <w:pPr>
                        <w:jc w:val="both"/>
                      </w:pPr>
                      <w:proofErr w:type="spellStart"/>
                      <w:r>
                        <w:t>Selfs</w:t>
                      </w:r>
                      <w:proofErr w:type="spellEnd"/>
                      <w:r>
                        <w:t xml:space="preserve"> una versión propia de identidad en el cual contiene un conjunto de conceptos, expectativas, estrategias, emociones asociadas a ciertos límites y restricciones</w:t>
                      </w:r>
                    </w:p>
                    <w:p w:rsidR="0052462D" w:rsidRDefault="0052462D" w:rsidP="0052462D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C316F7" w:rsidRDefault="00C316F7" w:rsidP="00C316F7"/>
    <w:p w:rsidR="00C316F7" w:rsidRDefault="00C316F7" w:rsidP="00C316F7">
      <w:pPr>
        <w:tabs>
          <w:tab w:val="left" w:pos="8661"/>
        </w:tabs>
      </w:pPr>
      <w:r>
        <w:tab/>
      </w:r>
    </w:p>
    <w:p w:rsidR="00C316F7" w:rsidRDefault="00C316F7">
      <w:r>
        <w:br w:type="page"/>
      </w:r>
    </w:p>
    <w:p w:rsidR="00C316F7" w:rsidRDefault="001371CA" w:rsidP="00C316F7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E189BF" wp14:editId="066E2774">
                <wp:simplePos x="0" y="0"/>
                <wp:positionH relativeFrom="column">
                  <wp:posOffset>2365918</wp:posOffset>
                </wp:positionH>
                <wp:positionV relativeFrom="paragraph">
                  <wp:posOffset>-779689</wp:posOffset>
                </wp:positionV>
                <wp:extent cx="2024743" cy="6766560"/>
                <wp:effectExtent l="0" t="0" r="13970" b="15240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743" cy="6766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B9D" w:rsidRDefault="00A86B9D" w:rsidP="00C756C9">
                            <w:pPr>
                              <w:spacing w:line="240" w:lineRule="auto"/>
                              <w:jc w:val="both"/>
                            </w:pPr>
                            <w:r>
                              <w:t xml:space="preserve">Contexto 1. </w:t>
                            </w:r>
                            <w:proofErr w:type="spellStart"/>
                            <w:r>
                              <w:t>Intrapsicológico</w:t>
                            </w:r>
                            <w:proofErr w:type="spellEnd"/>
                            <w:r>
                              <w:t xml:space="preserve"> personal. Tiene lugar en la mente del alumno, supone una actividad inter-psicológica, el alumno pondría en interacción alguno de sus distintos </w:t>
                            </w:r>
                            <w:proofErr w:type="spellStart"/>
                            <w:r>
                              <w:t>selfs</w:t>
                            </w:r>
                            <w:proofErr w:type="spellEnd"/>
                            <w:r>
                              <w:t xml:space="preserve"> o del yo o actividades que se desarrollan en ese instante. </w:t>
                            </w:r>
                          </w:p>
                          <w:p w:rsidR="00A86B9D" w:rsidRDefault="00A86B9D" w:rsidP="00C756C9">
                            <w:pPr>
                              <w:spacing w:line="240" w:lineRule="auto"/>
                              <w:jc w:val="both"/>
                            </w:pPr>
                            <w:r>
                              <w:t xml:space="preserve">Contexto 2. </w:t>
                            </w:r>
                            <w:proofErr w:type="spellStart"/>
                            <w:r>
                              <w:t>Interpsicológico</w:t>
                            </w:r>
                            <w:proofErr w:type="spellEnd"/>
                            <w:r>
                              <w:t xml:space="preserve"> diádico asimétrico, relaciones asimétricas uno a uno. Apoyos verbales o materiales el miembro que ejerce la función tutorial.</w:t>
                            </w:r>
                          </w:p>
                          <w:p w:rsidR="00A86B9D" w:rsidRDefault="00A86B9D" w:rsidP="00C756C9">
                            <w:pPr>
                              <w:spacing w:line="240" w:lineRule="auto"/>
                              <w:jc w:val="both"/>
                            </w:pPr>
                            <w:r>
                              <w:t xml:space="preserve">Contexto 3. </w:t>
                            </w:r>
                            <w:proofErr w:type="spellStart"/>
                            <w:r>
                              <w:t>Interpsicológico</w:t>
                            </w:r>
                            <w:proofErr w:type="spellEnd"/>
                            <w:r>
                              <w:t xml:space="preserve"> grupal sim</w:t>
                            </w:r>
                            <w:r w:rsidR="00C756C9">
                              <w:t xml:space="preserve">étrico. La </w:t>
                            </w:r>
                            <w:proofErr w:type="spellStart"/>
                            <w:r w:rsidR="00C756C9">
                              <w:t>interaccion</w:t>
                            </w:r>
                            <w:proofErr w:type="spellEnd"/>
                            <w:r w:rsidR="00C756C9">
                              <w:t xml:space="preserve"> se origina entre iguales cuando existe un objetivo común y se promueve la colaboración en grupos reducidos. Dinámica previa estructurada, con funciones explícita o implícitamente definidas.</w:t>
                            </w:r>
                          </w:p>
                          <w:p w:rsidR="00A86B9D" w:rsidRDefault="00C756C9" w:rsidP="00A86B9D">
                            <w:pPr>
                              <w:jc w:val="both"/>
                            </w:pPr>
                            <w:r>
                              <w:t xml:space="preserve">Contexto 4. </w:t>
                            </w:r>
                            <w:proofErr w:type="spellStart"/>
                            <w:r>
                              <w:t>Interpsicológico</w:t>
                            </w:r>
                            <w:proofErr w:type="spellEnd"/>
                            <w:r>
                              <w:t xml:space="preserve"> institucional. Interacciones que tienen lugar con los textos que genera la institución educativa en su conjunto, en calidad de organismo histórico-cultural que ha generado metas propias, normas, reglas, conducta, formas de distribuir el trabajo etc.</w:t>
                            </w:r>
                          </w:p>
                          <w:p w:rsidR="00A86B9D" w:rsidRDefault="00A86B9D" w:rsidP="00A86B9D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8 Rectángulo" o:spid="_x0000_s1040" style="position:absolute;margin-left:186.3pt;margin-top:-61.4pt;width:159.45pt;height:532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" fillcolor="white [3201]" strokecolor="#f79646 [3209]" strokeweight="2pt">
                <v:textbox>
                  <w:txbxContent>
                    <w:p w:rsidR="00A86B9D" w:rsidRDefault="00A86B9D" w:rsidP="00C756C9">
                      <w:pPr>
                        <w:spacing w:line="240" w:lineRule="auto"/>
                        <w:jc w:val="both"/>
                      </w:pPr>
                      <w:r>
                        <w:t xml:space="preserve">Contexto 1. </w:t>
                      </w:r>
                      <w:proofErr w:type="spellStart"/>
                      <w:r>
                        <w:t>Intrapsicológico</w:t>
                      </w:r>
                      <w:proofErr w:type="spellEnd"/>
                      <w:r>
                        <w:t xml:space="preserve"> personal. Tiene lugar en la mente del alumno, supone una actividad inter-psicológica, el alumno pondría en interacción alguno de sus distintos </w:t>
                      </w:r>
                      <w:proofErr w:type="spellStart"/>
                      <w:r>
                        <w:t>selfs</w:t>
                      </w:r>
                      <w:proofErr w:type="spellEnd"/>
                      <w:r>
                        <w:t xml:space="preserve"> o del yo o actividades que se desarrollan en ese instante. </w:t>
                      </w:r>
                    </w:p>
                    <w:p w:rsidR="00A86B9D" w:rsidRDefault="00A86B9D" w:rsidP="00C756C9">
                      <w:pPr>
                        <w:spacing w:line="240" w:lineRule="auto"/>
                        <w:jc w:val="both"/>
                      </w:pPr>
                      <w:r>
                        <w:t xml:space="preserve">Contexto 2. </w:t>
                      </w:r>
                      <w:proofErr w:type="spellStart"/>
                      <w:r>
                        <w:t>Interpsicológico</w:t>
                      </w:r>
                      <w:proofErr w:type="spellEnd"/>
                      <w:r>
                        <w:t xml:space="preserve"> diádico asimétrico, relaciones asimétricas uno a uno. Apoyos verbales o materiales el miembro que ejerce la función tutorial.</w:t>
                      </w:r>
                    </w:p>
                    <w:p w:rsidR="00A86B9D" w:rsidRDefault="00A86B9D" w:rsidP="00C756C9">
                      <w:pPr>
                        <w:spacing w:line="240" w:lineRule="auto"/>
                        <w:jc w:val="both"/>
                      </w:pPr>
                      <w:r>
                        <w:t xml:space="preserve">Contexto 3. </w:t>
                      </w:r>
                      <w:proofErr w:type="spellStart"/>
                      <w:r>
                        <w:t>Interpsicológico</w:t>
                      </w:r>
                      <w:proofErr w:type="spellEnd"/>
                      <w:r>
                        <w:t xml:space="preserve"> grupal sim</w:t>
                      </w:r>
                      <w:r w:rsidR="00C756C9">
                        <w:t xml:space="preserve">étrico. La </w:t>
                      </w:r>
                      <w:proofErr w:type="spellStart"/>
                      <w:r w:rsidR="00C756C9">
                        <w:t>interaccion</w:t>
                      </w:r>
                      <w:proofErr w:type="spellEnd"/>
                      <w:r w:rsidR="00C756C9">
                        <w:t xml:space="preserve"> se origina entre iguales cuando existe un objetivo común y se promueve la colaboración en grupos reducidos. Dinámica previa estructurada, con funciones explícita o implícitamente definidas.</w:t>
                      </w:r>
                    </w:p>
                    <w:p w:rsidR="00A86B9D" w:rsidRDefault="00C756C9" w:rsidP="00A86B9D">
                      <w:pPr>
                        <w:jc w:val="both"/>
                      </w:pPr>
                      <w:r>
                        <w:t xml:space="preserve">Contexto 4. </w:t>
                      </w:r>
                      <w:proofErr w:type="spellStart"/>
                      <w:r>
                        <w:t>Interpsicológico</w:t>
                      </w:r>
                      <w:proofErr w:type="spellEnd"/>
                      <w:r>
                        <w:t xml:space="preserve"> institucional. Interacciones que tienen lugar con los textos que genera la institución educativa en su conjunto, en calidad de organismo histórico-cultural que ha generado metas propias, normas, reglas, conducta, formas de distribuir el trabajo etc.</w:t>
                      </w:r>
                    </w:p>
                    <w:p w:rsidR="00A86B9D" w:rsidRDefault="00A86B9D" w:rsidP="00A86B9D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52462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E189BF" wp14:editId="066E2774">
                <wp:simplePos x="0" y="0"/>
                <wp:positionH relativeFrom="column">
                  <wp:posOffset>798376</wp:posOffset>
                </wp:positionH>
                <wp:positionV relativeFrom="paragraph">
                  <wp:posOffset>-779689</wp:posOffset>
                </wp:positionV>
                <wp:extent cx="1390650" cy="4663440"/>
                <wp:effectExtent l="0" t="0" r="19050" b="22860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663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2D" w:rsidRDefault="0052462D" w:rsidP="0052462D">
                            <w:pPr>
                              <w:jc w:val="center"/>
                            </w:pPr>
                            <w:r>
                              <w:t>Que emplean los docentes para enseñar su materia.</w:t>
                            </w:r>
                          </w:p>
                          <w:p w:rsidR="0052462D" w:rsidRDefault="0052462D" w:rsidP="0052462D">
                            <w:pPr>
                              <w:jc w:val="both"/>
                            </w:pPr>
                            <w:r>
                              <w:t>-modificar la organización curricular en una doble sentido, con respecto a la naturaleza de los contenidos a enseñar y en relación al nivel de infusión logrado.</w:t>
                            </w:r>
                          </w:p>
                          <w:p w:rsidR="0052462D" w:rsidRDefault="0052462D" w:rsidP="0052462D">
                            <w:pPr>
                              <w:jc w:val="both"/>
                            </w:pPr>
                            <w:r>
                              <w:t>-modificación de la dinámica institucional, a través del asesoramiento psicoeducativo.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7 Rectángulo" o:spid="_x0000_s1041" style="position:absolute;margin-left:62.85pt;margin-top:-61.4pt;width:109.5pt;height:367.2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" fillcolor="white [3201]" strokecolor="#f79646 [3209]" strokeweight="2pt">
                <v:textbox>
                  <w:txbxContent>
                    <w:p w:rsidR="0052462D" w:rsidRDefault="0052462D" w:rsidP="0052462D">
                      <w:pPr>
                        <w:jc w:val="center"/>
                      </w:pPr>
                      <w:r>
                        <w:t>Que emplean los docentes para enseñar su materia.</w:t>
                      </w:r>
                    </w:p>
                    <w:p w:rsidR="0052462D" w:rsidRDefault="0052462D" w:rsidP="0052462D">
                      <w:pPr>
                        <w:jc w:val="both"/>
                      </w:pPr>
                      <w:r>
                        <w:t>-modificar la organización curricular en una doble sentido, con respecto a la naturaleza de los contenidos a enseñar y en relación al nivel de infusión logrado.</w:t>
                      </w:r>
                    </w:p>
                    <w:p w:rsidR="0052462D" w:rsidRDefault="0052462D" w:rsidP="0052462D">
                      <w:pPr>
                        <w:jc w:val="both"/>
                      </w:pPr>
                      <w:r>
                        <w:t>-modificación de la dinámica institucional, a través del asesoramiento psicoeducativo.</w:t>
                      </w:r>
                    </w:p>
                  </w:txbxContent>
                </v:textbox>
              </v:rect>
            </w:pict>
          </mc:Fallback>
        </mc:AlternateContent>
      </w:r>
      <w:r w:rsidR="00C316F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B9F45D" wp14:editId="73E05678">
                <wp:simplePos x="0" y="0"/>
                <wp:positionH relativeFrom="column">
                  <wp:posOffset>-690789</wp:posOffset>
                </wp:positionH>
                <wp:positionV relativeFrom="paragraph">
                  <wp:posOffset>-779689</wp:posOffset>
                </wp:positionV>
                <wp:extent cx="1390650" cy="4153988"/>
                <wp:effectExtent l="0" t="0" r="19050" b="1841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1539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6F7" w:rsidRDefault="00C316F7" w:rsidP="00C316F7">
                            <w:pPr>
                              <w:jc w:val="center"/>
                            </w:pPr>
                            <w:r>
                              <w:t>Línea socio-cognitiva: reconocía la importancia de la construcción personal de representaciones mentales de la realidad y su función mediadora en los procesos cognitivos de gestión de la información, los materiales y herramientas empleadas tengan desarrollo y sentido social.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6 Rectángulo" o:spid="_x0000_s1042" style="position:absolute;margin-left:-54.4pt;margin-top:-61.4pt;width:109.5pt;height:327.1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" fillcolor="white [3201]" strokecolor="#f79646 [3209]" strokeweight="2pt">
                <v:textbox>
                  <w:txbxContent>
                    <w:p w:rsidR="00C316F7" w:rsidRDefault="00C316F7" w:rsidP="00C316F7">
                      <w:pPr>
                        <w:jc w:val="center"/>
                      </w:pPr>
                      <w:r>
                        <w:t>Línea socio-cognitiva: reconocía la importancia de la construcción personal de representaciones mentales de la realidad y su función mediadora en los procesos cognitivos de gestión de la información, los materiales y herramientas empleadas tengan desarrollo y sentido social.</w:t>
                      </w:r>
                    </w:p>
                  </w:txbxContent>
                </v:textbox>
              </v:rect>
            </w:pict>
          </mc:Fallback>
        </mc:AlternateContent>
      </w:r>
    </w:p>
    <w:p w:rsidR="007E7A15" w:rsidRPr="00C316F7" w:rsidRDefault="007E7A15" w:rsidP="00C316F7">
      <w:pPr>
        <w:tabs>
          <w:tab w:val="left" w:pos="8661"/>
        </w:tabs>
      </w:pPr>
    </w:p>
    <w:sectPr w:rsidR="007E7A15" w:rsidRPr="00C316F7" w:rsidSect="003040C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B4F11"/>
    <w:multiLevelType w:val="hybridMultilevel"/>
    <w:tmpl w:val="E54AF6D6"/>
    <w:lvl w:ilvl="0" w:tplc="01B6E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DA6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E65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0C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6AB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1EB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AA3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BCF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AE2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652230F"/>
    <w:multiLevelType w:val="hybridMultilevel"/>
    <w:tmpl w:val="58E48FBA"/>
    <w:lvl w:ilvl="0" w:tplc="5C3E5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4E7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E6D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2E1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E24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549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4C1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CAD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788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15"/>
    <w:rsid w:val="000C30D6"/>
    <w:rsid w:val="001371CA"/>
    <w:rsid w:val="003040C0"/>
    <w:rsid w:val="0052462D"/>
    <w:rsid w:val="00544DDC"/>
    <w:rsid w:val="00796305"/>
    <w:rsid w:val="007E7A15"/>
    <w:rsid w:val="007F4905"/>
    <w:rsid w:val="00A86B9D"/>
    <w:rsid w:val="00C316F7"/>
    <w:rsid w:val="00C7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7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A1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040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7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A1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040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6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GoOrK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Alicia</cp:lastModifiedBy>
  <cp:revision>1</cp:revision>
  <dcterms:created xsi:type="dcterms:W3CDTF">2014-06-22T00:07:00Z</dcterms:created>
  <dcterms:modified xsi:type="dcterms:W3CDTF">2014-06-22T01:42:00Z</dcterms:modified>
</cp:coreProperties>
</file>