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BD" w:rsidRPr="00F27622" w:rsidRDefault="00846EBD" w:rsidP="00C36340">
      <w:pPr>
        <w:jc w:val="center"/>
        <w:rPr>
          <w:rFonts w:ascii="Arial" w:hAnsi="Arial" w:cs="Arial"/>
          <w:sz w:val="56"/>
          <w:szCs w:val="56"/>
        </w:rPr>
      </w:pPr>
      <w:r w:rsidRPr="00F27622">
        <w:rPr>
          <w:rFonts w:ascii="Arial" w:hAnsi="Arial" w:cs="Arial"/>
          <w:sz w:val="56"/>
          <w:szCs w:val="56"/>
        </w:rPr>
        <w:t>Esc. Normal de Educación</w:t>
      </w:r>
    </w:p>
    <w:p w:rsidR="00846EBD" w:rsidRPr="00F27622" w:rsidRDefault="00846EBD" w:rsidP="00C36340">
      <w:pPr>
        <w:jc w:val="center"/>
        <w:rPr>
          <w:rFonts w:ascii="Arial" w:hAnsi="Arial" w:cs="Arial"/>
          <w:sz w:val="56"/>
          <w:szCs w:val="56"/>
        </w:rPr>
      </w:pPr>
      <w:r w:rsidRPr="00F27622">
        <w:rPr>
          <w:rFonts w:ascii="Arial" w:hAnsi="Arial" w:cs="Arial"/>
          <w:sz w:val="56"/>
          <w:szCs w:val="56"/>
        </w:rPr>
        <w:t>Preescolar.</w:t>
      </w:r>
    </w:p>
    <w:p w:rsidR="00846EBD" w:rsidRPr="00F27622" w:rsidRDefault="00846EBD" w:rsidP="00C36340">
      <w:pPr>
        <w:jc w:val="center"/>
        <w:rPr>
          <w:rFonts w:ascii="Arial" w:hAnsi="Arial" w:cs="Arial"/>
          <w:sz w:val="52"/>
          <w:szCs w:val="56"/>
        </w:rPr>
      </w:pPr>
      <w:r w:rsidRPr="00F27622">
        <w:rPr>
          <w:rFonts w:ascii="Arial" w:hAnsi="Arial" w:cs="Arial"/>
          <w:noProof/>
          <w:sz w:val="56"/>
          <w:szCs w:val="56"/>
          <w:lang w:eastAsia="es-MX"/>
        </w:rPr>
        <w:drawing>
          <wp:anchor distT="0" distB="0" distL="114300" distR="114300" simplePos="0" relativeHeight="251659264" behindDoc="1" locked="0" layoutInCell="1" allowOverlap="1" wp14:anchorId="6C43AA3B" wp14:editId="7AE69523">
            <wp:simplePos x="0" y="0"/>
            <wp:positionH relativeFrom="column">
              <wp:posOffset>1720215</wp:posOffset>
            </wp:positionH>
            <wp:positionV relativeFrom="paragraph">
              <wp:posOffset>108585</wp:posOffset>
            </wp:positionV>
            <wp:extent cx="1819275" cy="1352550"/>
            <wp:effectExtent l="0" t="0" r="9525" b="0"/>
            <wp:wrapNone/>
            <wp:docPr id="2"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819275" cy="1352550"/>
                    </a:xfrm>
                    <a:prstGeom prst="rect">
                      <a:avLst/>
                    </a:prstGeom>
                  </pic:spPr>
                </pic:pic>
              </a:graphicData>
            </a:graphic>
          </wp:anchor>
        </w:drawing>
      </w:r>
    </w:p>
    <w:p w:rsidR="00846EBD" w:rsidRPr="00F27622" w:rsidRDefault="00846EBD" w:rsidP="00C36340">
      <w:pPr>
        <w:jc w:val="center"/>
        <w:rPr>
          <w:rFonts w:ascii="Arial" w:hAnsi="Arial" w:cs="Arial"/>
          <w:sz w:val="52"/>
          <w:szCs w:val="56"/>
        </w:rPr>
      </w:pPr>
    </w:p>
    <w:p w:rsidR="00846EBD" w:rsidRDefault="00846EBD" w:rsidP="00C36340">
      <w:pPr>
        <w:jc w:val="center"/>
        <w:rPr>
          <w:rFonts w:ascii="Arial" w:hAnsi="Arial" w:cs="Arial"/>
          <w:sz w:val="52"/>
          <w:szCs w:val="56"/>
        </w:rPr>
      </w:pPr>
    </w:p>
    <w:p w:rsidR="00846EBD" w:rsidRDefault="00846EBD" w:rsidP="00C36340">
      <w:pPr>
        <w:jc w:val="center"/>
        <w:rPr>
          <w:rFonts w:ascii="Arial" w:hAnsi="Arial" w:cs="Arial"/>
          <w:sz w:val="52"/>
          <w:szCs w:val="56"/>
        </w:rPr>
      </w:pPr>
      <w:r>
        <w:rPr>
          <w:rFonts w:ascii="Arial" w:hAnsi="Arial" w:cs="Arial"/>
          <w:sz w:val="52"/>
          <w:szCs w:val="56"/>
        </w:rPr>
        <w:t>Desarrollo de las competencias lingüísticas</w:t>
      </w:r>
    </w:p>
    <w:p w:rsidR="00846EBD" w:rsidRPr="00F27622" w:rsidRDefault="00846EBD" w:rsidP="00C36340">
      <w:pPr>
        <w:jc w:val="center"/>
        <w:rPr>
          <w:rFonts w:ascii="Arial" w:hAnsi="Arial" w:cs="Arial"/>
          <w:sz w:val="52"/>
          <w:szCs w:val="56"/>
        </w:rPr>
      </w:pPr>
    </w:p>
    <w:p w:rsidR="00846EBD" w:rsidRDefault="00846EBD" w:rsidP="00C36340">
      <w:pPr>
        <w:jc w:val="center"/>
        <w:rPr>
          <w:rFonts w:ascii="Arial" w:hAnsi="Arial" w:cs="Arial"/>
          <w:sz w:val="48"/>
          <w:szCs w:val="56"/>
        </w:rPr>
      </w:pPr>
      <w:r>
        <w:rPr>
          <w:rFonts w:ascii="Arial" w:hAnsi="Arial" w:cs="Arial"/>
          <w:sz w:val="48"/>
          <w:szCs w:val="56"/>
        </w:rPr>
        <w:t>TRABAJO PARA EVALUACION GLOBAL</w:t>
      </w:r>
    </w:p>
    <w:p w:rsidR="00846EBD" w:rsidRDefault="00846EBD" w:rsidP="00C36340">
      <w:pPr>
        <w:jc w:val="center"/>
        <w:rPr>
          <w:rFonts w:ascii="Arial" w:hAnsi="Arial" w:cs="Arial"/>
          <w:i/>
          <w:sz w:val="48"/>
          <w:szCs w:val="56"/>
        </w:rPr>
      </w:pPr>
      <w:r>
        <w:rPr>
          <w:rFonts w:ascii="Arial" w:hAnsi="Arial" w:cs="Arial"/>
          <w:sz w:val="48"/>
          <w:szCs w:val="56"/>
        </w:rPr>
        <w:t>El desarrollo de habilidades lingüísticas en los alumnos de preescolar</w:t>
      </w:r>
    </w:p>
    <w:p w:rsidR="00846EBD" w:rsidRPr="00F27622" w:rsidRDefault="00846EBD" w:rsidP="00C36340">
      <w:pPr>
        <w:jc w:val="center"/>
        <w:rPr>
          <w:rFonts w:ascii="Arial" w:hAnsi="Arial" w:cs="Arial"/>
          <w:sz w:val="48"/>
          <w:szCs w:val="56"/>
        </w:rPr>
      </w:pPr>
    </w:p>
    <w:p w:rsidR="00846EBD" w:rsidRPr="00F27622" w:rsidRDefault="00846EBD" w:rsidP="00C36340">
      <w:pPr>
        <w:rPr>
          <w:rFonts w:ascii="Arial" w:hAnsi="Arial" w:cs="Arial"/>
          <w:sz w:val="44"/>
          <w:szCs w:val="56"/>
        </w:rPr>
      </w:pPr>
      <w:r w:rsidRPr="00F27622">
        <w:rPr>
          <w:rFonts w:ascii="Arial" w:hAnsi="Arial" w:cs="Arial"/>
          <w:sz w:val="44"/>
          <w:szCs w:val="56"/>
        </w:rPr>
        <w:t>Alumna: Karla Cecilia Rodríguez Rodríguez.</w:t>
      </w:r>
    </w:p>
    <w:p w:rsidR="00846EBD" w:rsidRPr="00F27622" w:rsidRDefault="00846EBD" w:rsidP="00C36340">
      <w:pPr>
        <w:rPr>
          <w:rFonts w:ascii="Arial" w:hAnsi="Arial" w:cs="Arial"/>
          <w:sz w:val="44"/>
          <w:szCs w:val="56"/>
        </w:rPr>
      </w:pPr>
      <w:r>
        <w:rPr>
          <w:rFonts w:ascii="Arial" w:hAnsi="Arial" w:cs="Arial"/>
          <w:sz w:val="44"/>
          <w:szCs w:val="56"/>
        </w:rPr>
        <w:t xml:space="preserve">2 </w:t>
      </w:r>
      <w:proofErr w:type="gramStart"/>
      <w:r>
        <w:rPr>
          <w:rFonts w:ascii="Arial" w:hAnsi="Arial" w:cs="Arial"/>
          <w:sz w:val="44"/>
          <w:szCs w:val="56"/>
        </w:rPr>
        <w:t>año</w:t>
      </w:r>
      <w:proofErr w:type="gramEnd"/>
      <w:r>
        <w:rPr>
          <w:rFonts w:ascii="Arial" w:hAnsi="Arial" w:cs="Arial"/>
          <w:sz w:val="44"/>
          <w:szCs w:val="56"/>
        </w:rPr>
        <w:t xml:space="preserve"> Sección B Numero: 21</w:t>
      </w:r>
    </w:p>
    <w:p w:rsidR="00846EBD" w:rsidRPr="00846EBD" w:rsidRDefault="00846EBD" w:rsidP="00C36340">
      <w:pPr>
        <w:rPr>
          <w:rFonts w:ascii="Arial" w:hAnsi="Arial" w:cs="Arial"/>
          <w:sz w:val="44"/>
          <w:szCs w:val="56"/>
        </w:rPr>
      </w:pPr>
      <w:r w:rsidRPr="00C768A3">
        <w:rPr>
          <w:rFonts w:ascii="Arial" w:hAnsi="Arial" w:cs="Arial"/>
          <w:sz w:val="44"/>
          <w:szCs w:val="56"/>
        </w:rPr>
        <w:t xml:space="preserve">Prof.: </w:t>
      </w:r>
      <w:r>
        <w:rPr>
          <w:rFonts w:ascii="Arial" w:hAnsi="Arial" w:cs="Arial"/>
          <w:sz w:val="44"/>
          <w:szCs w:val="56"/>
        </w:rPr>
        <w:t>Monserrat Gámez Cepeda</w:t>
      </w:r>
    </w:p>
    <w:sdt>
      <w:sdtPr>
        <w:rPr>
          <w:sz w:val="40"/>
          <w:lang w:val="es-ES"/>
        </w:rPr>
        <w:id w:val="-1005597463"/>
        <w:docPartObj>
          <w:docPartGallery w:val="Table of Contents"/>
          <w:docPartUnique/>
        </w:docPartObj>
      </w:sdtPr>
      <w:sdtEndPr>
        <w:rPr>
          <w:rFonts w:asciiTheme="minorHAnsi" w:eastAsiaTheme="minorHAnsi" w:hAnsiTheme="minorHAnsi" w:cstheme="minorBidi"/>
          <w:color w:val="auto"/>
          <w:sz w:val="32"/>
          <w:szCs w:val="22"/>
          <w:lang w:eastAsia="en-US"/>
        </w:rPr>
      </w:sdtEndPr>
      <w:sdtContent>
        <w:p w:rsidR="00AF0029" w:rsidRDefault="00AF0029" w:rsidP="00AF0029">
          <w:pPr>
            <w:pStyle w:val="TtulodeTDC"/>
            <w:tabs>
              <w:tab w:val="left" w:pos="2637"/>
            </w:tabs>
            <w:rPr>
              <w:rFonts w:ascii="Arial" w:hAnsi="Arial" w:cs="Arial"/>
              <w:color w:val="auto"/>
              <w:sz w:val="44"/>
              <w:lang w:val="es-ES"/>
            </w:rPr>
          </w:pPr>
          <w:r>
            <w:rPr>
              <w:rFonts w:ascii="Arial" w:hAnsi="Arial" w:cs="Arial"/>
              <w:color w:val="auto"/>
              <w:sz w:val="44"/>
              <w:lang w:val="es-ES"/>
            </w:rPr>
            <w:t>INDICE</w:t>
          </w:r>
        </w:p>
        <w:p w:rsidR="00AF0029" w:rsidRPr="00AF0029" w:rsidRDefault="00AF0029" w:rsidP="00AF0029">
          <w:pPr>
            <w:rPr>
              <w:sz w:val="28"/>
              <w:lang w:val="es-ES" w:eastAsia="es-MX"/>
            </w:rPr>
          </w:pPr>
        </w:p>
        <w:p w:rsidR="00AF0029" w:rsidRPr="00AF0029" w:rsidRDefault="00AF0029">
          <w:pPr>
            <w:pStyle w:val="TDC1"/>
            <w:tabs>
              <w:tab w:val="right" w:leader="dot" w:pos="8828"/>
            </w:tabs>
            <w:rPr>
              <w:rFonts w:eastAsiaTheme="minorEastAsia"/>
              <w:noProof/>
              <w:sz w:val="28"/>
              <w:lang w:eastAsia="es-MX"/>
            </w:rPr>
          </w:pPr>
          <w:r w:rsidRPr="00AF0029">
            <w:rPr>
              <w:sz w:val="40"/>
            </w:rPr>
            <w:fldChar w:fldCharType="begin"/>
          </w:r>
          <w:r w:rsidRPr="00AF0029">
            <w:rPr>
              <w:sz w:val="40"/>
            </w:rPr>
            <w:instrText xml:space="preserve"> TOC \o "1-3" \h \z \u </w:instrText>
          </w:r>
          <w:r w:rsidRPr="00AF0029">
            <w:rPr>
              <w:sz w:val="40"/>
            </w:rPr>
            <w:fldChar w:fldCharType="separate"/>
          </w:r>
          <w:hyperlink w:anchor="_Toc391619541" w:history="1">
            <w:r w:rsidRPr="00AF0029">
              <w:rPr>
                <w:rStyle w:val="Hipervnculo"/>
                <w:noProof/>
                <w:sz w:val="28"/>
              </w:rPr>
              <w:t>INTRODUCCION</w:t>
            </w:r>
            <w:r w:rsidRPr="00AF0029">
              <w:rPr>
                <w:noProof/>
                <w:webHidden/>
                <w:sz w:val="28"/>
              </w:rPr>
              <w:tab/>
            </w:r>
            <w:r w:rsidRPr="00AF0029">
              <w:rPr>
                <w:noProof/>
                <w:webHidden/>
                <w:sz w:val="28"/>
              </w:rPr>
              <w:fldChar w:fldCharType="begin"/>
            </w:r>
            <w:r w:rsidRPr="00AF0029">
              <w:rPr>
                <w:noProof/>
                <w:webHidden/>
                <w:sz w:val="28"/>
              </w:rPr>
              <w:instrText xml:space="preserve"> PAGEREF _Toc391619541 \h </w:instrText>
            </w:r>
            <w:r w:rsidRPr="00AF0029">
              <w:rPr>
                <w:noProof/>
                <w:webHidden/>
                <w:sz w:val="28"/>
              </w:rPr>
            </w:r>
            <w:r w:rsidRPr="00AF0029">
              <w:rPr>
                <w:noProof/>
                <w:webHidden/>
                <w:sz w:val="28"/>
              </w:rPr>
              <w:fldChar w:fldCharType="separate"/>
            </w:r>
            <w:r>
              <w:rPr>
                <w:noProof/>
                <w:webHidden/>
                <w:sz w:val="28"/>
              </w:rPr>
              <w:t>3</w:t>
            </w:r>
            <w:r w:rsidRPr="00AF0029">
              <w:rPr>
                <w:noProof/>
                <w:webHidden/>
                <w:sz w:val="28"/>
              </w:rPr>
              <w:fldChar w:fldCharType="end"/>
            </w:r>
          </w:hyperlink>
        </w:p>
        <w:p w:rsidR="00AF0029" w:rsidRPr="00AF0029" w:rsidRDefault="00AF0029">
          <w:pPr>
            <w:pStyle w:val="TDC1"/>
            <w:tabs>
              <w:tab w:val="right" w:leader="dot" w:pos="8828"/>
            </w:tabs>
            <w:rPr>
              <w:rFonts w:eastAsiaTheme="minorEastAsia"/>
              <w:noProof/>
              <w:sz w:val="28"/>
              <w:lang w:eastAsia="es-MX"/>
            </w:rPr>
          </w:pPr>
          <w:hyperlink w:anchor="_Toc391619542" w:history="1">
            <w:r w:rsidRPr="00AF0029">
              <w:rPr>
                <w:rStyle w:val="Hipervnculo"/>
                <w:noProof/>
                <w:sz w:val="28"/>
              </w:rPr>
              <w:t>DESARROLLO</w:t>
            </w:r>
            <w:r w:rsidRPr="00AF0029">
              <w:rPr>
                <w:noProof/>
                <w:webHidden/>
                <w:sz w:val="28"/>
              </w:rPr>
              <w:tab/>
            </w:r>
            <w:r w:rsidRPr="00AF0029">
              <w:rPr>
                <w:noProof/>
                <w:webHidden/>
                <w:sz w:val="28"/>
              </w:rPr>
              <w:fldChar w:fldCharType="begin"/>
            </w:r>
            <w:r w:rsidRPr="00AF0029">
              <w:rPr>
                <w:noProof/>
                <w:webHidden/>
                <w:sz w:val="28"/>
              </w:rPr>
              <w:instrText xml:space="preserve"> PAGEREF _Toc391619542 \h </w:instrText>
            </w:r>
            <w:r w:rsidRPr="00AF0029">
              <w:rPr>
                <w:noProof/>
                <w:webHidden/>
                <w:sz w:val="28"/>
              </w:rPr>
            </w:r>
            <w:r w:rsidRPr="00AF0029">
              <w:rPr>
                <w:noProof/>
                <w:webHidden/>
                <w:sz w:val="28"/>
              </w:rPr>
              <w:fldChar w:fldCharType="separate"/>
            </w:r>
            <w:r>
              <w:rPr>
                <w:noProof/>
                <w:webHidden/>
                <w:sz w:val="28"/>
              </w:rPr>
              <w:t>3</w:t>
            </w:r>
            <w:r w:rsidRPr="00AF0029">
              <w:rPr>
                <w:noProof/>
                <w:webHidden/>
                <w:sz w:val="28"/>
              </w:rPr>
              <w:fldChar w:fldCharType="end"/>
            </w:r>
          </w:hyperlink>
        </w:p>
        <w:p w:rsidR="00AF0029" w:rsidRPr="00AF0029" w:rsidRDefault="00AF0029">
          <w:pPr>
            <w:pStyle w:val="TDC1"/>
            <w:tabs>
              <w:tab w:val="right" w:leader="dot" w:pos="8828"/>
            </w:tabs>
            <w:rPr>
              <w:rFonts w:eastAsiaTheme="minorEastAsia"/>
              <w:noProof/>
              <w:sz w:val="28"/>
              <w:lang w:eastAsia="es-MX"/>
            </w:rPr>
          </w:pPr>
          <w:hyperlink w:anchor="_Toc391619543" w:history="1">
            <w:r w:rsidRPr="00AF0029">
              <w:rPr>
                <w:rStyle w:val="Hipervnculo"/>
                <w:noProof/>
                <w:sz w:val="28"/>
              </w:rPr>
              <w:t>ACTIVIDADES</w:t>
            </w:r>
            <w:r w:rsidRPr="00AF0029">
              <w:rPr>
                <w:noProof/>
                <w:webHidden/>
                <w:sz w:val="28"/>
              </w:rPr>
              <w:tab/>
            </w:r>
            <w:r w:rsidRPr="00AF0029">
              <w:rPr>
                <w:noProof/>
                <w:webHidden/>
                <w:sz w:val="28"/>
              </w:rPr>
              <w:fldChar w:fldCharType="begin"/>
            </w:r>
            <w:r w:rsidRPr="00AF0029">
              <w:rPr>
                <w:noProof/>
                <w:webHidden/>
                <w:sz w:val="28"/>
              </w:rPr>
              <w:instrText xml:space="preserve"> PAGEREF _Toc391619543 \h </w:instrText>
            </w:r>
            <w:r w:rsidRPr="00AF0029">
              <w:rPr>
                <w:noProof/>
                <w:webHidden/>
                <w:sz w:val="28"/>
              </w:rPr>
            </w:r>
            <w:r w:rsidRPr="00AF0029">
              <w:rPr>
                <w:noProof/>
                <w:webHidden/>
                <w:sz w:val="28"/>
              </w:rPr>
              <w:fldChar w:fldCharType="separate"/>
            </w:r>
            <w:r>
              <w:rPr>
                <w:noProof/>
                <w:webHidden/>
                <w:sz w:val="28"/>
              </w:rPr>
              <w:t>5</w:t>
            </w:r>
            <w:r w:rsidRPr="00AF0029">
              <w:rPr>
                <w:noProof/>
                <w:webHidden/>
                <w:sz w:val="28"/>
              </w:rPr>
              <w:fldChar w:fldCharType="end"/>
            </w:r>
          </w:hyperlink>
        </w:p>
        <w:p w:rsidR="00AF0029" w:rsidRPr="00AF0029" w:rsidRDefault="00AF0029">
          <w:pPr>
            <w:pStyle w:val="TDC1"/>
            <w:tabs>
              <w:tab w:val="right" w:leader="dot" w:pos="8828"/>
            </w:tabs>
            <w:rPr>
              <w:rFonts w:eastAsiaTheme="minorEastAsia"/>
              <w:noProof/>
              <w:sz w:val="28"/>
              <w:lang w:eastAsia="es-MX"/>
            </w:rPr>
          </w:pPr>
          <w:hyperlink w:anchor="_Toc391619544" w:history="1">
            <w:r w:rsidRPr="00AF0029">
              <w:rPr>
                <w:rStyle w:val="Hipervnculo"/>
                <w:noProof/>
                <w:sz w:val="28"/>
              </w:rPr>
              <w:t>CONCLUSION</w:t>
            </w:r>
            <w:r w:rsidRPr="00AF0029">
              <w:rPr>
                <w:noProof/>
                <w:webHidden/>
                <w:sz w:val="28"/>
              </w:rPr>
              <w:tab/>
            </w:r>
            <w:r w:rsidRPr="00AF0029">
              <w:rPr>
                <w:noProof/>
                <w:webHidden/>
                <w:sz w:val="28"/>
              </w:rPr>
              <w:fldChar w:fldCharType="begin"/>
            </w:r>
            <w:r w:rsidRPr="00AF0029">
              <w:rPr>
                <w:noProof/>
                <w:webHidden/>
                <w:sz w:val="28"/>
              </w:rPr>
              <w:instrText xml:space="preserve"> PAGEREF _Toc391619544 \h </w:instrText>
            </w:r>
            <w:r w:rsidRPr="00AF0029">
              <w:rPr>
                <w:noProof/>
                <w:webHidden/>
                <w:sz w:val="28"/>
              </w:rPr>
            </w:r>
            <w:r w:rsidRPr="00AF0029">
              <w:rPr>
                <w:noProof/>
                <w:webHidden/>
                <w:sz w:val="28"/>
              </w:rPr>
              <w:fldChar w:fldCharType="separate"/>
            </w:r>
            <w:r>
              <w:rPr>
                <w:noProof/>
                <w:webHidden/>
                <w:sz w:val="28"/>
              </w:rPr>
              <w:t>7</w:t>
            </w:r>
            <w:r w:rsidRPr="00AF0029">
              <w:rPr>
                <w:noProof/>
                <w:webHidden/>
                <w:sz w:val="28"/>
              </w:rPr>
              <w:fldChar w:fldCharType="end"/>
            </w:r>
          </w:hyperlink>
        </w:p>
        <w:p w:rsidR="00AF0029" w:rsidRPr="00AF0029" w:rsidRDefault="00AF0029">
          <w:pPr>
            <w:pStyle w:val="TDC1"/>
            <w:tabs>
              <w:tab w:val="right" w:leader="dot" w:pos="8828"/>
            </w:tabs>
            <w:rPr>
              <w:rFonts w:eastAsiaTheme="minorEastAsia"/>
              <w:noProof/>
              <w:sz w:val="28"/>
              <w:lang w:eastAsia="es-MX"/>
            </w:rPr>
          </w:pPr>
          <w:hyperlink w:anchor="_Toc391619545" w:history="1">
            <w:r w:rsidRPr="00AF0029">
              <w:rPr>
                <w:rStyle w:val="Hipervnculo"/>
                <w:noProof/>
                <w:sz w:val="28"/>
              </w:rPr>
              <w:t>REFERECIAS BIBLIOGRAFICAS</w:t>
            </w:r>
            <w:r w:rsidRPr="00AF0029">
              <w:rPr>
                <w:noProof/>
                <w:webHidden/>
                <w:sz w:val="28"/>
              </w:rPr>
              <w:tab/>
            </w:r>
            <w:r w:rsidRPr="00AF0029">
              <w:rPr>
                <w:noProof/>
                <w:webHidden/>
                <w:sz w:val="28"/>
              </w:rPr>
              <w:fldChar w:fldCharType="begin"/>
            </w:r>
            <w:r w:rsidRPr="00AF0029">
              <w:rPr>
                <w:noProof/>
                <w:webHidden/>
                <w:sz w:val="28"/>
              </w:rPr>
              <w:instrText xml:space="preserve"> PAGEREF _Toc391619545 \h </w:instrText>
            </w:r>
            <w:r w:rsidRPr="00AF0029">
              <w:rPr>
                <w:noProof/>
                <w:webHidden/>
                <w:sz w:val="28"/>
              </w:rPr>
            </w:r>
            <w:r w:rsidRPr="00AF0029">
              <w:rPr>
                <w:noProof/>
                <w:webHidden/>
                <w:sz w:val="28"/>
              </w:rPr>
              <w:fldChar w:fldCharType="separate"/>
            </w:r>
            <w:r>
              <w:rPr>
                <w:noProof/>
                <w:webHidden/>
                <w:sz w:val="28"/>
              </w:rPr>
              <w:t>7</w:t>
            </w:r>
            <w:r w:rsidRPr="00AF0029">
              <w:rPr>
                <w:noProof/>
                <w:webHidden/>
                <w:sz w:val="28"/>
              </w:rPr>
              <w:fldChar w:fldCharType="end"/>
            </w:r>
          </w:hyperlink>
        </w:p>
        <w:p w:rsidR="00AF0029" w:rsidRPr="00AF0029" w:rsidRDefault="00AF0029">
          <w:pPr>
            <w:pStyle w:val="TDC1"/>
            <w:tabs>
              <w:tab w:val="right" w:leader="dot" w:pos="8828"/>
            </w:tabs>
            <w:rPr>
              <w:rFonts w:eastAsiaTheme="minorEastAsia"/>
              <w:noProof/>
              <w:sz w:val="28"/>
              <w:lang w:eastAsia="es-MX"/>
            </w:rPr>
          </w:pPr>
          <w:hyperlink w:anchor="_Toc391619546" w:history="1">
            <w:r w:rsidRPr="00AF0029">
              <w:rPr>
                <w:rStyle w:val="Hipervnculo"/>
                <w:noProof/>
                <w:sz w:val="28"/>
              </w:rPr>
              <w:t>ANEXOS</w:t>
            </w:r>
            <w:r w:rsidRPr="00AF0029">
              <w:rPr>
                <w:noProof/>
                <w:webHidden/>
                <w:sz w:val="28"/>
              </w:rPr>
              <w:tab/>
            </w:r>
            <w:r w:rsidRPr="00AF0029">
              <w:rPr>
                <w:noProof/>
                <w:webHidden/>
                <w:sz w:val="28"/>
              </w:rPr>
              <w:fldChar w:fldCharType="begin"/>
            </w:r>
            <w:r w:rsidRPr="00AF0029">
              <w:rPr>
                <w:noProof/>
                <w:webHidden/>
                <w:sz w:val="28"/>
              </w:rPr>
              <w:instrText xml:space="preserve"> PAGEREF _Toc391619546 \h </w:instrText>
            </w:r>
            <w:r w:rsidRPr="00AF0029">
              <w:rPr>
                <w:noProof/>
                <w:webHidden/>
                <w:sz w:val="28"/>
              </w:rPr>
            </w:r>
            <w:r w:rsidRPr="00AF0029">
              <w:rPr>
                <w:noProof/>
                <w:webHidden/>
                <w:sz w:val="28"/>
              </w:rPr>
              <w:fldChar w:fldCharType="separate"/>
            </w:r>
            <w:r>
              <w:rPr>
                <w:noProof/>
                <w:webHidden/>
                <w:sz w:val="28"/>
              </w:rPr>
              <w:t>8</w:t>
            </w:r>
            <w:r w:rsidRPr="00AF0029">
              <w:rPr>
                <w:noProof/>
                <w:webHidden/>
                <w:sz w:val="28"/>
              </w:rPr>
              <w:fldChar w:fldCharType="end"/>
            </w:r>
          </w:hyperlink>
        </w:p>
        <w:p w:rsidR="00AF0029" w:rsidRPr="00AF0029" w:rsidRDefault="00AF0029">
          <w:pPr>
            <w:rPr>
              <w:sz w:val="32"/>
            </w:rPr>
          </w:pPr>
          <w:r w:rsidRPr="00AF0029">
            <w:rPr>
              <w:b/>
              <w:bCs/>
              <w:sz w:val="40"/>
              <w:lang w:val="es-ES"/>
            </w:rPr>
            <w:fldChar w:fldCharType="end"/>
          </w:r>
        </w:p>
      </w:sdtContent>
    </w:sdt>
    <w:p w:rsidR="00AF0029" w:rsidRDefault="00AF0029" w:rsidP="000B7459">
      <w:pPr>
        <w:pStyle w:val="Ttulo1"/>
        <w:rPr>
          <w:b w:val="0"/>
        </w:rPr>
      </w:pPr>
    </w:p>
    <w:p w:rsidR="00AF0029" w:rsidRDefault="00AF0029" w:rsidP="000B7459">
      <w:pPr>
        <w:pStyle w:val="Ttulo1"/>
        <w:rPr>
          <w:b w:val="0"/>
        </w:rPr>
      </w:pPr>
    </w:p>
    <w:p w:rsidR="00AF0029" w:rsidRDefault="00AF0029" w:rsidP="000B7459">
      <w:pPr>
        <w:pStyle w:val="Ttulo1"/>
        <w:rPr>
          <w:b w:val="0"/>
        </w:rPr>
      </w:pPr>
    </w:p>
    <w:p w:rsidR="00AF0029" w:rsidRDefault="00AF0029" w:rsidP="000B7459">
      <w:pPr>
        <w:pStyle w:val="Ttulo1"/>
        <w:rPr>
          <w:b w:val="0"/>
        </w:rPr>
      </w:pPr>
    </w:p>
    <w:p w:rsidR="00AF0029" w:rsidRDefault="00AF0029" w:rsidP="000B7459">
      <w:pPr>
        <w:pStyle w:val="Ttulo1"/>
        <w:rPr>
          <w:b w:val="0"/>
        </w:rPr>
      </w:pPr>
    </w:p>
    <w:p w:rsidR="00AF0029" w:rsidRPr="00AF0029" w:rsidRDefault="00AF0029" w:rsidP="00AF0029">
      <w:bookmarkStart w:id="0" w:name="_GoBack"/>
      <w:bookmarkEnd w:id="0"/>
    </w:p>
    <w:p w:rsidR="00AF0029" w:rsidRDefault="00AF0029" w:rsidP="000B7459">
      <w:pPr>
        <w:pStyle w:val="Ttulo1"/>
        <w:rPr>
          <w:b w:val="0"/>
        </w:rPr>
      </w:pPr>
    </w:p>
    <w:p w:rsidR="00AF0029" w:rsidRDefault="00AF0029" w:rsidP="000B7459">
      <w:pPr>
        <w:pStyle w:val="Ttulo1"/>
        <w:rPr>
          <w:b w:val="0"/>
        </w:rPr>
      </w:pPr>
    </w:p>
    <w:p w:rsidR="00AF0029" w:rsidRDefault="00AF0029" w:rsidP="00AF0029"/>
    <w:p w:rsidR="00AF0029" w:rsidRPr="00AF0029" w:rsidRDefault="00AF0029" w:rsidP="00AF0029"/>
    <w:p w:rsidR="000B7459" w:rsidRPr="000B7459" w:rsidRDefault="000B7459" w:rsidP="000B7459">
      <w:pPr>
        <w:pStyle w:val="Ttulo1"/>
        <w:rPr>
          <w:b w:val="0"/>
        </w:rPr>
      </w:pPr>
      <w:bookmarkStart w:id="1" w:name="_Toc391619541"/>
      <w:r w:rsidRPr="000B7459">
        <w:rPr>
          <w:b w:val="0"/>
        </w:rPr>
        <w:t>INTRODUCCION</w:t>
      </w:r>
      <w:bookmarkEnd w:id="1"/>
    </w:p>
    <w:p w:rsidR="00DF5D3C" w:rsidRDefault="00F60688" w:rsidP="00F60688">
      <w:pPr>
        <w:spacing w:line="360" w:lineRule="auto"/>
        <w:jc w:val="both"/>
        <w:rPr>
          <w:rFonts w:ascii="Arial" w:hAnsi="Arial" w:cs="Arial"/>
          <w:sz w:val="24"/>
          <w:szCs w:val="56"/>
        </w:rPr>
      </w:pPr>
      <w:r>
        <w:rPr>
          <w:rFonts w:ascii="Arial" w:hAnsi="Arial" w:cs="Arial"/>
          <w:sz w:val="24"/>
          <w:szCs w:val="56"/>
        </w:rPr>
        <w:t xml:space="preserve">En el presente trabajo hablare sobre el desarrollo de las habilidades lingüísticas en mi grupo de práctica, además describiré cada una de las situaciones didácticas aplicadas en la pasada jornada, en referencia al campo de lenguaje y comunicación. El fin de este trabajo es compartir las experiencias que obtuve al aplicar las actividades, como me funcionaron, en que fallaron y sobre todo como ayudaron a los alumnos a desarrollas las competencias lingüísticas y los aprendizajes esperados. </w:t>
      </w:r>
      <w:r w:rsidR="000B7459">
        <w:rPr>
          <w:rFonts w:ascii="Arial" w:hAnsi="Arial" w:cs="Arial"/>
          <w:sz w:val="24"/>
          <w:szCs w:val="56"/>
        </w:rPr>
        <w:t xml:space="preserve">Este trabajo está dirigido a mis compañeras de clase y a los docentes, para que puedan apreciar los logros que como </w:t>
      </w:r>
      <w:r w:rsidR="007A6B98">
        <w:rPr>
          <w:rFonts w:ascii="Arial" w:hAnsi="Arial" w:cs="Arial"/>
          <w:sz w:val="24"/>
          <w:szCs w:val="56"/>
        </w:rPr>
        <w:t>docente</w:t>
      </w:r>
      <w:r w:rsidR="000B7459">
        <w:rPr>
          <w:rFonts w:ascii="Arial" w:hAnsi="Arial" w:cs="Arial"/>
          <w:sz w:val="24"/>
          <w:szCs w:val="56"/>
        </w:rPr>
        <w:t xml:space="preserve"> en formación eh logrado a lo largo del semestre.   Para </w:t>
      </w:r>
      <w:r w:rsidR="00DF5D3C">
        <w:rPr>
          <w:rFonts w:ascii="Arial" w:hAnsi="Arial" w:cs="Arial"/>
          <w:sz w:val="24"/>
          <w:szCs w:val="56"/>
        </w:rPr>
        <w:t>comenzar con el trabajo explicare los conceptos de lenguaje, competencia, y desarrollo del lenguaje, según los diversos autores que se vieron a lo largo del curso.</w:t>
      </w:r>
    </w:p>
    <w:p w:rsidR="000B7459" w:rsidRPr="000B7459" w:rsidRDefault="000B7459" w:rsidP="000B7459">
      <w:pPr>
        <w:pStyle w:val="Ttulo1"/>
        <w:rPr>
          <w:b w:val="0"/>
        </w:rPr>
      </w:pPr>
      <w:bookmarkStart w:id="2" w:name="_Toc391619542"/>
      <w:r w:rsidRPr="000B7459">
        <w:rPr>
          <w:b w:val="0"/>
        </w:rPr>
        <w:t>DESARROLLO</w:t>
      </w:r>
      <w:bookmarkEnd w:id="2"/>
    </w:p>
    <w:p w:rsidR="00DF5D3C" w:rsidRDefault="00DF5D3C" w:rsidP="00F60688">
      <w:pPr>
        <w:spacing w:line="360" w:lineRule="auto"/>
        <w:jc w:val="both"/>
        <w:rPr>
          <w:rFonts w:ascii="Arial" w:hAnsi="Arial" w:cs="Arial"/>
          <w:sz w:val="24"/>
          <w:szCs w:val="56"/>
        </w:rPr>
      </w:pPr>
      <w:r>
        <w:rPr>
          <w:rFonts w:ascii="Arial" w:hAnsi="Arial" w:cs="Arial"/>
          <w:sz w:val="24"/>
          <w:szCs w:val="56"/>
        </w:rPr>
        <w:t xml:space="preserve">Según el autor </w:t>
      </w:r>
      <w:r w:rsidR="00960988">
        <w:rPr>
          <w:rFonts w:ascii="Arial" w:hAnsi="Arial" w:cs="Arial"/>
          <w:sz w:val="24"/>
          <w:szCs w:val="56"/>
        </w:rPr>
        <w:t>Chomsky, el lenguaje es determinado por la teoría del innatismo, el hace mención en que el lenguaje es “una capacidad innata que se desarrolla de manera espontánea evolutivamente”. El principio de la adquisición del lenguaje se da mediante la lengua materna y con un estímulo del mundo externo. Es por eso que Chomsky menciona que el lenguaje es una habilidad innata pues sigue una línea determinada consecuencia de los estímulos exteriores,  pero como cualquier otro tipo de aprendizaje el lenguaje también se tienen que ejercitar y desarrollar gradualmente mediante la experiencia. Es indispensable adquirirlo pues es el medio por el cual una persona satisface sus necesidades y desarrollo social.</w:t>
      </w:r>
    </w:p>
    <w:p w:rsidR="0094678B" w:rsidRDefault="0094678B" w:rsidP="00F60688">
      <w:pPr>
        <w:spacing w:line="360" w:lineRule="auto"/>
        <w:jc w:val="both"/>
        <w:rPr>
          <w:rFonts w:ascii="Arial" w:hAnsi="Arial" w:cs="Arial"/>
          <w:sz w:val="24"/>
          <w:szCs w:val="56"/>
        </w:rPr>
      </w:pPr>
      <w:r>
        <w:rPr>
          <w:rFonts w:ascii="Arial" w:hAnsi="Arial" w:cs="Arial"/>
          <w:sz w:val="24"/>
          <w:szCs w:val="56"/>
        </w:rPr>
        <w:lastRenderedPageBreak/>
        <w:t xml:space="preserve">Una competencia es un conjunto de habilidades, conocimientos, valores, y destrezas que como seres humanos desarrollamos para realizar determinada función un ámbito específico en la vida en general. Existen competencias que se forman en torno al lenguaje,  nombradas </w:t>
      </w:r>
      <w:r w:rsidRPr="0094678B">
        <w:rPr>
          <w:rFonts w:ascii="Arial" w:hAnsi="Arial" w:cs="Arial"/>
          <w:i/>
          <w:sz w:val="24"/>
          <w:szCs w:val="56"/>
        </w:rPr>
        <w:t>competencias comunicativas</w:t>
      </w:r>
      <w:r>
        <w:rPr>
          <w:rFonts w:ascii="Arial" w:hAnsi="Arial" w:cs="Arial"/>
          <w:sz w:val="24"/>
          <w:szCs w:val="56"/>
        </w:rPr>
        <w:t xml:space="preserve"> se dice que un ser humano es competente lingüísticamente cuando logra desarrollarlas.</w:t>
      </w:r>
    </w:p>
    <w:p w:rsidR="0094678B" w:rsidRDefault="0094678B" w:rsidP="00F60688">
      <w:pPr>
        <w:spacing w:line="360" w:lineRule="auto"/>
        <w:jc w:val="both"/>
        <w:rPr>
          <w:rFonts w:ascii="Arial" w:hAnsi="Arial" w:cs="Arial"/>
          <w:sz w:val="24"/>
          <w:szCs w:val="56"/>
        </w:rPr>
      </w:pPr>
      <w:r>
        <w:rPr>
          <w:rFonts w:ascii="Arial" w:hAnsi="Arial" w:cs="Arial"/>
          <w:sz w:val="24"/>
          <w:szCs w:val="56"/>
        </w:rPr>
        <w:t>Dentro de las competencias comunicativas, entre las más destacadas se encuentran sociolingüística, pragmática, psicolingüística y semántica. Todas ellas se relacionan en que buscan un solo fin, que el estudiante sepa comunicarse dentro de diferentes situacion</w:t>
      </w:r>
      <w:r w:rsidR="00E16D4C">
        <w:rPr>
          <w:rFonts w:ascii="Arial" w:hAnsi="Arial" w:cs="Arial"/>
          <w:sz w:val="24"/>
          <w:szCs w:val="56"/>
        </w:rPr>
        <w:t>es, contextos, y grupos sociales. Las competencias favorecen también la capacidad de utilizar los significados, conectores y léxico correcto según el momento requerido.</w:t>
      </w:r>
    </w:p>
    <w:p w:rsidR="00E16D4C" w:rsidRDefault="00E16D4C" w:rsidP="00E16D4C">
      <w:pPr>
        <w:spacing w:line="360" w:lineRule="auto"/>
        <w:jc w:val="both"/>
        <w:rPr>
          <w:rFonts w:ascii="Arial" w:hAnsi="Arial" w:cs="Arial"/>
          <w:sz w:val="24"/>
          <w:szCs w:val="24"/>
        </w:rPr>
      </w:pPr>
      <w:r>
        <w:rPr>
          <w:rFonts w:ascii="Arial" w:hAnsi="Arial" w:cs="Arial"/>
          <w:sz w:val="24"/>
          <w:szCs w:val="56"/>
        </w:rPr>
        <w:t xml:space="preserve">Para lograr el pleno desarrollo de dichas competencias se utilizan diversas estrategias que pueden promover el desarrollo de manera lúdica y motivadora. A estas estrategias se les llama Estrategias didácticas, como se vio en el curso de </w:t>
      </w:r>
      <w:r w:rsidRPr="00E16D4C">
        <w:rPr>
          <w:rFonts w:ascii="Arial" w:hAnsi="Arial" w:cs="Arial"/>
          <w:i/>
          <w:sz w:val="24"/>
          <w:szCs w:val="56"/>
        </w:rPr>
        <w:t>Estrategias para el trabajo docente</w:t>
      </w:r>
      <w:r>
        <w:rPr>
          <w:rFonts w:ascii="Arial" w:hAnsi="Arial" w:cs="Arial"/>
          <w:sz w:val="24"/>
          <w:szCs w:val="56"/>
        </w:rPr>
        <w:t xml:space="preserve">, según el autor </w:t>
      </w:r>
      <w:r w:rsidRPr="00E16D4C">
        <w:rPr>
          <w:rFonts w:ascii="Arial" w:hAnsi="Arial" w:cs="Arial"/>
          <w:sz w:val="24"/>
          <w:szCs w:val="24"/>
        </w:rPr>
        <w:t>Díaz Barriga</w:t>
      </w:r>
      <w:r>
        <w:rPr>
          <w:rFonts w:ascii="Arial" w:hAnsi="Arial" w:cs="Arial"/>
          <w:sz w:val="24"/>
          <w:szCs w:val="24"/>
        </w:rPr>
        <w:t xml:space="preserve"> (1992),</w:t>
      </w:r>
      <w:r w:rsidRPr="009E5D36">
        <w:rPr>
          <w:rFonts w:ascii="Arial" w:hAnsi="Arial" w:cs="Arial"/>
          <w:sz w:val="24"/>
          <w:szCs w:val="24"/>
        </w:rPr>
        <w:t xml:space="preserve"> </w:t>
      </w:r>
      <w:r>
        <w:rPr>
          <w:rFonts w:ascii="Arial" w:hAnsi="Arial" w:cs="Arial"/>
          <w:sz w:val="24"/>
          <w:szCs w:val="24"/>
        </w:rPr>
        <w:t xml:space="preserve">las estrategias didácticas son aquellas actividades que hacen referencia a </w:t>
      </w:r>
      <w:r w:rsidRPr="009E5D36">
        <w:rPr>
          <w:rFonts w:ascii="Arial" w:hAnsi="Arial" w:cs="Arial"/>
          <w:sz w:val="24"/>
          <w:szCs w:val="24"/>
        </w:rPr>
        <w:t xml:space="preserve"> </w:t>
      </w:r>
      <w:r w:rsidRPr="003C4247">
        <w:rPr>
          <w:rFonts w:ascii="Arial" w:hAnsi="Arial" w:cs="Arial"/>
          <w:i/>
          <w:sz w:val="24"/>
          <w:szCs w:val="24"/>
        </w:rPr>
        <w:t>“las ejercitaciones que diseñadas,</w:t>
      </w:r>
      <w:r>
        <w:rPr>
          <w:rFonts w:ascii="Arial" w:hAnsi="Arial" w:cs="Arial"/>
          <w:i/>
          <w:sz w:val="24"/>
          <w:szCs w:val="24"/>
        </w:rPr>
        <w:t xml:space="preserve"> y </w:t>
      </w:r>
      <w:r w:rsidRPr="003C4247">
        <w:rPr>
          <w:rFonts w:ascii="Arial" w:hAnsi="Arial" w:cs="Arial"/>
          <w:i/>
          <w:sz w:val="24"/>
          <w:szCs w:val="24"/>
        </w:rPr>
        <w:t xml:space="preserve"> planificadas, tienen la finalidad que los alumnos logren detenidamente objetivos propuestos (Agudelo y Flores, 2000).”  </w:t>
      </w:r>
      <w:r>
        <w:rPr>
          <w:rFonts w:ascii="Arial" w:hAnsi="Arial" w:cs="Arial"/>
          <w:sz w:val="24"/>
          <w:szCs w:val="24"/>
        </w:rPr>
        <w:t>En referencia con lo anterior, entiendo entonces q</w:t>
      </w:r>
      <w:r w:rsidRPr="00C02CF3">
        <w:rPr>
          <w:rFonts w:ascii="Arial" w:hAnsi="Arial" w:cs="Arial"/>
          <w:sz w:val="24"/>
          <w:szCs w:val="24"/>
        </w:rPr>
        <w:t>ue</w:t>
      </w:r>
      <w:r>
        <w:rPr>
          <w:rFonts w:ascii="Arial" w:hAnsi="Arial" w:cs="Arial"/>
          <w:sz w:val="24"/>
          <w:szCs w:val="24"/>
        </w:rPr>
        <w:t xml:space="preserve"> las estrategias didácticas son </w:t>
      </w:r>
      <w:r w:rsidRPr="00C02CF3">
        <w:rPr>
          <w:rFonts w:ascii="Arial" w:hAnsi="Arial" w:cs="Arial"/>
          <w:sz w:val="24"/>
          <w:szCs w:val="24"/>
        </w:rPr>
        <w:t xml:space="preserve">el medio para movilizar </w:t>
      </w:r>
      <w:r>
        <w:rPr>
          <w:rFonts w:ascii="Arial" w:hAnsi="Arial" w:cs="Arial"/>
          <w:sz w:val="24"/>
          <w:szCs w:val="24"/>
        </w:rPr>
        <w:t>un número indeterminado de aprendizajes, habilidades, y conocimientos con los que cuentan los alumnos.</w:t>
      </w:r>
      <w:r w:rsidRPr="00C02CF3">
        <w:rPr>
          <w:rFonts w:ascii="Arial" w:hAnsi="Arial" w:cs="Arial"/>
          <w:sz w:val="24"/>
          <w:szCs w:val="24"/>
        </w:rPr>
        <w:t xml:space="preserve"> </w:t>
      </w:r>
    </w:p>
    <w:p w:rsidR="00DF5D3C" w:rsidRPr="00E16D4C" w:rsidRDefault="00E16D4C" w:rsidP="00F60688">
      <w:pPr>
        <w:spacing w:line="360" w:lineRule="auto"/>
        <w:jc w:val="both"/>
        <w:rPr>
          <w:rFonts w:ascii="Arial" w:hAnsi="Arial" w:cs="Arial"/>
          <w:sz w:val="24"/>
          <w:szCs w:val="24"/>
        </w:rPr>
      </w:pPr>
      <w:r>
        <w:rPr>
          <w:rFonts w:ascii="Arial" w:hAnsi="Arial" w:cs="Arial"/>
          <w:sz w:val="24"/>
          <w:szCs w:val="24"/>
        </w:rPr>
        <w:t>Como mencione anteriormente, durante la intervención docente que realice en la jornada pasada, realice  secuencias y actividades que integraban de manera implícita estrategias, que como futura docente, me permitían llegar a lograr los aprendizajes esperados.</w:t>
      </w:r>
    </w:p>
    <w:p w:rsidR="00F60688" w:rsidRDefault="00F60688" w:rsidP="00F60688">
      <w:pPr>
        <w:spacing w:line="360" w:lineRule="auto"/>
        <w:jc w:val="both"/>
        <w:rPr>
          <w:rFonts w:ascii="Arial" w:hAnsi="Arial" w:cs="Arial"/>
          <w:i/>
          <w:sz w:val="24"/>
          <w:szCs w:val="56"/>
        </w:rPr>
      </w:pPr>
      <w:r>
        <w:rPr>
          <w:rFonts w:ascii="Arial" w:hAnsi="Arial" w:cs="Arial"/>
          <w:sz w:val="24"/>
          <w:szCs w:val="56"/>
        </w:rPr>
        <w:t>Estas actividades surgieron a partir de las necesidades  que pude observar en los alumnos</w:t>
      </w:r>
      <w:r w:rsidR="00DF5D3C">
        <w:rPr>
          <w:rFonts w:ascii="Arial" w:hAnsi="Arial" w:cs="Arial"/>
          <w:sz w:val="24"/>
          <w:szCs w:val="56"/>
        </w:rPr>
        <w:t xml:space="preserve"> de tercero</w:t>
      </w:r>
      <w:r>
        <w:rPr>
          <w:rFonts w:ascii="Arial" w:hAnsi="Arial" w:cs="Arial"/>
          <w:sz w:val="24"/>
          <w:szCs w:val="56"/>
        </w:rPr>
        <w:t xml:space="preserve"> durante las primeras jornadas de observación, y su evolución a lo largo de cada una de ellas</w:t>
      </w:r>
      <w:r w:rsidR="00DF5D3C">
        <w:rPr>
          <w:rFonts w:ascii="Arial" w:hAnsi="Arial" w:cs="Arial"/>
          <w:sz w:val="24"/>
          <w:szCs w:val="56"/>
        </w:rPr>
        <w:t xml:space="preserve">, tomando en cuenta sus áreas de oportunidad para así tratar de diseñar </w:t>
      </w:r>
      <w:r>
        <w:rPr>
          <w:rFonts w:ascii="Arial" w:hAnsi="Arial" w:cs="Arial"/>
          <w:sz w:val="24"/>
          <w:szCs w:val="56"/>
        </w:rPr>
        <w:t>estrategias</w:t>
      </w:r>
      <w:r w:rsidR="00DF5D3C">
        <w:rPr>
          <w:rFonts w:ascii="Arial" w:hAnsi="Arial" w:cs="Arial"/>
          <w:sz w:val="24"/>
          <w:szCs w:val="56"/>
        </w:rPr>
        <w:t xml:space="preserve"> que ayudara a convertir esas áreas en fortalezas. </w:t>
      </w:r>
      <w:r w:rsidR="00DF5D3C">
        <w:rPr>
          <w:rFonts w:ascii="Arial" w:hAnsi="Arial" w:cs="Arial"/>
          <w:sz w:val="24"/>
          <w:szCs w:val="56"/>
        </w:rPr>
        <w:lastRenderedPageBreak/>
        <w:t>Para diseñar las actividades tuve que considerar la opinión de la educadora y del perfil de egreso de los alumnos para que todos de manera homogénea avanzaran en el campo y tuvieran los aprendizajes necesarios para ingresar a la educación básica</w:t>
      </w:r>
      <w:r>
        <w:rPr>
          <w:rFonts w:ascii="Arial" w:hAnsi="Arial" w:cs="Arial"/>
          <w:sz w:val="24"/>
          <w:szCs w:val="56"/>
        </w:rPr>
        <w:t xml:space="preserve"> porque aunque el grupo era de tercero se encontraba un poco atrasado. Además de la necesidad </w:t>
      </w:r>
      <w:r w:rsidR="00DF5D3C">
        <w:rPr>
          <w:rFonts w:ascii="Arial" w:hAnsi="Arial" w:cs="Arial"/>
          <w:sz w:val="24"/>
          <w:szCs w:val="56"/>
        </w:rPr>
        <w:t xml:space="preserve">de los alumnos, este trabajo surgió también de la necesidad </w:t>
      </w:r>
      <w:r>
        <w:rPr>
          <w:rFonts w:ascii="Arial" w:hAnsi="Arial" w:cs="Arial"/>
          <w:sz w:val="24"/>
          <w:szCs w:val="56"/>
        </w:rPr>
        <w:t xml:space="preserve">propia de aplicar los conocimientos adquiridos a lo largo del ciclo escolar en los cursos de </w:t>
      </w:r>
      <w:r>
        <w:rPr>
          <w:rFonts w:ascii="Arial" w:hAnsi="Arial" w:cs="Arial"/>
          <w:i/>
          <w:sz w:val="24"/>
          <w:szCs w:val="56"/>
        </w:rPr>
        <w:t>E</w:t>
      </w:r>
      <w:r w:rsidRPr="00F60688">
        <w:rPr>
          <w:rFonts w:ascii="Arial" w:hAnsi="Arial" w:cs="Arial"/>
          <w:i/>
          <w:sz w:val="24"/>
          <w:szCs w:val="56"/>
        </w:rPr>
        <w:t xml:space="preserve">valuación </w:t>
      </w:r>
      <w:r>
        <w:rPr>
          <w:rFonts w:ascii="Arial" w:hAnsi="Arial" w:cs="Arial"/>
          <w:i/>
          <w:sz w:val="24"/>
          <w:szCs w:val="56"/>
        </w:rPr>
        <w:t>para el aprendizaje, Estrategias de trabajo docente y D</w:t>
      </w:r>
      <w:r w:rsidRPr="00F60688">
        <w:rPr>
          <w:rFonts w:ascii="Arial" w:hAnsi="Arial" w:cs="Arial"/>
          <w:i/>
          <w:sz w:val="24"/>
          <w:szCs w:val="56"/>
        </w:rPr>
        <w:t>esarrollo de las competencias lingüísticas.</w:t>
      </w:r>
    </w:p>
    <w:p w:rsidR="008D2675" w:rsidRDefault="00E16D4C" w:rsidP="00F60688">
      <w:pPr>
        <w:spacing w:line="360" w:lineRule="auto"/>
        <w:jc w:val="both"/>
        <w:rPr>
          <w:rFonts w:ascii="Arial" w:hAnsi="Arial" w:cs="Arial"/>
          <w:sz w:val="24"/>
          <w:szCs w:val="56"/>
        </w:rPr>
      </w:pPr>
      <w:r>
        <w:rPr>
          <w:rFonts w:ascii="Arial" w:hAnsi="Arial" w:cs="Arial"/>
          <w:sz w:val="24"/>
          <w:szCs w:val="56"/>
        </w:rPr>
        <w:t>Para realizar el trabajo, tuve que observar como ya mencione, las necesidades del grupo, además de investigar que estrategias podían fu</w:t>
      </w:r>
      <w:r w:rsidR="008D2675">
        <w:rPr>
          <w:rFonts w:ascii="Arial" w:hAnsi="Arial" w:cs="Arial"/>
          <w:sz w:val="24"/>
          <w:szCs w:val="56"/>
        </w:rPr>
        <w:t>ncionar mejor, una vez seleccionadas dichas estrategias elabore la planeación, pues en ella podía apoyarme para cumplir con el propósito de cada una de mis actividades, al final de cada actividad utilice instrumentos de evaluación que podían servirme para saber si el alumno había logrado o no los aprendizajes esperados.</w:t>
      </w:r>
    </w:p>
    <w:p w:rsidR="008D2675" w:rsidRDefault="008D2675" w:rsidP="00F60688">
      <w:pPr>
        <w:spacing w:line="360" w:lineRule="auto"/>
        <w:jc w:val="both"/>
        <w:rPr>
          <w:rFonts w:ascii="Arial" w:hAnsi="Arial" w:cs="Arial"/>
          <w:sz w:val="24"/>
          <w:szCs w:val="56"/>
        </w:rPr>
      </w:pPr>
      <w:r>
        <w:rPr>
          <w:rFonts w:ascii="Arial" w:hAnsi="Arial" w:cs="Arial"/>
          <w:sz w:val="24"/>
          <w:szCs w:val="56"/>
        </w:rPr>
        <w:t>En esta ocasión, trabaje el campo de lenguaje y comunicación de manera implícita, pues mi proyecto tenía como campo fuerte pensamiento matemático, aunque el lenguaje estuvo presente en todas las actividades, incluso fuera del aula.  A continuación describiré las actividades en las que el campo se vio de manera más directa.</w:t>
      </w:r>
    </w:p>
    <w:p w:rsidR="000B7459" w:rsidRPr="000B7459" w:rsidRDefault="000B7459" w:rsidP="000B7459">
      <w:pPr>
        <w:pStyle w:val="Ttulo1"/>
        <w:rPr>
          <w:b w:val="0"/>
        </w:rPr>
      </w:pPr>
      <w:bookmarkStart w:id="3" w:name="_Toc391619543"/>
      <w:r w:rsidRPr="000B7459">
        <w:rPr>
          <w:b w:val="0"/>
        </w:rPr>
        <w:t>ACTIVIDADES</w:t>
      </w:r>
      <w:bookmarkEnd w:id="3"/>
    </w:p>
    <w:p w:rsidR="007D49ED" w:rsidRPr="007D49ED" w:rsidRDefault="008D2675" w:rsidP="007D49ED">
      <w:pPr>
        <w:pStyle w:val="Prrafodelista"/>
        <w:spacing w:line="360" w:lineRule="auto"/>
        <w:ind w:left="0"/>
        <w:jc w:val="both"/>
        <w:rPr>
          <w:rFonts w:ascii="Arial" w:hAnsi="Arial" w:cs="Arial"/>
          <w:sz w:val="24"/>
          <w:szCs w:val="24"/>
        </w:rPr>
      </w:pPr>
      <w:r w:rsidRPr="007D49ED">
        <w:rPr>
          <w:rFonts w:ascii="Arial" w:hAnsi="Arial" w:cs="Arial"/>
          <w:sz w:val="24"/>
          <w:szCs w:val="24"/>
        </w:rPr>
        <w:t>La actividad se llamaba “</w:t>
      </w:r>
      <w:r w:rsidRPr="007D49ED">
        <w:rPr>
          <w:rFonts w:ascii="Arial" w:hAnsi="Arial" w:cs="Arial"/>
          <w:i/>
          <w:sz w:val="24"/>
          <w:szCs w:val="24"/>
        </w:rPr>
        <w:t>la pesca loca”,</w:t>
      </w:r>
      <w:r w:rsidRPr="007D49ED">
        <w:rPr>
          <w:rFonts w:ascii="Arial" w:hAnsi="Arial" w:cs="Arial"/>
          <w:sz w:val="24"/>
          <w:szCs w:val="24"/>
        </w:rPr>
        <w:t xml:space="preserve"> favorecía el campo de lenguaje y comunicación, desarrollando la competencia</w:t>
      </w:r>
      <w:r w:rsidR="007D49ED" w:rsidRPr="007D49ED">
        <w:rPr>
          <w:rFonts w:ascii="Arial" w:hAnsi="Arial" w:cs="Arial"/>
          <w:sz w:val="24"/>
          <w:szCs w:val="24"/>
        </w:rPr>
        <w:t>:</w:t>
      </w:r>
      <w:r w:rsidRPr="007D49ED">
        <w:rPr>
          <w:rFonts w:ascii="Arial" w:hAnsi="Arial" w:cs="Arial"/>
          <w:sz w:val="24"/>
          <w:szCs w:val="24"/>
        </w:rPr>
        <w:t xml:space="preserve"> “Escucha y cuenta relatos literarios que forman parte de la tradición oral.”</w:t>
      </w:r>
      <w:r w:rsidR="007D49ED" w:rsidRPr="007D49ED">
        <w:rPr>
          <w:rFonts w:ascii="Arial" w:hAnsi="Arial" w:cs="Arial"/>
          <w:sz w:val="24"/>
          <w:szCs w:val="24"/>
        </w:rPr>
        <w:t xml:space="preserve"> Y los aprendizajes esperados: “Escucha la narración de anécdotas, cuentos, relatos, leyendas, y fabulas; expresa  que sucesos o pasajes le provocan reacciones como gusto, sorpresa, tristeza o miedo; Narra anécdotas, cuentos, relatos, leyendas, y fabulas siguiendo la secuencia de sucesos; Crea colectivamente cuentos y rimas”</w:t>
      </w:r>
    </w:p>
    <w:p w:rsidR="007D49ED" w:rsidRDefault="007D49ED" w:rsidP="008D2675">
      <w:pPr>
        <w:pStyle w:val="Prrafodelista"/>
        <w:spacing w:line="360" w:lineRule="auto"/>
        <w:ind w:left="0"/>
        <w:jc w:val="both"/>
        <w:rPr>
          <w:rFonts w:ascii="Arial" w:hAnsi="Arial" w:cs="Arial"/>
          <w:sz w:val="24"/>
          <w:szCs w:val="24"/>
        </w:rPr>
      </w:pPr>
      <w:r>
        <w:rPr>
          <w:rFonts w:ascii="Arial" w:hAnsi="Arial" w:cs="Arial"/>
          <w:sz w:val="24"/>
          <w:szCs w:val="24"/>
        </w:rPr>
        <w:t xml:space="preserve">Comencé con las actividades iniciales y para empezar bien el día.  Después coloque enfrente del pizarrón, una red, una caña, un par de peces, un gorro, una </w:t>
      </w:r>
      <w:r>
        <w:rPr>
          <w:rFonts w:ascii="Arial" w:hAnsi="Arial" w:cs="Arial"/>
          <w:sz w:val="24"/>
          <w:szCs w:val="24"/>
        </w:rPr>
        <w:lastRenderedPageBreak/>
        <w:t xml:space="preserve">rana, un oso y una botella de agua. Como una estrategia utilice un micrófono hecho con nieve seca, el cual iba a ir pasando a los alumnos por azar, el niño que tuviera el micrófono. Comencé con: “Había una vez un niño que iba caminando por la orilla del mar muy contento, cuando de pronto…”, le entregue el micrófono a un niño, él debía de seguir la narración y tenía que incluir el primer objeto que se encontraba en el pizarrón.  </w:t>
      </w:r>
      <w:r w:rsidR="00F971BE">
        <w:rPr>
          <w:rFonts w:ascii="Arial" w:hAnsi="Arial" w:cs="Arial"/>
          <w:sz w:val="24"/>
          <w:szCs w:val="24"/>
        </w:rPr>
        <w:t>Así</w:t>
      </w:r>
      <w:r>
        <w:rPr>
          <w:rFonts w:ascii="Arial" w:hAnsi="Arial" w:cs="Arial"/>
          <w:sz w:val="24"/>
          <w:szCs w:val="24"/>
        </w:rPr>
        <w:t xml:space="preserve"> siguió la actividad sucesivamente, cuando se </w:t>
      </w:r>
      <w:r w:rsidR="00F971BE">
        <w:rPr>
          <w:rFonts w:ascii="Arial" w:hAnsi="Arial" w:cs="Arial"/>
          <w:sz w:val="24"/>
          <w:szCs w:val="24"/>
        </w:rPr>
        <w:t>agotaron</w:t>
      </w:r>
      <w:r>
        <w:rPr>
          <w:rFonts w:ascii="Arial" w:hAnsi="Arial" w:cs="Arial"/>
          <w:sz w:val="24"/>
          <w:szCs w:val="24"/>
        </w:rPr>
        <w:t xml:space="preserve"> los objetos, le </w:t>
      </w:r>
      <w:r w:rsidR="00F971BE">
        <w:rPr>
          <w:rFonts w:ascii="Arial" w:hAnsi="Arial" w:cs="Arial"/>
          <w:sz w:val="24"/>
          <w:szCs w:val="24"/>
        </w:rPr>
        <w:t>pedí</w:t>
      </w:r>
      <w:r>
        <w:rPr>
          <w:rFonts w:ascii="Arial" w:hAnsi="Arial" w:cs="Arial"/>
          <w:sz w:val="24"/>
          <w:szCs w:val="24"/>
        </w:rPr>
        <w:t xml:space="preserve"> a un niño que terminara el cuento como </w:t>
      </w:r>
      <w:r w:rsidR="00F971BE">
        <w:rPr>
          <w:rFonts w:ascii="Arial" w:hAnsi="Arial" w:cs="Arial"/>
          <w:sz w:val="24"/>
          <w:szCs w:val="24"/>
        </w:rPr>
        <w:t>él</w:t>
      </w:r>
      <w:r>
        <w:rPr>
          <w:rFonts w:ascii="Arial" w:hAnsi="Arial" w:cs="Arial"/>
          <w:sz w:val="24"/>
          <w:szCs w:val="24"/>
        </w:rPr>
        <w:t xml:space="preserve"> quisiera en base a todo lo que había escuchado por sus compañeros, el menciono “al final cuando el niño encontró su oso, fue a su casa para dormir porque ya era de noche, entonces su mama entro al cuarto y le dijo ¡Duerme!”, aunque su participación fue </w:t>
      </w:r>
      <w:r w:rsidR="00F971BE">
        <w:rPr>
          <w:rFonts w:ascii="Arial" w:hAnsi="Arial" w:cs="Arial"/>
          <w:sz w:val="24"/>
          <w:szCs w:val="24"/>
        </w:rPr>
        <w:t>corta</w:t>
      </w:r>
      <w:r>
        <w:rPr>
          <w:rFonts w:ascii="Arial" w:hAnsi="Arial" w:cs="Arial"/>
          <w:sz w:val="24"/>
          <w:szCs w:val="24"/>
        </w:rPr>
        <w:t xml:space="preserve"> me di cuenta que los alumnos a los que no le había tocado participar en la construcción del cuento, estaban poniendo atención de igual manera. Lo que me resulto satisfactorio pues creo que la estrategia que utilice para emplearla logro captar la atención de los niños mientras se </w:t>
      </w:r>
      <w:r w:rsidR="00F971BE">
        <w:rPr>
          <w:rFonts w:ascii="Arial" w:hAnsi="Arial" w:cs="Arial"/>
          <w:sz w:val="24"/>
          <w:szCs w:val="24"/>
        </w:rPr>
        <w:t>desarrolló</w:t>
      </w:r>
      <w:r>
        <w:rPr>
          <w:rFonts w:ascii="Arial" w:hAnsi="Arial" w:cs="Arial"/>
          <w:sz w:val="24"/>
          <w:szCs w:val="24"/>
        </w:rPr>
        <w:t xml:space="preserve"> el cuento. </w:t>
      </w:r>
    </w:p>
    <w:p w:rsidR="00F971BE" w:rsidRDefault="00F971BE" w:rsidP="00F971BE">
      <w:pPr>
        <w:pStyle w:val="Prrafodelista"/>
        <w:spacing w:line="360" w:lineRule="auto"/>
        <w:ind w:left="0"/>
        <w:jc w:val="both"/>
        <w:rPr>
          <w:rFonts w:ascii="Arial" w:hAnsi="Arial" w:cs="Arial"/>
          <w:sz w:val="24"/>
          <w:szCs w:val="24"/>
        </w:rPr>
      </w:pPr>
      <w:r>
        <w:rPr>
          <w:rFonts w:ascii="Arial" w:hAnsi="Arial" w:cs="Arial"/>
          <w:sz w:val="24"/>
          <w:szCs w:val="24"/>
        </w:rPr>
        <w:t>Cuando esto termino, comencé con los grupos colaborativos, y dos de los grupos colaborativos, iban relacionados con el cuento, en uno los niños debían de dibujar un mural donde expresaran lo que había sucedido en la historia, y en el otro ellos debían de formar la palabra de la imagen como  pez, osos, rana. En ambas actividades los niños cumplieron satisfactoriamente el objetivo.</w:t>
      </w:r>
    </w:p>
    <w:p w:rsidR="00F971BE" w:rsidRDefault="00F971BE" w:rsidP="00F971BE">
      <w:pPr>
        <w:pStyle w:val="Prrafodelista"/>
        <w:spacing w:line="360" w:lineRule="auto"/>
        <w:ind w:left="0"/>
        <w:jc w:val="both"/>
        <w:rPr>
          <w:rFonts w:ascii="Arial" w:hAnsi="Arial" w:cs="Arial"/>
          <w:sz w:val="24"/>
          <w:szCs w:val="24"/>
        </w:rPr>
      </w:pPr>
      <w:r>
        <w:rPr>
          <w:rFonts w:ascii="Arial" w:hAnsi="Arial" w:cs="Arial"/>
          <w:sz w:val="24"/>
          <w:szCs w:val="24"/>
        </w:rPr>
        <w:t xml:space="preserve">Al final de la mañana durante el cierre, les pedí a los niños que me explicaran que habíamos hecho durante todo el tiempo que estuvimos en el jardín, me sorprendió ver que ellos me explicaron detalladamente lo que había ocurrido con el cuento, al cuestionarlos sobre que hubieran hecho ellos en lugar del niño, ellos respondían integrando sentimientos propios, una niña me menciono que si a ella se le hubiera perdido su oso le daría mucha tristeza mientras que otro niño me dijo que a </w:t>
      </w:r>
      <w:r w:rsidR="000B7459">
        <w:rPr>
          <w:rFonts w:ascii="Arial" w:hAnsi="Arial" w:cs="Arial"/>
          <w:sz w:val="24"/>
          <w:szCs w:val="24"/>
        </w:rPr>
        <w:t>él</w:t>
      </w:r>
      <w:r>
        <w:rPr>
          <w:rFonts w:ascii="Arial" w:hAnsi="Arial" w:cs="Arial"/>
          <w:sz w:val="24"/>
          <w:szCs w:val="24"/>
        </w:rPr>
        <w:t xml:space="preserve"> le daría coraje. </w:t>
      </w:r>
    </w:p>
    <w:p w:rsidR="008D2675" w:rsidRDefault="00F971BE" w:rsidP="00F971BE">
      <w:pPr>
        <w:pStyle w:val="Prrafodelista"/>
        <w:spacing w:line="360" w:lineRule="auto"/>
        <w:ind w:left="0"/>
        <w:jc w:val="both"/>
        <w:rPr>
          <w:rFonts w:ascii="Arial" w:hAnsi="Arial" w:cs="Arial"/>
          <w:sz w:val="24"/>
          <w:szCs w:val="24"/>
        </w:rPr>
      </w:pPr>
      <w:r>
        <w:rPr>
          <w:rFonts w:ascii="Arial" w:hAnsi="Arial" w:cs="Arial"/>
          <w:sz w:val="24"/>
          <w:szCs w:val="24"/>
        </w:rPr>
        <w:t xml:space="preserve">Como un área de oportunidad </w:t>
      </w:r>
      <w:r w:rsidR="000B7459">
        <w:rPr>
          <w:rFonts w:ascii="Arial" w:hAnsi="Arial" w:cs="Arial"/>
          <w:sz w:val="24"/>
          <w:szCs w:val="24"/>
        </w:rPr>
        <w:t>podría</w:t>
      </w:r>
      <w:r>
        <w:rPr>
          <w:rFonts w:ascii="Arial" w:hAnsi="Arial" w:cs="Arial"/>
          <w:sz w:val="24"/>
          <w:szCs w:val="24"/>
        </w:rPr>
        <w:t xml:space="preserve"> decir que en lugar de llevar solo un grupo pequeño de objetos, </w:t>
      </w:r>
      <w:r w:rsidR="000B7459">
        <w:rPr>
          <w:rFonts w:ascii="Arial" w:hAnsi="Arial" w:cs="Arial"/>
          <w:sz w:val="24"/>
          <w:szCs w:val="24"/>
        </w:rPr>
        <w:t>podría</w:t>
      </w:r>
      <w:r>
        <w:rPr>
          <w:rFonts w:ascii="Arial" w:hAnsi="Arial" w:cs="Arial"/>
          <w:sz w:val="24"/>
          <w:szCs w:val="24"/>
        </w:rPr>
        <w:t xml:space="preserve"> </w:t>
      </w:r>
      <w:r w:rsidR="000B7459">
        <w:rPr>
          <w:rFonts w:ascii="Arial" w:hAnsi="Arial" w:cs="Arial"/>
          <w:sz w:val="24"/>
          <w:szCs w:val="24"/>
        </w:rPr>
        <w:t>ampliarlo</w:t>
      </w:r>
      <w:r>
        <w:rPr>
          <w:rFonts w:ascii="Arial" w:hAnsi="Arial" w:cs="Arial"/>
          <w:sz w:val="24"/>
          <w:szCs w:val="24"/>
        </w:rPr>
        <w:t xml:space="preserve"> un poco </w:t>
      </w:r>
      <w:r w:rsidR="000B7459">
        <w:rPr>
          <w:rFonts w:ascii="Arial" w:hAnsi="Arial" w:cs="Arial"/>
          <w:sz w:val="24"/>
          <w:szCs w:val="24"/>
        </w:rPr>
        <w:t>más</w:t>
      </w:r>
      <w:r>
        <w:rPr>
          <w:rFonts w:ascii="Arial" w:hAnsi="Arial" w:cs="Arial"/>
          <w:sz w:val="24"/>
          <w:szCs w:val="24"/>
        </w:rPr>
        <w:t xml:space="preserve"> para escuchar las ideas de la mayoría del grupo, aunque creo que lo que </w:t>
      </w:r>
      <w:r w:rsidR="000B7459">
        <w:rPr>
          <w:rFonts w:ascii="Arial" w:hAnsi="Arial" w:cs="Arial"/>
          <w:sz w:val="24"/>
          <w:szCs w:val="24"/>
        </w:rPr>
        <w:t>más</w:t>
      </w:r>
      <w:r>
        <w:rPr>
          <w:rFonts w:ascii="Arial" w:hAnsi="Arial" w:cs="Arial"/>
          <w:sz w:val="24"/>
          <w:szCs w:val="24"/>
        </w:rPr>
        <w:t xml:space="preserve"> mantuvo atentos a los niños fue ver que solo había pocos objetos y que no sabían </w:t>
      </w:r>
      <w:r w:rsidR="000B7459">
        <w:rPr>
          <w:rFonts w:ascii="Arial" w:hAnsi="Arial" w:cs="Arial"/>
          <w:sz w:val="24"/>
          <w:szCs w:val="24"/>
        </w:rPr>
        <w:t>quién</w:t>
      </w:r>
      <w:r>
        <w:rPr>
          <w:rFonts w:ascii="Arial" w:hAnsi="Arial" w:cs="Arial"/>
          <w:sz w:val="24"/>
          <w:szCs w:val="24"/>
        </w:rPr>
        <w:t xml:space="preserve"> iba a continuar la historia, </w:t>
      </w:r>
      <w:r>
        <w:rPr>
          <w:rFonts w:ascii="Arial" w:hAnsi="Arial" w:cs="Arial"/>
          <w:sz w:val="24"/>
          <w:szCs w:val="24"/>
        </w:rPr>
        <w:lastRenderedPageBreak/>
        <w:t xml:space="preserve">ellos sabían que si no ponían atención a lo que sus compañeros decían no iban a poder seguirla si les tocaba su turno. </w:t>
      </w:r>
    </w:p>
    <w:p w:rsidR="00F971BE" w:rsidRDefault="00F971BE" w:rsidP="00F971BE">
      <w:pPr>
        <w:pStyle w:val="Prrafodelista"/>
        <w:spacing w:line="360" w:lineRule="auto"/>
        <w:ind w:left="0"/>
        <w:jc w:val="both"/>
        <w:rPr>
          <w:rFonts w:ascii="Arial" w:hAnsi="Arial" w:cs="Arial"/>
          <w:sz w:val="24"/>
          <w:szCs w:val="24"/>
        </w:rPr>
      </w:pPr>
      <w:r>
        <w:rPr>
          <w:rFonts w:ascii="Arial" w:hAnsi="Arial" w:cs="Arial"/>
          <w:sz w:val="24"/>
          <w:szCs w:val="24"/>
        </w:rPr>
        <w:t>Con esta actividad logre promover la capaci</w:t>
      </w:r>
      <w:r w:rsidR="000B7459">
        <w:rPr>
          <w:rFonts w:ascii="Arial" w:hAnsi="Arial" w:cs="Arial"/>
          <w:sz w:val="24"/>
          <w:szCs w:val="24"/>
        </w:rPr>
        <w:t xml:space="preserve">dad de los niños en recrear una historia de manera colectiva, además ellos lograron escuchar atentos todo el relato. Al comienzo estaban un poco tímidos pues les daba pena utilizar el micrófono, pero cuando vieron que yo lo utilizaba de manera normal, ellos también comenzaron hacerlo. Incluso se mostraban entusiasmados por participar todos. </w:t>
      </w:r>
    </w:p>
    <w:p w:rsidR="000B7459" w:rsidRDefault="000B7459" w:rsidP="00F971BE">
      <w:pPr>
        <w:pStyle w:val="Prrafodelista"/>
        <w:spacing w:line="360" w:lineRule="auto"/>
        <w:ind w:left="0"/>
        <w:jc w:val="both"/>
        <w:rPr>
          <w:rFonts w:ascii="Arial" w:hAnsi="Arial" w:cs="Arial"/>
          <w:sz w:val="24"/>
          <w:szCs w:val="24"/>
        </w:rPr>
      </w:pPr>
      <w:r>
        <w:rPr>
          <w:rFonts w:ascii="Arial" w:hAnsi="Arial" w:cs="Arial"/>
          <w:sz w:val="24"/>
          <w:szCs w:val="24"/>
        </w:rPr>
        <w:t xml:space="preserve">Considero que la actividad resulto como lo planeaba, las estrategias y actividades utilizadas me funcionaron para lograr los aprendizajes esperados, si cambiaria algo seria dar un roll importante aquellos alumnos con una conducta un poco diferente a la de sus compañeros pues en ellos me costó un poco más de trabajo captar su atención. </w:t>
      </w:r>
    </w:p>
    <w:p w:rsidR="000B7459" w:rsidRDefault="007A6B98" w:rsidP="007A6B98">
      <w:pPr>
        <w:pStyle w:val="Ttulo1"/>
        <w:rPr>
          <w:b w:val="0"/>
        </w:rPr>
      </w:pPr>
      <w:bookmarkStart w:id="4" w:name="_Toc391619544"/>
      <w:r w:rsidRPr="007A6B98">
        <w:rPr>
          <w:b w:val="0"/>
        </w:rPr>
        <w:t>CONCLUSION</w:t>
      </w:r>
      <w:bookmarkEnd w:id="4"/>
    </w:p>
    <w:p w:rsidR="007A6B98" w:rsidRPr="007A6B98" w:rsidRDefault="007A6B98" w:rsidP="007A6B98"/>
    <w:p w:rsidR="008D2675" w:rsidRDefault="007A6B98" w:rsidP="00F60688">
      <w:pPr>
        <w:spacing w:line="360" w:lineRule="auto"/>
        <w:jc w:val="both"/>
        <w:rPr>
          <w:rFonts w:ascii="Arial" w:hAnsi="Arial" w:cs="Arial"/>
          <w:sz w:val="24"/>
          <w:szCs w:val="24"/>
        </w:rPr>
      </w:pPr>
      <w:r>
        <w:rPr>
          <w:rFonts w:ascii="Arial" w:hAnsi="Arial" w:cs="Arial"/>
          <w:szCs w:val="56"/>
        </w:rPr>
        <w:t xml:space="preserve">En conclusión puedo aportar que el presente trabajo me inspiro a seguir realizando actividades que promuevan los aprendizajes en los alumnos de manera significativa. </w:t>
      </w:r>
      <w:r>
        <w:rPr>
          <w:rFonts w:ascii="Arial" w:hAnsi="Arial" w:cs="Arial"/>
          <w:sz w:val="24"/>
          <w:szCs w:val="24"/>
        </w:rPr>
        <w:t>Como los autores Díaz Barriga y John Dewey  mencionan para elaborar un plan de trabajo lo primero que se tiene que realizar es observar el contexto donde se pretende aplicarlos; es decir no puedes realizar una planeación si no conoces el jardín, la comunidad en donde vas practicar, las necesidades y características de los niños y el nivel socioeconómico que existen entre ellos.  Con el trabajo, logre reafirmar lo que aprendí a lo largo del semestre, los autores citados son excelentes aportaciones en cuanto a educación y lenguaje se refiere. Díaz Barriga es un autor que eh visto en diferentes cursos, al igual que Chomsky. Espero que este trabajo logre su objetivo, el cual es ayudar y compartir las experiencias más significativas y enriquecedoras que ocurrieron en mi intervención educativa.</w:t>
      </w:r>
    </w:p>
    <w:p w:rsidR="007A6B98" w:rsidRPr="007A6B98" w:rsidRDefault="007A6B98" w:rsidP="00F60688">
      <w:pPr>
        <w:spacing w:line="360" w:lineRule="auto"/>
        <w:jc w:val="both"/>
        <w:rPr>
          <w:rFonts w:ascii="Arial" w:hAnsi="Arial" w:cs="Arial"/>
          <w:sz w:val="24"/>
          <w:szCs w:val="24"/>
        </w:rPr>
      </w:pPr>
    </w:p>
    <w:p w:rsidR="007A6B98" w:rsidRPr="007A6B98" w:rsidRDefault="007A6B98" w:rsidP="007A6B98">
      <w:pPr>
        <w:pStyle w:val="Ttulo1"/>
        <w:rPr>
          <w:b w:val="0"/>
        </w:rPr>
      </w:pPr>
      <w:bookmarkStart w:id="5" w:name="_Toc391619545"/>
      <w:r w:rsidRPr="007A6B98">
        <w:rPr>
          <w:b w:val="0"/>
        </w:rPr>
        <w:t>REFERECIAS BIBLIOGRAFICAS</w:t>
      </w:r>
      <w:bookmarkEnd w:id="5"/>
    </w:p>
    <w:p w:rsidR="007A6B98" w:rsidRPr="00E268BC" w:rsidRDefault="007A6B98" w:rsidP="007A6B98">
      <w:pPr>
        <w:spacing w:line="360" w:lineRule="auto"/>
        <w:jc w:val="both"/>
        <w:rPr>
          <w:rFonts w:ascii="Arial" w:hAnsi="Arial" w:cs="Arial"/>
          <w:sz w:val="24"/>
          <w:szCs w:val="24"/>
        </w:rPr>
      </w:pPr>
    </w:p>
    <w:p w:rsidR="007A6B98" w:rsidRPr="00D4314B" w:rsidRDefault="007A6B98" w:rsidP="007A6B98">
      <w:pPr>
        <w:pStyle w:val="Prrafodelista"/>
        <w:spacing w:line="360" w:lineRule="auto"/>
        <w:ind w:left="0"/>
        <w:jc w:val="both"/>
        <w:rPr>
          <w:rFonts w:ascii="Arial" w:hAnsi="Arial" w:cs="Arial"/>
          <w:sz w:val="24"/>
          <w:szCs w:val="24"/>
        </w:rPr>
      </w:pPr>
      <w:r w:rsidRPr="00E268BC">
        <w:rPr>
          <w:rFonts w:ascii="Arial" w:hAnsi="Arial" w:cs="Arial"/>
          <w:sz w:val="24"/>
          <w:szCs w:val="24"/>
        </w:rPr>
        <w:lastRenderedPageBreak/>
        <w:t xml:space="preserve">- </w:t>
      </w:r>
      <w:r>
        <w:rPr>
          <w:rFonts w:ascii="Arial" w:hAnsi="Arial" w:cs="Arial"/>
          <w:sz w:val="24"/>
          <w:szCs w:val="24"/>
        </w:rPr>
        <w:t xml:space="preserve"> </w:t>
      </w:r>
      <w:r w:rsidRPr="00E268BC">
        <w:rPr>
          <w:rFonts w:ascii="Arial" w:hAnsi="Arial" w:cs="Arial"/>
          <w:sz w:val="24"/>
          <w:szCs w:val="24"/>
        </w:rPr>
        <w:t>Frida Díaz Barriga. (2006). Enseñanza situada: vínculo entre la escuela y la vida. México: Mc Graw Hill</w:t>
      </w:r>
      <w:r w:rsidRPr="00D4314B">
        <w:rPr>
          <w:rFonts w:ascii="Arial" w:hAnsi="Arial" w:cs="Arial"/>
          <w:sz w:val="24"/>
          <w:szCs w:val="24"/>
        </w:rPr>
        <w:t>.</w:t>
      </w:r>
    </w:p>
    <w:p w:rsidR="00D4314B" w:rsidRDefault="007A6B98" w:rsidP="007A6B98">
      <w:pPr>
        <w:pStyle w:val="Prrafodelista"/>
        <w:spacing w:line="360" w:lineRule="auto"/>
        <w:ind w:left="0"/>
        <w:jc w:val="both"/>
        <w:rPr>
          <w:rFonts w:ascii="Arial" w:hAnsi="Arial" w:cs="Arial"/>
          <w:sz w:val="24"/>
          <w:szCs w:val="24"/>
        </w:rPr>
      </w:pPr>
      <w:r>
        <w:rPr>
          <w:rFonts w:ascii="Arial" w:hAnsi="Arial" w:cs="Arial"/>
          <w:sz w:val="24"/>
          <w:szCs w:val="24"/>
        </w:rPr>
        <w:t xml:space="preserve">-  </w:t>
      </w:r>
      <w:r w:rsidR="00D4314B" w:rsidRPr="00D4314B">
        <w:rPr>
          <w:rFonts w:ascii="Arial" w:hAnsi="Arial" w:cs="Arial"/>
          <w:sz w:val="24"/>
          <w:szCs w:val="24"/>
        </w:rPr>
        <w:t xml:space="preserve">Anónimo. (2011). teorías del lenguaje. </w:t>
      </w:r>
      <w:r w:rsidR="00D4314B" w:rsidRPr="00AF0029">
        <w:rPr>
          <w:rFonts w:ascii="Arial" w:hAnsi="Arial" w:cs="Arial"/>
          <w:sz w:val="24"/>
          <w:szCs w:val="24"/>
        </w:rPr>
        <w:t xml:space="preserve">24/06/2014, de Slider share Sitio web: </w:t>
      </w:r>
      <w:hyperlink r:id="rId8" w:history="1">
        <w:r w:rsidR="00D4314B" w:rsidRPr="00AF0029">
          <w:rPr>
            <w:rStyle w:val="Hipervnculo"/>
            <w:rFonts w:ascii="Arial" w:hAnsi="Arial" w:cs="Arial"/>
            <w:sz w:val="24"/>
            <w:szCs w:val="24"/>
          </w:rPr>
          <w:t>http://www.slideshare.net/centellaslopez/teoras-del-lenguaje-9547467</w:t>
        </w:r>
      </w:hyperlink>
      <w:r w:rsidR="00D4314B" w:rsidRPr="00AF0029">
        <w:br/>
      </w:r>
      <w:r w:rsidR="00D4314B" w:rsidRPr="00D4314B">
        <w:rPr>
          <w:rFonts w:ascii="Arial" w:hAnsi="Arial" w:cs="Arial"/>
          <w:sz w:val="24"/>
          <w:szCs w:val="24"/>
        </w:rPr>
        <w:t xml:space="preserve">- </w:t>
      </w:r>
      <w:r w:rsidR="00843589" w:rsidRPr="00D4314B">
        <w:rPr>
          <w:rFonts w:ascii="Arial" w:hAnsi="Arial" w:cs="Arial"/>
          <w:sz w:val="24"/>
          <w:szCs w:val="24"/>
        </w:rPr>
        <w:t>Anónimo</w:t>
      </w:r>
      <w:r w:rsidR="00D4314B" w:rsidRPr="00D4314B">
        <w:rPr>
          <w:rFonts w:ascii="Arial" w:hAnsi="Arial" w:cs="Arial"/>
          <w:sz w:val="24"/>
          <w:szCs w:val="24"/>
        </w:rPr>
        <w:t xml:space="preserve">. (2004). Competencias comunicativas. 24/06/2014, de Colombia aprender Sitio web: </w:t>
      </w:r>
    </w:p>
    <w:p w:rsidR="00D4314B" w:rsidRPr="00AF0029" w:rsidRDefault="00AF0029" w:rsidP="007A6B98">
      <w:pPr>
        <w:pStyle w:val="Prrafodelista"/>
        <w:spacing w:line="360" w:lineRule="auto"/>
        <w:ind w:left="0"/>
        <w:jc w:val="both"/>
        <w:rPr>
          <w:rFonts w:ascii="Arial" w:hAnsi="Arial" w:cs="Arial"/>
          <w:sz w:val="24"/>
          <w:szCs w:val="24"/>
        </w:rPr>
      </w:pPr>
      <w:hyperlink r:id="rId9" w:history="1">
        <w:r w:rsidR="00D4314B" w:rsidRPr="00AF0029">
          <w:rPr>
            <w:rStyle w:val="Hipervnculo"/>
            <w:rFonts w:ascii="Arial" w:hAnsi="Arial" w:cs="Arial"/>
            <w:sz w:val="24"/>
            <w:szCs w:val="24"/>
          </w:rPr>
          <w:t>http://www.colombiaaprende.edu.co/html/competencias/1746/w3-article</w:t>
        </w:r>
      </w:hyperlink>
      <w:r w:rsidR="00D4314B" w:rsidRPr="00AF0029">
        <w:rPr>
          <w:rFonts w:ascii="Arial" w:hAnsi="Arial" w:cs="Arial"/>
          <w:sz w:val="24"/>
          <w:szCs w:val="24"/>
        </w:rPr>
        <w:t xml:space="preserve"> 243909.html</w:t>
      </w:r>
    </w:p>
    <w:p w:rsidR="008D2675" w:rsidRDefault="00843589" w:rsidP="00843589">
      <w:pPr>
        <w:pStyle w:val="Ttulo1"/>
        <w:rPr>
          <w:b w:val="0"/>
        </w:rPr>
      </w:pPr>
      <w:bookmarkStart w:id="6" w:name="_Toc391619546"/>
      <w:r w:rsidRPr="00843589">
        <w:rPr>
          <w:b w:val="0"/>
        </w:rPr>
        <w:t>ANEXOS</w:t>
      </w:r>
      <w:bookmarkEnd w:id="6"/>
    </w:p>
    <w:tbl>
      <w:tblPr>
        <w:tblStyle w:val="Tablaconcuadrcula"/>
        <w:tblpPr w:leftFromText="141" w:rightFromText="141" w:vertAnchor="text" w:horzAnchor="margin" w:tblpY="1335"/>
        <w:tblW w:w="0" w:type="auto"/>
        <w:tblLook w:val="04A0" w:firstRow="1" w:lastRow="0" w:firstColumn="1" w:lastColumn="0" w:noHBand="0" w:noVBand="1"/>
      </w:tblPr>
      <w:tblGrid>
        <w:gridCol w:w="5"/>
        <w:gridCol w:w="1608"/>
        <w:gridCol w:w="1243"/>
        <w:gridCol w:w="2318"/>
        <w:gridCol w:w="7"/>
        <w:gridCol w:w="889"/>
        <w:gridCol w:w="906"/>
        <w:gridCol w:w="2067"/>
        <w:gridCol w:w="11"/>
      </w:tblGrid>
      <w:tr w:rsidR="00843589" w:rsidRPr="00D17453" w:rsidTr="00843589">
        <w:trPr>
          <w:gridAfter w:val="1"/>
          <w:wAfter w:w="11" w:type="dxa"/>
        </w:trPr>
        <w:tc>
          <w:tcPr>
            <w:tcW w:w="2852" w:type="dxa"/>
            <w:gridSpan w:val="3"/>
          </w:tcPr>
          <w:p w:rsidR="00843589" w:rsidRDefault="00843589" w:rsidP="00843589">
            <w:pPr>
              <w:tabs>
                <w:tab w:val="left" w:pos="559"/>
                <w:tab w:val="center" w:pos="1576"/>
              </w:tabs>
              <w:rPr>
                <w:rFonts w:ascii="Arial" w:hAnsi="Arial" w:cs="Arial"/>
                <w:sz w:val="24"/>
                <w:szCs w:val="24"/>
              </w:rPr>
            </w:pPr>
            <w:r>
              <w:rPr>
                <w:rFonts w:ascii="Arial" w:hAnsi="Arial" w:cs="Arial"/>
                <w:sz w:val="24"/>
                <w:szCs w:val="24"/>
              </w:rPr>
              <w:tab/>
            </w:r>
          </w:p>
          <w:p w:rsidR="00843589" w:rsidRDefault="00843589" w:rsidP="00843589">
            <w:pPr>
              <w:tabs>
                <w:tab w:val="left" w:pos="559"/>
                <w:tab w:val="center" w:pos="1576"/>
              </w:tabs>
              <w:rPr>
                <w:rFonts w:ascii="Arial" w:hAnsi="Arial" w:cs="Arial"/>
                <w:sz w:val="24"/>
                <w:szCs w:val="24"/>
              </w:rPr>
            </w:pPr>
          </w:p>
          <w:p w:rsidR="00843589" w:rsidRDefault="00843589" w:rsidP="00843589">
            <w:pPr>
              <w:tabs>
                <w:tab w:val="left" w:pos="559"/>
                <w:tab w:val="center" w:pos="1576"/>
              </w:tabs>
              <w:rPr>
                <w:rFonts w:ascii="Arial" w:hAnsi="Arial" w:cs="Arial"/>
                <w:sz w:val="24"/>
                <w:szCs w:val="24"/>
              </w:rPr>
            </w:pPr>
          </w:p>
          <w:p w:rsidR="00843589" w:rsidRPr="00D17453" w:rsidRDefault="00843589" w:rsidP="00843589">
            <w:pPr>
              <w:tabs>
                <w:tab w:val="left" w:pos="559"/>
                <w:tab w:val="center" w:pos="1576"/>
              </w:tabs>
              <w:rPr>
                <w:rFonts w:ascii="Arial" w:hAnsi="Arial" w:cs="Arial"/>
                <w:sz w:val="24"/>
                <w:szCs w:val="24"/>
              </w:rPr>
            </w:pPr>
            <w:r>
              <w:rPr>
                <w:rFonts w:ascii="Arial" w:hAnsi="Arial" w:cs="Arial"/>
                <w:sz w:val="24"/>
                <w:szCs w:val="24"/>
              </w:rPr>
              <w:tab/>
            </w:r>
            <w:r w:rsidRPr="00D17453">
              <w:rPr>
                <w:rFonts w:ascii="Arial" w:hAnsi="Arial" w:cs="Arial"/>
                <w:sz w:val="24"/>
                <w:szCs w:val="24"/>
              </w:rPr>
              <w:t>Campo formativo</w:t>
            </w:r>
          </w:p>
        </w:tc>
        <w:tc>
          <w:tcPr>
            <w:tcW w:w="6191" w:type="dxa"/>
            <w:gridSpan w:val="5"/>
          </w:tcPr>
          <w:p w:rsidR="00843589" w:rsidRDefault="00843589" w:rsidP="00843589">
            <w:pPr>
              <w:jc w:val="center"/>
              <w:rPr>
                <w:rFonts w:ascii="Arial" w:hAnsi="Arial" w:cs="Arial"/>
                <w:sz w:val="24"/>
                <w:szCs w:val="24"/>
              </w:rPr>
            </w:pPr>
            <w:r w:rsidRPr="00D17453">
              <w:rPr>
                <w:rFonts w:ascii="Arial" w:hAnsi="Arial" w:cs="Arial"/>
                <w:sz w:val="24"/>
                <w:szCs w:val="24"/>
              </w:rPr>
              <w:t>Competencia:</w:t>
            </w:r>
          </w:p>
          <w:p w:rsidR="00843589" w:rsidRPr="001131ED" w:rsidRDefault="00843589" w:rsidP="00843589">
            <w:pPr>
              <w:pStyle w:val="Prrafodelista"/>
              <w:numPr>
                <w:ilvl w:val="0"/>
                <w:numId w:val="1"/>
              </w:numPr>
              <w:jc w:val="center"/>
              <w:rPr>
                <w:rFonts w:ascii="Arial" w:hAnsi="Arial" w:cs="Arial"/>
                <w:sz w:val="24"/>
                <w:szCs w:val="24"/>
              </w:rPr>
            </w:pPr>
            <w:r w:rsidRPr="0023489E">
              <w:rPr>
                <w:rFonts w:ascii="Century Gothic" w:hAnsi="Century Gothic"/>
              </w:rPr>
              <w:t>Escucha y cuenta relatos literarios que forman parte de la tradición oral</w:t>
            </w:r>
            <w:r w:rsidRPr="001131ED">
              <w:rPr>
                <w:rFonts w:ascii="Arial" w:hAnsi="Arial" w:cs="Arial"/>
                <w:sz w:val="24"/>
              </w:rPr>
              <w:t>.</w:t>
            </w:r>
          </w:p>
          <w:p w:rsidR="00843589" w:rsidRPr="001131ED" w:rsidRDefault="00843589" w:rsidP="00843589">
            <w:pPr>
              <w:pStyle w:val="Prrafodelista"/>
              <w:rPr>
                <w:rFonts w:ascii="Arial" w:hAnsi="Arial" w:cs="Arial"/>
                <w:sz w:val="24"/>
                <w:szCs w:val="24"/>
              </w:rPr>
            </w:pPr>
          </w:p>
          <w:p w:rsidR="00843589" w:rsidRDefault="00843589" w:rsidP="00843589">
            <w:pPr>
              <w:jc w:val="center"/>
              <w:rPr>
                <w:rFonts w:ascii="Arial" w:hAnsi="Arial" w:cs="Arial"/>
                <w:sz w:val="24"/>
                <w:szCs w:val="24"/>
              </w:rPr>
            </w:pPr>
            <w:r w:rsidRPr="00D17453">
              <w:rPr>
                <w:rFonts w:ascii="Arial" w:hAnsi="Arial" w:cs="Arial"/>
                <w:sz w:val="24"/>
                <w:szCs w:val="24"/>
              </w:rPr>
              <w:t>Aprendizaje esperado:</w:t>
            </w:r>
          </w:p>
          <w:p w:rsidR="00843589" w:rsidRPr="0023489E" w:rsidRDefault="00843589" w:rsidP="00843589">
            <w:pPr>
              <w:pStyle w:val="Prrafodelista"/>
              <w:numPr>
                <w:ilvl w:val="0"/>
                <w:numId w:val="1"/>
              </w:numPr>
              <w:rPr>
                <w:rFonts w:ascii="Century Gothic" w:hAnsi="Century Gothic"/>
              </w:rPr>
            </w:pPr>
            <w:r w:rsidRPr="0023489E">
              <w:rPr>
                <w:rFonts w:ascii="Century Gothic" w:hAnsi="Century Gothic"/>
              </w:rPr>
              <w:t>Escucha la narración de anécdotas, cuentos, relatos, leyendas, y fabulas; expresa  que sucesos o pasajes le provocan reacciones como gusto, sorpresa, tristeza o miedo.</w:t>
            </w:r>
          </w:p>
          <w:p w:rsidR="00843589" w:rsidRPr="0023489E" w:rsidRDefault="00843589" w:rsidP="00843589">
            <w:pPr>
              <w:pStyle w:val="Prrafodelista"/>
              <w:numPr>
                <w:ilvl w:val="0"/>
                <w:numId w:val="1"/>
              </w:numPr>
              <w:rPr>
                <w:rFonts w:ascii="Century Gothic" w:hAnsi="Century Gothic"/>
              </w:rPr>
            </w:pPr>
            <w:r w:rsidRPr="0023489E">
              <w:rPr>
                <w:rFonts w:ascii="Century Gothic" w:hAnsi="Century Gothic"/>
              </w:rPr>
              <w:t>Narra anécdotas, cuentos, relatos, leyendas, y fabulas siguiendo la secuencia de sucesos.</w:t>
            </w:r>
          </w:p>
          <w:p w:rsidR="00843589" w:rsidRPr="004E7EDB" w:rsidRDefault="00843589" w:rsidP="00843589">
            <w:pPr>
              <w:pStyle w:val="Prrafodelista"/>
              <w:numPr>
                <w:ilvl w:val="0"/>
                <w:numId w:val="1"/>
              </w:numPr>
              <w:rPr>
                <w:rFonts w:ascii="Century Gothic" w:hAnsi="Century Gothic"/>
              </w:rPr>
            </w:pPr>
            <w:r w:rsidRPr="0023489E">
              <w:rPr>
                <w:rFonts w:ascii="Century Gothic" w:hAnsi="Century Gothic"/>
              </w:rPr>
              <w:t>Crea colectivamente cuentos y rimas</w:t>
            </w:r>
          </w:p>
        </w:tc>
      </w:tr>
      <w:tr w:rsidR="00843589" w:rsidRPr="00D17453" w:rsidTr="00843589">
        <w:trPr>
          <w:gridAfter w:val="1"/>
          <w:wAfter w:w="11" w:type="dxa"/>
        </w:trPr>
        <w:tc>
          <w:tcPr>
            <w:tcW w:w="1608" w:type="dxa"/>
            <w:gridSpan w:val="2"/>
            <w:vMerge w:val="restart"/>
            <w:tcBorders>
              <w:right w:val="nil"/>
            </w:tcBorders>
          </w:tcPr>
          <w:p w:rsidR="00843589" w:rsidRPr="00D17453" w:rsidRDefault="00843589" w:rsidP="00843589">
            <w:pPr>
              <w:jc w:val="center"/>
              <w:rPr>
                <w:rFonts w:ascii="Arial" w:hAnsi="Arial" w:cs="Arial"/>
                <w:sz w:val="24"/>
                <w:szCs w:val="24"/>
              </w:rPr>
            </w:pPr>
          </w:p>
        </w:tc>
        <w:tc>
          <w:tcPr>
            <w:tcW w:w="1244" w:type="dxa"/>
            <w:vMerge w:val="restart"/>
            <w:tcBorders>
              <w:right w:val="single" w:sz="4" w:space="0" w:color="auto"/>
            </w:tcBorders>
          </w:tcPr>
          <w:p w:rsidR="00843589" w:rsidRPr="00D17453" w:rsidRDefault="00843589" w:rsidP="00843589">
            <w:pPr>
              <w:jc w:val="center"/>
              <w:rPr>
                <w:rFonts w:ascii="Arial" w:hAnsi="Arial" w:cs="Arial"/>
                <w:sz w:val="24"/>
                <w:szCs w:val="24"/>
              </w:rPr>
            </w:pPr>
          </w:p>
        </w:tc>
        <w:tc>
          <w:tcPr>
            <w:tcW w:w="6191" w:type="dxa"/>
            <w:gridSpan w:val="5"/>
            <w:tcBorders>
              <w:left w:val="single" w:sz="4" w:space="0" w:color="auto"/>
            </w:tcBorders>
          </w:tcPr>
          <w:p w:rsidR="00843589" w:rsidRPr="00D17453" w:rsidRDefault="00843589" w:rsidP="00843589">
            <w:pPr>
              <w:jc w:val="center"/>
              <w:rPr>
                <w:rFonts w:ascii="Arial" w:hAnsi="Arial" w:cs="Arial"/>
                <w:sz w:val="24"/>
                <w:szCs w:val="24"/>
              </w:rPr>
            </w:pPr>
            <w:r w:rsidRPr="00D17453">
              <w:rPr>
                <w:rFonts w:ascii="Arial" w:hAnsi="Arial" w:cs="Arial"/>
                <w:sz w:val="24"/>
                <w:szCs w:val="24"/>
              </w:rPr>
              <w:t>Habilidades – Destrezas – Conocimiento - Actitudes</w:t>
            </w:r>
          </w:p>
        </w:tc>
      </w:tr>
      <w:tr w:rsidR="00843589" w:rsidRPr="00D17453" w:rsidTr="00843589">
        <w:trPr>
          <w:gridAfter w:val="1"/>
          <w:wAfter w:w="11" w:type="dxa"/>
        </w:trPr>
        <w:tc>
          <w:tcPr>
            <w:tcW w:w="1608" w:type="dxa"/>
            <w:gridSpan w:val="2"/>
            <w:vMerge/>
            <w:tcBorders>
              <w:bottom w:val="nil"/>
              <w:right w:val="nil"/>
            </w:tcBorders>
          </w:tcPr>
          <w:p w:rsidR="00843589" w:rsidRPr="00D17453" w:rsidRDefault="00843589" w:rsidP="00843589">
            <w:pPr>
              <w:jc w:val="center"/>
              <w:rPr>
                <w:rFonts w:ascii="Arial" w:hAnsi="Arial" w:cs="Arial"/>
                <w:sz w:val="24"/>
                <w:szCs w:val="24"/>
              </w:rPr>
            </w:pPr>
          </w:p>
        </w:tc>
        <w:tc>
          <w:tcPr>
            <w:tcW w:w="1244" w:type="dxa"/>
            <w:vMerge/>
            <w:tcBorders>
              <w:bottom w:val="nil"/>
              <w:right w:val="single" w:sz="4" w:space="0" w:color="auto"/>
            </w:tcBorders>
          </w:tcPr>
          <w:p w:rsidR="00843589" w:rsidRPr="00D17453" w:rsidRDefault="00843589" w:rsidP="00843589">
            <w:pPr>
              <w:jc w:val="center"/>
              <w:rPr>
                <w:rFonts w:ascii="Arial" w:hAnsi="Arial" w:cs="Arial"/>
                <w:sz w:val="24"/>
                <w:szCs w:val="24"/>
              </w:rPr>
            </w:pPr>
          </w:p>
        </w:tc>
        <w:tc>
          <w:tcPr>
            <w:tcW w:w="2319" w:type="dxa"/>
            <w:tcBorders>
              <w:left w:val="single" w:sz="4" w:space="0" w:color="auto"/>
            </w:tcBorders>
          </w:tcPr>
          <w:p w:rsidR="00843589" w:rsidRPr="00D17453" w:rsidRDefault="00843589" w:rsidP="00843589">
            <w:pPr>
              <w:jc w:val="center"/>
              <w:rPr>
                <w:rFonts w:ascii="Arial" w:hAnsi="Arial" w:cs="Arial"/>
                <w:sz w:val="24"/>
                <w:szCs w:val="24"/>
              </w:rPr>
            </w:pPr>
            <w:r w:rsidRPr="00D17453">
              <w:rPr>
                <w:rFonts w:ascii="Arial" w:hAnsi="Arial" w:cs="Arial"/>
                <w:sz w:val="24"/>
                <w:szCs w:val="24"/>
              </w:rPr>
              <w:t>Parámetro para evaluar</w:t>
            </w:r>
          </w:p>
        </w:tc>
        <w:tc>
          <w:tcPr>
            <w:tcW w:w="897" w:type="dxa"/>
            <w:gridSpan w:val="2"/>
            <w:tcBorders>
              <w:bottom w:val="single" w:sz="4" w:space="0" w:color="auto"/>
            </w:tcBorders>
          </w:tcPr>
          <w:p w:rsidR="00843589" w:rsidRPr="00D17453" w:rsidRDefault="00843589" w:rsidP="00843589">
            <w:pPr>
              <w:jc w:val="center"/>
              <w:rPr>
                <w:rFonts w:ascii="Arial" w:hAnsi="Arial" w:cs="Arial"/>
                <w:sz w:val="24"/>
                <w:szCs w:val="24"/>
              </w:rPr>
            </w:pPr>
            <w:r w:rsidRPr="00D17453">
              <w:rPr>
                <w:rFonts w:ascii="Arial" w:hAnsi="Arial" w:cs="Arial"/>
                <w:sz w:val="24"/>
                <w:szCs w:val="24"/>
              </w:rPr>
              <w:t xml:space="preserve">Lo logra  </w:t>
            </w:r>
          </w:p>
        </w:tc>
        <w:tc>
          <w:tcPr>
            <w:tcW w:w="907" w:type="dxa"/>
            <w:tcBorders>
              <w:bottom w:val="single" w:sz="4" w:space="0" w:color="auto"/>
            </w:tcBorders>
          </w:tcPr>
          <w:p w:rsidR="00843589" w:rsidRPr="00D17453" w:rsidRDefault="00843589" w:rsidP="00843589">
            <w:pPr>
              <w:jc w:val="center"/>
              <w:rPr>
                <w:rFonts w:ascii="Arial" w:hAnsi="Arial" w:cs="Arial"/>
                <w:sz w:val="24"/>
                <w:szCs w:val="24"/>
              </w:rPr>
            </w:pPr>
            <w:r w:rsidRPr="00D17453">
              <w:rPr>
                <w:rFonts w:ascii="Arial" w:hAnsi="Arial" w:cs="Arial"/>
                <w:sz w:val="24"/>
                <w:szCs w:val="24"/>
              </w:rPr>
              <w:t>No lo logra</w:t>
            </w:r>
          </w:p>
        </w:tc>
        <w:tc>
          <w:tcPr>
            <w:tcW w:w="2068" w:type="dxa"/>
            <w:tcBorders>
              <w:bottom w:val="single" w:sz="4" w:space="0" w:color="auto"/>
            </w:tcBorders>
          </w:tcPr>
          <w:p w:rsidR="00843589" w:rsidRPr="00D17453" w:rsidRDefault="00843589" w:rsidP="00843589">
            <w:pPr>
              <w:jc w:val="center"/>
              <w:rPr>
                <w:rFonts w:ascii="Arial" w:hAnsi="Arial" w:cs="Arial"/>
                <w:sz w:val="24"/>
                <w:szCs w:val="24"/>
              </w:rPr>
            </w:pPr>
            <w:r w:rsidRPr="00D17453">
              <w:rPr>
                <w:rFonts w:ascii="Arial" w:hAnsi="Arial" w:cs="Arial"/>
                <w:sz w:val="24"/>
                <w:szCs w:val="24"/>
              </w:rPr>
              <w:t>Observaciones</w:t>
            </w:r>
          </w:p>
        </w:tc>
      </w:tr>
      <w:tr w:rsidR="00843589" w:rsidRPr="00D17453" w:rsidTr="00843589">
        <w:tblPrEx>
          <w:tblCellMar>
            <w:left w:w="70" w:type="dxa"/>
            <w:right w:w="70" w:type="dxa"/>
          </w:tblCellMar>
          <w:tblLook w:val="0000" w:firstRow="0" w:lastRow="0" w:firstColumn="0" w:lastColumn="0" w:noHBand="0" w:noVBand="0"/>
        </w:tblPrEx>
        <w:trPr>
          <w:gridBefore w:val="1"/>
          <w:trHeight w:val="1136"/>
        </w:trPr>
        <w:tc>
          <w:tcPr>
            <w:tcW w:w="1608" w:type="dxa"/>
            <w:vMerge w:val="restart"/>
            <w:tcBorders>
              <w:top w:val="nil"/>
            </w:tcBorders>
          </w:tcPr>
          <w:p w:rsidR="00843589" w:rsidRPr="00D17453" w:rsidRDefault="00843589" w:rsidP="00843589">
            <w:pPr>
              <w:jc w:val="center"/>
              <w:rPr>
                <w:rFonts w:ascii="Arial" w:hAnsi="Arial" w:cs="Arial"/>
                <w:sz w:val="24"/>
                <w:szCs w:val="24"/>
              </w:rPr>
            </w:pPr>
            <w:r>
              <w:rPr>
                <w:rFonts w:ascii="Arial" w:hAnsi="Arial" w:cs="Arial"/>
                <w:sz w:val="24"/>
                <w:szCs w:val="24"/>
              </w:rPr>
              <w:t xml:space="preserve">Lenguaje y comunicación </w:t>
            </w:r>
          </w:p>
        </w:tc>
        <w:tc>
          <w:tcPr>
            <w:tcW w:w="1244" w:type="dxa"/>
            <w:vMerge w:val="restart"/>
            <w:tcBorders>
              <w:top w:val="nil"/>
            </w:tcBorders>
          </w:tcPr>
          <w:p w:rsidR="00843589" w:rsidRDefault="00843589" w:rsidP="00843589">
            <w:pPr>
              <w:jc w:val="center"/>
              <w:rPr>
                <w:rFonts w:ascii="Arial" w:hAnsi="Arial" w:cs="Arial"/>
                <w:sz w:val="24"/>
                <w:szCs w:val="24"/>
              </w:rPr>
            </w:pPr>
            <w:r>
              <w:rPr>
                <w:rFonts w:ascii="Arial" w:hAnsi="Arial" w:cs="Arial"/>
                <w:sz w:val="24"/>
                <w:szCs w:val="24"/>
              </w:rPr>
              <w:t>Aspecto:</w:t>
            </w:r>
          </w:p>
          <w:p w:rsidR="00843589" w:rsidRPr="00D17453" w:rsidRDefault="00843589" w:rsidP="00843589">
            <w:pPr>
              <w:jc w:val="center"/>
              <w:rPr>
                <w:rFonts w:ascii="Arial" w:hAnsi="Arial" w:cs="Arial"/>
                <w:sz w:val="24"/>
                <w:szCs w:val="24"/>
              </w:rPr>
            </w:pPr>
            <w:r>
              <w:rPr>
                <w:rFonts w:ascii="Arial" w:hAnsi="Arial" w:cs="Arial"/>
                <w:sz w:val="24"/>
                <w:szCs w:val="24"/>
              </w:rPr>
              <w:t>Lenguaje oral</w:t>
            </w:r>
          </w:p>
        </w:tc>
        <w:tc>
          <w:tcPr>
            <w:tcW w:w="2326" w:type="dxa"/>
            <w:gridSpan w:val="2"/>
          </w:tcPr>
          <w:p w:rsidR="00843589" w:rsidRPr="00D17453" w:rsidRDefault="00843589" w:rsidP="00843589">
            <w:pPr>
              <w:pStyle w:val="Prrafodelista"/>
              <w:numPr>
                <w:ilvl w:val="0"/>
                <w:numId w:val="1"/>
              </w:numPr>
              <w:rPr>
                <w:rFonts w:ascii="Arial" w:hAnsi="Arial" w:cs="Arial"/>
                <w:sz w:val="24"/>
                <w:szCs w:val="24"/>
              </w:rPr>
            </w:pPr>
            <w:r>
              <w:rPr>
                <w:rFonts w:ascii="Arial" w:hAnsi="Arial" w:cs="Arial"/>
                <w:sz w:val="24"/>
                <w:szCs w:val="24"/>
              </w:rPr>
              <w:t>Escucha atentamente la narración de cuentos, reproduciendo lo que más relevancia haya tenido en él o ella.</w:t>
            </w:r>
          </w:p>
        </w:tc>
        <w:tc>
          <w:tcPr>
            <w:tcW w:w="890" w:type="dxa"/>
          </w:tcPr>
          <w:p w:rsidR="00843589" w:rsidRPr="00D17453" w:rsidRDefault="00843589" w:rsidP="00843589">
            <w:pPr>
              <w:jc w:val="center"/>
              <w:rPr>
                <w:rFonts w:ascii="Arial" w:hAnsi="Arial" w:cs="Arial"/>
                <w:sz w:val="24"/>
                <w:szCs w:val="24"/>
              </w:rPr>
            </w:pPr>
          </w:p>
        </w:tc>
        <w:tc>
          <w:tcPr>
            <w:tcW w:w="907" w:type="dxa"/>
          </w:tcPr>
          <w:p w:rsidR="00843589" w:rsidRPr="00D17453" w:rsidRDefault="00843589" w:rsidP="00843589">
            <w:pPr>
              <w:jc w:val="center"/>
              <w:rPr>
                <w:rFonts w:ascii="Arial" w:hAnsi="Arial" w:cs="Arial"/>
                <w:sz w:val="24"/>
                <w:szCs w:val="24"/>
              </w:rPr>
            </w:pPr>
          </w:p>
        </w:tc>
        <w:tc>
          <w:tcPr>
            <w:tcW w:w="2079" w:type="dxa"/>
            <w:gridSpan w:val="2"/>
          </w:tcPr>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Pr="00D17453" w:rsidRDefault="00843589" w:rsidP="00843589">
            <w:pPr>
              <w:jc w:val="center"/>
              <w:rPr>
                <w:rFonts w:ascii="Arial" w:hAnsi="Arial" w:cs="Arial"/>
                <w:sz w:val="24"/>
                <w:szCs w:val="24"/>
              </w:rPr>
            </w:pPr>
          </w:p>
        </w:tc>
      </w:tr>
      <w:tr w:rsidR="00843589" w:rsidRPr="00D17453" w:rsidTr="00843589">
        <w:tblPrEx>
          <w:tblCellMar>
            <w:left w:w="70" w:type="dxa"/>
            <w:right w:w="70" w:type="dxa"/>
          </w:tblCellMar>
          <w:tblLook w:val="0000" w:firstRow="0" w:lastRow="0" w:firstColumn="0" w:lastColumn="0" w:noHBand="0" w:noVBand="0"/>
        </w:tblPrEx>
        <w:trPr>
          <w:gridBefore w:val="1"/>
          <w:trHeight w:val="1624"/>
        </w:trPr>
        <w:tc>
          <w:tcPr>
            <w:tcW w:w="1608" w:type="dxa"/>
            <w:vMerge/>
            <w:tcBorders>
              <w:top w:val="nil"/>
            </w:tcBorders>
          </w:tcPr>
          <w:p w:rsidR="00843589" w:rsidRPr="00D17453" w:rsidRDefault="00843589" w:rsidP="00843589">
            <w:pPr>
              <w:jc w:val="center"/>
              <w:rPr>
                <w:rFonts w:ascii="Arial" w:hAnsi="Arial" w:cs="Arial"/>
                <w:sz w:val="24"/>
                <w:szCs w:val="24"/>
              </w:rPr>
            </w:pPr>
          </w:p>
        </w:tc>
        <w:tc>
          <w:tcPr>
            <w:tcW w:w="1244" w:type="dxa"/>
            <w:vMerge/>
            <w:tcBorders>
              <w:top w:val="nil"/>
            </w:tcBorders>
          </w:tcPr>
          <w:p w:rsidR="00843589" w:rsidRDefault="00843589" w:rsidP="00843589">
            <w:pPr>
              <w:jc w:val="center"/>
              <w:rPr>
                <w:rFonts w:ascii="Arial" w:hAnsi="Arial" w:cs="Arial"/>
                <w:sz w:val="24"/>
                <w:szCs w:val="24"/>
              </w:rPr>
            </w:pPr>
          </w:p>
        </w:tc>
        <w:tc>
          <w:tcPr>
            <w:tcW w:w="2326" w:type="dxa"/>
            <w:gridSpan w:val="2"/>
          </w:tcPr>
          <w:p w:rsidR="00843589" w:rsidRDefault="00843589" w:rsidP="00843589">
            <w:pPr>
              <w:pStyle w:val="Prrafodelista"/>
              <w:rPr>
                <w:rFonts w:ascii="Arial" w:hAnsi="Arial" w:cs="Arial"/>
                <w:sz w:val="24"/>
                <w:szCs w:val="24"/>
              </w:rPr>
            </w:pPr>
          </w:p>
          <w:p w:rsidR="00843589" w:rsidRDefault="00843589" w:rsidP="00843589">
            <w:pPr>
              <w:pStyle w:val="Prrafodelista"/>
              <w:numPr>
                <w:ilvl w:val="0"/>
                <w:numId w:val="1"/>
              </w:numPr>
              <w:rPr>
                <w:rFonts w:ascii="Arial" w:hAnsi="Arial" w:cs="Arial"/>
                <w:sz w:val="24"/>
                <w:szCs w:val="24"/>
              </w:rPr>
            </w:pPr>
            <w:r>
              <w:rPr>
                <w:rFonts w:ascii="Arial" w:hAnsi="Arial" w:cs="Arial"/>
                <w:sz w:val="24"/>
                <w:szCs w:val="24"/>
              </w:rPr>
              <w:t>Narra anécdotas o cuentos siguiendo la secuencia de sucesos</w:t>
            </w:r>
          </w:p>
        </w:tc>
        <w:tc>
          <w:tcPr>
            <w:tcW w:w="890" w:type="dxa"/>
          </w:tcPr>
          <w:p w:rsidR="00843589" w:rsidRPr="00D17453" w:rsidRDefault="00843589" w:rsidP="00843589">
            <w:pPr>
              <w:jc w:val="center"/>
              <w:rPr>
                <w:rFonts w:ascii="Arial" w:hAnsi="Arial" w:cs="Arial"/>
                <w:sz w:val="24"/>
                <w:szCs w:val="24"/>
              </w:rPr>
            </w:pPr>
          </w:p>
        </w:tc>
        <w:tc>
          <w:tcPr>
            <w:tcW w:w="907" w:type="dxa"/>
          </w:tcPr>
          <w:p w:rsidR="00843589" w:rsidRPr="00D17453" w:rsidRDefault="00843589" w:rsidP="00843589">
            <w:pPr>
              <w:jc w:val="center"/>
              <w:rPr>
                <w:rFonts w:ascii="Arial" w:hAnsi="Arial" w:cs="Arial"/>
                <w:sz w:val="24"/>
                <w:szCs w:val="24"/>
              </w:rPr>
            </w:pPr>
          </w:p>
        </w:tc>
        <w:tc>
          <w:tcPr>
            <w:tcW w:w="2079" w:type="dxa"/>
            <w:gridSpan w:val="2"/>
          </w:tcPr>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Pr="00D17453" w:rsidRDefault="00843589" w:rsidP="00843589">
            <w:pPr>
              <w:jc w:val="center"/>
              <w:rPr>
                <w:rFonts w:ascii="Arial" w:hAnsi="Arial" w:cs="Arial"/>
                <w:sz w:val="24"/>
                <w:szCs w:val="24"/>
              </w:rPr>
            </w:pPr>
          </w:p>
        </w:tc>
      </w:tr>
      <w:tr w:rsidR="00843589" w:rsidRPr="00D17453" w:rsidTr="00843589">
        <w:tblPrEx>
          <w:tblCellMar>
            <w:left w:w="70" w:type="dxa"/>
            <w:right w:w="70" w:type="dxa"/>
          </w:tblCellMar>
          <w:tblLook w:val="0000" w:firstRow="0" w:lastRow="0" w:firstColumn="0" w:lastColumn="0" w:noHBand="0" w:noVBand="0"/>
        </w:tblPrEx>
        <w:trPr>
          <w:gridBefore w:val="1"/>
          <w:trHeight w:val="1161"/>
        </w:trPr>
        <w:tc>
          <w:tcPr>
            <w:tcW w:w="1608" w:type="dxa"/>
            <w:vMerge/>
            <w:tcBorders>
              <w:top w:val="nil"/>
            </w:tcBorders>
          </w:tcPr>
          <w:p w:rsidR="00843589" w:rsidRPr="00D17453" w:rsidRDefault="00843589" w:rsidP="00843589">
            <w:pPr>
              <w:jc w:val="center"/>
              <w:rPr>
                <w:rFonts w:ascii="Arial" w:hAnsi="Arial" w:cs="Arial"/>
                <w:sz w:val="24"/>
                <w:szCs w:val="24"/>
              </w:rPr>
            </w:pPr>
          </w:p>
        </w:tc>
        <w:tc>
          <w:tcPr>
            <w:tcW w:w="1244" w:type="dxa"/>
            <w:vMerge/>
            <w:tcBorders>
              <w:top w:val="nil"/>
            </w:tcBorders>
          </w:tcPr>
          <w:p w:rsidR="00843589" w:rsidRDefault="00843589" w:rsidP="00843589">
            <w:pPr>
              <w:jc w:val="center"/>
              <w:rPr>
                <w:rFonts w:ascii="Arial" w:hAnsi="Arial" w:cs="Arial"/>
                <w:sz w:val="24"/>
                <w:szCs w:val="24"/>
              </w:rPr>
            </w:pPr>
          </w:p>
        </w:tc>
        <w:tc>
          <w:tcPr>
            <w:tcW w:w="2326" w:type="dxa"/>
            <w:gridSpan w:val="2"/>
          </w:tcPr>
          <w:p w:rsidR="00843589" w:rsidRPr="004E7EDB" w:rsidRDefault="00843589" w:rsidP="00843589">
            <w:pPr>
              <w:pStyle w:val="Prrafodelista"/>
              <w:numPr>
                <w:ilvl w:val="0"/>
                <w:numId w:val="1"/>
              </w:numPr>
              <w:rPr>
                <w:rFonts w:ascii="Arial" w:hAnsi="Arial" w:cs="Arial"/>
                <w:sz w:val="24"/>
                <w:szCs w:val="24"/>
              </w:rPr>
            </w:pPr>
            <w:r>
              <w:rPr>
                <w:rFonts w:ascii="Arial" w:hAnsi="Arial" w:cs="Arial"/>
                <w:sz w:val="24"/>
                <w:szCs w:val="24"/>
              </w:rPr>
              <w:t>Crea colectivamente el cuento del pez y muestra atención por los turnos eh ideas de sus compañeros</w:t>
            </w:r>
          </w:p>
        </w:tc>
        <w:tc>
          <w:tcPr>
            <w:tcW w:w="890" w:type="dxa"/>
          </w:tcPr>
          <w:p w:rsidR="00843589" w:rsidRPr="00D17453" w:rsidRDefault="00843589" w:rsidP="00843589">
            <w:pPr>
              <w:jc w:val="center"/>
              <w:rPr>
                <w:rFonts w:ascii="Arial" w:hAnsi="Arial" w:cs="Arial"/>
                <w:sz w:val="24"/>
                <w:szCs w:val="24"/>
              </w:rPr>
            </w:pPr>
          </w:p>
        </w:tc>
        <w:tc>
          <w:tcPr>
            <w:tcW w:w="907" w:type="dxa"/>
          </w:tcPr>
          <w:p w:rsidR="00843589" w:rsidRPr="00D17453" w:rsidRDefault="00843589" w:rsidP="00843589">
            <w:pPr>
              <w:jc w:val="center"/>
              <w:rPr>
                <w:rFonts w:ascii="Arial" w:hAnsi="Arial" w:cs="Arial"/>
                <w:sz w:val="24"/>
                <w:szCs w:val="24"/>
              </w:rPr>
            </w:pPr>
          </w:p>
        </w:tc>
        <w:tc>
          <w:tcPr>
            <w:tcW w:w="2079" w:type="dxa"/>
            <w:gridSpan w:val="2"/>
          </w:tcPr>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Default="00843589" w:rsidP="00843589">
            <w:pPr>
              <w:jc w:val="center"/>
              <w:rPr>
                <w:rFonts w:ascii="Arial" w:hAnsi="Arial" w:cs="Arial"/>
                <w:sz w:val="24"/>
                <w:szCs w:val="24"/>
              </w:rPr>
            </w:pPr>
          </w:p>
          <w:p w:rsidR="00843589" w:rsidRPr="00D17453" w:rsidRDefault="00843589" w:rsidP="00843589">
            <w:pPr>
              <w:rPr>
                <w:rFonts w:ascii="Arial" w:hAnsi="Arial" w:cs="Arial"/>
                <w:sz w:val="24"/>
                <w:szCs w:val="24"/>
              </w:rPr>
            </w:pPr>
          </w:p>
        </w:tc>
      </w:tr>
    </w:tbl>
    <w:p w:rsidR="00843589" w:rsidRPr="00843589" w:rsidRDefault="00843589" w:rsidP="00843589">
      <w:pPr>
        <w:spacing w:line="360" w:lineRule="auto"/>
        <w:jc w:val="both"/>
        <w:rPr>
          <w:rFonts w:ascii="Arial" w:hAnsi="Arial" w:cs="Arial"/>
          <w:sz w:val="24"/>
        </w:rPr>
      </w:pPr>
      <w:r w:rsidRPr="00843589">
        <w:rPr>
          <w:rFonts w:ascii="Arial" w:hAnsi="Arial" w:cs="Arial"/>
          <w:sz w:val="24"/>
        </w:rPr>
        <w:t xml:space="preserve">A continuación presento </w:t>
      </w:r>
      <w:r>
        <w:rPr>
          <w:rFonts w:ascii="Arial" w:hAnsi="Arial" w:cs="Arial"/>
          <w:sz w:val="24"/>
        </w:rPr>
        <w:t>el instrumento</w:t>
      </w:r>
      <w:r w:rsidRPr="00843589">
        <w:rPr>
          <w:rFonts w:ascii="Arial" w:hAnsi="Arial" w:cs="Arial"/>
          <w:sz w:val="24"/>
        </w:rPr>
        <w:t xml:space="preserve"> que aplique para evaluar los aprendizajes de los alumnos en el campo de lenguaje y comunicación.</w:t>
      </w:r>
    </w:p>
    <w:sectPr w:rsidR="00843589" w:rsidRPr="008435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84A"/>
    <w:multiLevelType w:val="hybridMultilevel"/>
    <w:tmpl w:val="5650A0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BD"/>
    <w:rsid w:val="000B7459"/>
    <w:rsid w:val="007A6B98"/>
    <w:rsid w:val="007D49ED"/>
    <w:rsid w:val="00843589"/>
    <w:rsid w:val="00846EBD"/>
    <w:rsid w:val="008D2675"/>
    <w:rsid w:val="0094678B"/>
    <w:rsid w:val="00960988"/>
    <w:rsid w:val="00A53E62"/>
    <w:rsid w:val="00AF0029"/>
    <w:rsid w:val="00D4314B"/>
    <w:rsid w:val="00DF5D3C"/>
    <w:rsid w:val="00E16D4C"/>
    <w:rsid w:val="00EC57FE"/>
    <w:rsid w:val="00F60688"/>
    <w:rsid w:val="00F9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B7459"/>
    <w:pPr>
      <w:keepNext/>
      <w:keepLines/>
      <w:spacing w:before="480" w:after="0"/>
      <w:outlineLvl w:val="0"/>
    </w:pPr>
    <w:rPr>
      <w:rFonts w:ascii="Arial" w:eastAsiaTheme="majorEastAsia" w:hAnsi="Arial"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459"/>
    <w:rPr>
      <w:rFonts w:ascii="Arial" w:eastAsiaTheme="majorEastAsia" w:hAnsi="Arial" w:cstheme="majorBidi"/>
      <w:b/>
      <w:bCs/>
      <w:sz w:val="28"/>
      <w:szCs w:val="28"/>
    </w:rPr>
  </w:style>
  <w:style w:type="paragraph" w:styleId="Prrafodelista">
    <w:name w:val="List Paragraph"/>
    <w:basedOn w:val="Normal"/>
    <w:uiPriority w:val="34"/>
    <w:qFormat/>
    <w:rsid w:val="008D2675"/>
    <w:pPr>
      <w:ind w:left="720"/>
      <w:contextualSpacing/>
    </w:pPr>
  </w:style>
  <w:style w:type="character" w:styleId="Hipervnculo">
    <w:name w:val="Hyperlink"/>
    <w:basedOn w:val="Fuentedeprrafopredeter"/>
    <w:uiPriority w:val="99"/>
    <w:unhideWhenUsed/>
    <w:rsid w:val="00D4314B"/>
    <w:rPr>
      <w:color w:val="0000FF" w:themeColor="hyperlink"/>
      <w:u w:val="single"/>
    </w:rPr>
  </w:style>
  <w:style w:type="table" w:styleId="Tablaconcuadrcula">
    <w:name w:val="Table Grid"/>
    <w:basedOn w:val="Tablanormal"/>
    <w:uiPriority w:val="59"/>
    <w:rsid w:val="0084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843589"/>
    <w:pPr>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843589"/>
    <w:pPr>
      <w:spacing w:after="100"/>
    </w:pPr>
  </w:style>
  <w:style w:type="paragraph" w:styleId="Textodeglobo">
    <w:name w:val="Balloon Text"/>
    <w:basedOn w:val="Normal"/>
    <w:link w:val="TextodegloboCar"/>
    <w:uiPriority w:val="99"/>
    <w:semiHidden/>
    <w:unhideWhenUsed/>
    <w:rsid w:val="00843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B7459"/>
    <w:pPr>
      <w:keepNext/>
      <w:keepLines/>
      <w:spacing w:before="480" w:after="0"/>
      <w:outlineLvl w:val="0"/>
    </w:pPr>
    <w:rPr>
      <w:rFonts w:ascii="Arial" w:eastAsiaTheme="majorEastAsia" w:hAnsi="Arial"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459"/>
    <w:rPr>
      <w:rFonts w:ascii="Arial" w:eastAsiaTheme="majorEastAsia" w:hAnsi="Arial" w:cstheme="majorBidi"/>
      <w:b/>
      <w:bCs/>
      <w:sz w:val="28"/>
      <w:szCs w:val="28"/>
    </w:rPr>
  </w:style>
  <w:style w:type="paragraph" w:styleId="Prrafodelista">
    <w:name w:val="List Paragraph"/>
    <w:basedOn w:val="Normal"/>
    <w:uiPriority w:val="34"/>
    <w:qFormat/>
    <w:rsid w:val="008D2675"/>
    <w:pPr>
      <w:ind w:left="720"/>
      <w:contextualSpacing/>
    </w:pPr>
  </w:style>
  <w:style w:type="character" w:styleId="Hipervnculo">
    <w:name w:val="Hyperlink"/>
    <w:basedOn w:val="Fuentedeprrafopredeter"/>
    <w:uiPriority w:val="99"/>
    <w:unhideWhenUsed/>
    <w:rsid w:val="00D4314B"/>
    <w:rPr>
      <w:color w:val="0000FF" w:themeColor="hyperlink"/>
      <w:u w:val="single"/>
    </w:rPr>
  </w:style>
  <w:style w:type="table" w:styleId="Tablaconcuadrcula">
    <w:name w:val="Table Grid"/>
    <w:basedOn w:val="Tablanormal"/>
    <w:uiPriority w:val="59"/>
    <w:rsid w:val="0084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843589"/>
    <w:pPr>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843589"/>
    <w:pPr>
      <w:spacing w:after="100"/>
    </w:pPr>
  </w:style>
  <w:style w:type="paragraph" w:styleId="Textodeglobo">
    <w:name w:val="Balloon Text"/>
    <w:basedOn w:val="Normal"/>
    <w:link w:val="TextodegloboCar"/>
    <w:uiPriority w:val="99"/>
    <w:semiHidden/>
    <w:unhideWhenUsed/>
    <w:rsid w:val="00843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centellaslopez/teoras-del-lenguaje-9547467"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lombiaaprende.edu.co/html/competencias/1746/w3-artic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0A52-7CD0-459D-9551-20C62599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1910</Words>
  <Characters>10508</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Rodz</dc:creator>
  <cp:lastModifiedBy>Karla Rodz</cp:lastModifiedBy>
  <cp:revision>2</cp:revision>
  <dcterms:created xsi:type="dcterms:W3CDTF">2014-06-27T13:05:00Z</dcterms:created>
  <dcterms:modified xsi:type="dcterms:W3CDTF">2014-06-27T13:05:00Z</dcterms:modified>
</cp:coreProperties>
</file>