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0793" w:rsidRPr="00662117" w:rsidRDefault="00A50793" w:rsidP="00A50793">
      <w:pPr>
        <w:spacing w:line="360" w:lineRule="auto"/>
        <w:jc w:val="center"/>
        <w:rPr>
          <w:rFonts w:ascii="Calibri Light" w:hAnsi="Calibri Light" w:cs="Arial"/>
          <w:color w:val="000000"/>
          <w:sz w:val="50"/>
          <w:szCs w:val="50"/>
        </w:rPr>
      </w:pPr>
      <w:r w:rsidRPr="00662117">
        <w:rPr>
          <w:rFonts w:ascii="Calibri Light" w:hAnsi="Calibri Light" w:cs="Arial"/>
          <w:color w:val="000000"/>
          <w:sz w:val="50"/>
          <w:szCs w:val="50"/>
        </w:rPr>
        <w:t>ESCUELA NORMAL DE EDUCACIÓN PREESCOLAR</w:t>
      </w:r>
    </w:p>
    <w:p w:rsidR="00A50793" w:rsidRPr="00662117" w:rsidRDefault="00A50793" w:rsidP="00A50793">
      <w:pPr>
        <w:spacing w:line="360" w:lineRule="auto"/>
        <w:jc w:val="center"/>
        <w:rPr>
          <w:rFonts w:ascii="Calibri Light" w:hAnsi="Calibri Light" w:cs="Arial"/>
          <w:color w:val="000000"/>
          <w:sz w:val="50"/>
          <w:szCs w:val="50"/>
        </w:rPr>
      </w:pPr>
      <w:r w:rsidRPr="00662117">
        <w:rPr>
          <w:rFonts w:ascii="Calibri Light" w:hAnsi="Calibri Light" w:cs="Arial"/>
          <w:noProof/>
          <w:color w:val="000000"/>
          <w:sz w:val="50"/>
          <w:szCs w:val="50"/>
          <w:lang w:eastAsia="es-MX"/>
        </w:rPr>
        <w:drawing>
          <wp:inline distT="0" distB="0" distL="0" distR="0" wp14:anchorId="4D4C7719" wp14:editId="0981D6B2">
            <wp:extent cx="1512168" cy="1786825"/>
            <wp:effectExtent l="0" t="0" r="0" b="0"/>
            <wp:docPr id="9" name="Picture 4" descr="http://www.enef.sepc.edu.mx/imagenes/logooooos/02ene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4" descr="http://www.enef.sepc.edu.mx/imagenes/logooooos/02enep.png"/>
                    <pic:cNvPicPr>
                      <a:picLocks noChangeAspect="1" noChangeArrowheads="1"/>
                    </pic:cNvPicPr>
                  </pic:nvPicPr>
                  <pic:blipFill rotWithShape="1">
                    <a:blip r:embed="rId6"/>
                    <a:srcRect l="21603" t="7726" r="22139" b="6276"/>
                    <a:stretch/>
                  </pic:blipFill>
                  <pic:spPr bwMode="auto">
                    <a:xfrm>
                      <a:off x="0" y="0"/>
                      <a:ext cx="1512168" cy="1786825"/>
                    </a:xfrm>
                    <a:prstGeom prst="rect">
                      <a:avLst/>
                    </a:prstGeom>
                    <a:noFill/>
                  </pic:spPr>
                </pic:pic>
              </a:graphicData>
            </a:graphic>
          </wp:inline>
        </w:drawing>
      </w:r>
    </w:p>
    <w:p w:rsidR="00A50793" w:rsidRDefault="00A50793" w:rsidP="00A50793">
      <w:pPr>
        <w:spacing w:line="360" w:lineRule="auto"/>
        <w:jc w:val="center"/>
        <w:rPr>
          <w:rFonts w:ascii="Calibri Light" w:hAnsi="Calibri Light" w:cs="Arial"/>
          <w:color w:val="000000"/>
          <w:sz w:val="50"/>
          <w:szCs w:val="50"/>
        </w:rPr>
      </w:pPr>
      <w:r w:rsidRPr="00662117">
        <w:rPr>
          <w:rFonts w:ascii="Calibri Light" w:hAnsi="Calibri Light" w:cs="Arial"/>
          <w:color w:val="000000"/>
          <w:sz w:val="50"/>
          <w:szCs w:val="50"/>
        </w:rPr>
        <w:t>Materia:</w:t>
      </w:r>
      <w:r>
        <w:rPr>
          <w:rFonts w:ascii="Calibri Light" w:hAnsi="Calibri Light" w:cs="Arial"/>
          <w:color w:val="000000"/>
          <w:sz w:val="50"/>
          <w:szCs w:val="50"/>
        </w:rPr>
        <w:t xml:space="preserve"> Herramientas Básicas para la Investigación Educativa.</w:t>
      </w:r>
      <w:r w:rsidRPr="00662117">
        <w:rPr>
          <w:rFonts w:ascii="Calibri Light" w:hAnsi="Calibri Light" w:cs="Arial"/>
          <w:color w:val="000000"/>
          <w:sz w:val="50"/>
          <w:szCs w:val="50"/>
        </w:rPr>
        <w:t xml:space="preserve"> </w:t>
      </w:r>
    </w:p>
    <w:p w:rsidR="00A50793" w:rsidRDefault="00A50793" w:rsidP="00A50793">
      <w:pPr>
        <w:spacing w:line="360" w:lineRule="auto"/>
        <w:jc w:val="center"/>
        <w:rPr>
          <w:rFonts w:ascii="Calibri Light" w:hAnsi="Calibri Light" w:cs="Arial"/>
          <w:color w:val="000000"/>
          <w:sz w:val="50"/>
          <w:szCs w:val="50"/>
        </w:rPr>
      </w:pPr>
      <w:r>
        <w:rPr>
          <w:rFonts w:ascii="Calibri Light" w:hAnsi="Calibri Light" w:cs="Arial"/>
          <w:color w:val="000000"/>
          <w:sz w:val="50"/>
          <w:szCs w:val="50"/>
        </w:rPr>
        <w:t>Maestro</w:t>
      </w:r>
      <w:r w:rsidRPr="00662117">
        <w:rPr>
          <w:rFonts w:ascii="Calibri Light" w:hAnsi="Calibri Light" w:cs="Arial"/>
          <w:color w:val="000000"/>
          <w:sz w:val="50"/>
          <w:szCs w:val="50"/>
        </w:rPr>
        <w:t>:</w:t>
      </w:r>
      <w:r>
        <w:rPr>
          <w:rFonts w:ascii="Calibri Light" w:hAnsi="Calibri Light" w:cs="Arial"/>
          <w:color w:val="000000"/>
          <w:sz w:val="50"/>
          <w:szCs w:val="50"/>
        </w:rPr>
        <w:t xml:space="preserve"> José Luis Perales Torres.</w:t>
      </w:r>
      <w:r w:rsidRPr="00662117">
        <w:rPr>
          <w:rFonts w:ascii="Calibri Light" w:hAnsi="Calibri Light" w:cs="Arial"/>
          <w:color w:val="000000"/>
          <w:sz w:val="50"/>
          <w:szCs w:val="50"/>
        </w:rPr>
        <w:t xml:space="preserve"> </w:t>
      </w:r>
    </w:p>
    <w:p w:rsidR="00A50793" w:rsidRDefault="00A50793" w:rsidP="00A50793">
      <w:pPr>
        <w:spacing w:line="360" w:lineRule="auto"/>
        <w:jc w:val="center"/>
        <w:rPr>
          <w:rFonts w:ascii="Calibri Light" w:hAnsi="Calibri Light" w:cs="Arial"/>
          <w:color w:val="000000"/>
          <w:sz w:val="50"/>
          <w:szCs w:val="50"/>
        </w:rPr>
      </w:pPr>
      <w:r w:rsidRPr="00662117">
        <w:rPr>
          <w:rFonts w:ascii="Calibri Light" w:hAnsi="Calibri Light" w:cs="Arial"/>
          <w:color w:val="000000"/>
          <w:sz w:val="50"/>
          <w:szCs w:val="50"/>
        </w:rPr>
        <w:t>Alumna: Paola Flores Guzmán.</w:t>
      </w:r>
    </w:p>
    <w:p w:rsidR="00A50793" w:rsidRPr="00F14BEA" w:rsidRDefault="00A50793" w:rsidP="00A50793">
      <w:pPr>
        <w:spacing w:line="360" w:lineRule="auto"/>
        <w:jc w:val="center"/>
        <w:rPr>
          <w:rFonts w:ascii="Calibri Light" w:hAnsi="Calibri Light" w:cs="Arial"/>
          <w:color w:val="000000"/>
          <w:sz w:val="50"/>
          <w:szCs w:val="50"/>
        </w:rPr>
      </w:pPr>
      <w:r>
        <w:rPr>
          <w:rFonts w:ascii="Calibri Light" w:hAnsi="Calibri Light" w:cs="Arial"/>
          <w:color w:val="000000"/>
          <w:sz w:val="50"/>
          <w:szCs w:val="50"/>
        </w:rPr>
        <w:t>5° Semestre - Sección “B</w:t>
      </w:r>
      <w:r w:rsidRPr="00662117">
        <w:rPr>
          <w:rFonts w:ascii="Calibri Light" w:hAnsi="Calibri Light" w:cs="Arial"/>
          <w:color w:val="000000"/>
          <w:sz w:val="50"/>
          <w:szCs w:val="50"/>
        </w:rPr>
        <w:t>”.</w:t>
      </w:r>
    </w:p>
    <w:p w:rsidR="00A50793" w:rsidRDefault="00A50793" w:rsidP="00785C62">
      <w:pPr>
        <w:spacing w:before="75" w:after="75" w:line="240" w:lineRule="auto"/>
        <w:jc w:val="center"/>
        <w:outlineLvl w:val="1"/>
        <w:rPr>
          <w:rFonts w:ascii="Arial" w:eastAsia="Times New Roman" w:hAnsi="Arial" w:cs="Arial"/>
          <w:b/>
          <w:bCs/>
          <w:i/>
          <w:iCs/>
          <w:color w:val="000000"/>
          <w:sz w:val="28"/>
          <w:szCs w:val="28"/>
          <w:lang w:eastAsia="es-MX"/>
        </w:rPr>
      </w:pPr>
    </w:p>
    <w:p w:rsidR="00A50793" w:rsidRDefault="00A50793" w:rsidP="00785C62">
      <w:pPr>
        <w:spacing w:before="75" w:after="75" w:line="240" w:lineRule="auto"/>
        <w:jc w:val="center"/>
        <w:outlineLvl w:val="1"/>
        <w:rPr>
          <w:rFonts w:ascii="Arial" w:eastAsia="Times New Roman" w:hAnsi="Arial" w:cs="Arial"/>
          <w:b/>
          <w:bCs/>
          <w:i/>
          <w:iCs/>
          <w:color w:val="000000"/>
          <w:sz w:val="28"/>
          <w:szCs w:val="28"/>
          <w:lang w:eastAsia="es-MX"/>
        </w:rPr>
      </w:pPr>
    </w:p>
    <w:p w:rsidR="00A50793" w:rsidRDefault="00A50793" w:rsidP="00785C62">
      <w:pPr>
        <w:spacing w:before="75" w:after="75" w:line="240" w:lineRule="auto"/>
        <w:jc w:val="center"/>
        <w:outlineLvl w:val="1"/>
        <w:rPr>
          <w:rFonts w:ascii="Arial" w:eastAsia="Times New Roman" w:hAnsi="Arial" w:cs="Arial"/>
          <w:b/>
          <w:bCs/>
          <w:i/>
          <w:iCs/>
          <w:color w:val="000000"/>
          <w:sz w:val="28"/>
          <w:szCs w:val="28"/>
          <w:lang w:eastAsia="es-MX"/>
        </w:rPr>
      </w:pPr>
    </w:p>
    <w:p w:rsidR="00A50793" w:rsidRDefault="00A50793" w:rsidP="00785C62">
      <w:pPr>
        <w:spacing w:before="75" w:after="75" w:line="240" w:lineRule="auto"/>
        <w:jc w:val="center"/>
        <w:outlineLvl w:val="1"/>
        <w:rPr>
          <w:rFonts w:ascii="Arial" w:eastAsia="Times New Roman" w:hAnsi="Arial" w:cs="Arial"/>
          <w:b/>
          <w:bCs/>
          <w:i/>
          <w:iCs/>
          <w:color w:val="000000"/>
          <w:sz w:val="28"/>
          <w:szCs w:val="28"/>
          <w:lang w:eastAsia="es-MX"/>
        </w:rPr>
      </w:pPr>
    </w:p>
    <w:p w:rsidR="00A50793" w:rsidRDefault="00A50793" w:rsidP="00785C62">
      <w:pPr>
        <w:spacing w:before="75" w:after="75" w:line="240" w:lineRule="auto"/>
        <w:jc w:val="center"/>
        <w:outlineLvl w:val="1"/>
        <w:rPr>
          <w:rFonts w:ascii="Arial" w:eastAsia="Times New Roman" w:hAnsi="Arial" w:cs="Arial"/>
          <w:b/>
          <w:bCs/>
          <w:i/>
          <w:iCs/>
          <w:color w:val="000000"/>
          <w:sz w:val="28"/>
          <w:szCs w:val="28"/>
          <w:lang w:eastAsia="es-MX"/>
        </w:rPr>
      </w:pPr>
    </w:p>
    <w:p w:rsidR="00785C62" w:rsidRDefault="00785C62" w:rsidP="00785C62">
      <w:pPr>
        <w:spacing w:before="75" w:after="75" w:line="240" w:lineRule="auto"/>
        <w:jc w:val="center"/>
        <w:outlineLvl w:val="1"/>
        <w:rPr>
          <w:rFonts w:ascii="Arial" w:eastAsia="Times New Roman" w:hAnsi="Arial" w:cs="Arial"/>
          <w:b/>
          <w:bCs/>
          <w:i/>
          <w:iCs/>
          <w:color w:val="000000"/>
          <w:sz w:val="28"/>
          <w:szCs w:val="28"/>
          <w:lang w:eastAsia="es-MX"/>
        </w:rPr>
      </w:pPr>
      <w:r>
        <w:rPr>
          <w:rFonts w:ascii="Arial" w:eastAsia="Times New Roman" w:hAnsi="Arial" w:cs="Arial"/>
          <w:b/>
          <w:bCs/>
          <w:i/>
          <w:iCs/>
          <w:color w:val="000000"/>
          <w:sz w:val="28"/>
          <w:szCs w:val="28"/>
          <w:lang w:eastAsia="es-MX"/>
        </w:rPr>
        <w:lastRenderedPageBreak/>
        <w:t>Técnicas Investigación.</w:t>
      </w:r>
    </w:p>
    <w:p w:rsidR="00AC28A9" w:rsidRPr="00AC28A9" w:rsidRDefault="00785C62" w:rsidP="00785C62">
      <w:pPr>
        <w:spacing w:before="75" w:after="75" w:line="240" w:lineRule="auto"/>
        <w:jc w:val="center"/>
        <w:outlineLvl w:val="1"/>
        <w:rPr>
          <w:rFonts w:ascii="Arial" w:eastAsia="Times New Roman" w:hAnsi="Arial" w:cs="Arial"/>
          <w:b/>
          <w:bCs/>
          <w:i/>
          <w:iCs/>
          <w:color w:val="000000"/>
          <w:sz w:val="28"/>
          <w:szCs w:val="28"/>
          <w:lang w:eastAsia="es-MX"/>
        </w:rPr>
      </w:pPr>
      <w:r>
        <w:rPr>
          <w:rFonts w:ascii="Arial" w:eastAsia="Times New Roman" w:hAnsi="Arial" w:cs="Arial"/>
          <w:b/>
          <w:bCs/>
          <w:i/>
          <w:iCs/>
          <w:color w:val="000000"/>
          <w:sz w:val="28"/>
          <w:szCs w:val="28"/>
          <w:lang w:eastAsia="es-MX"/>
        </w:rPr>
        <w:t xml:space="preserve">Tema 2. </w:t>
      </w:r>
      <w:r w:rsidRPr="00AC28A9">
        <w:rPr>
          <w:rFonts w:ascii="Arial" w:eastAsia="Times New Roman" w:hAnsi="Arial" w:cs="Arial"/>
          <w:b/>
          <w:bCs/>
          <w:i/>
          <w:iCs/>
          <w:color w:val="000000"/>
          <w:sz w:val="28"/>
          <w:szCs w:val="28"/>
          <w:lang w:eastAsia="es-MX"/>
        </w:rPr>
        <w:t>Investig</w:t>
      </w:r>
      <w:r>
        <w:rPr>
          <w:rFonts w:ascii="Arial" w:eastAsia="Times New Roman" w:hAnsi="Arial" w:cs="Arial"/>
          <w:b/>
          <w:bCs/>
          <w:i/>
          <w:iCs/>
          <w:color w:val="000000"/>
          <w:sz w:val="28"/>
          <w:szCs w:val="28"/>
          <w:lang w:eastAsia="es-MX"/>
        </w:rPr>
        <w:t>ación Cuantitativa-Cualitativa.</w:t>
      </w:r>
    </w:p>
    <w:p w:rsidR="00785C62" w:rsidRDefault="00785C62" w:rsidP="0055539B">
      <w:pPr>
        <w:jc w:val="both"/>
        <w:rPr>
          <w:rFonts w:ascii="Arial" w:hAnsi="Arial" w:cs="Arial"/>
          <w:sz w:val="24"/>
          <w:szCs w:val="24"/>
        </w:rPr>
      </w:pPr>
    </w:p>
    <w:p w:rsidR="00785C62" w:rsidRPr="001275A8" w:rsidRDefault="00785C62" w:rsidP="001275A8">
      <w:pPr>
        <w:jc w:val="both"/>
        <w:rPr>
          <w:rFonts w:ascii="Arial" w:hAnsi="Arial" w:cs="Arial"/>
          <w:sz w:val="24"/>
          <w:szCs w:val="24"/>
        </w:rPr>
      </w:pPr>
      <w:r w:rsidRPr="00A50793">
        <w:rPr>
          <w:rFonts w:ascii="Arial" w:hAnsi="Arial" w:cs="Arial"/>
          <w:b/>
          <w:sz w:val="24"/>
          <w:szCs w:val="24"/>
        </w:rPr>
        <w:t>Investigación cuantitativa:</w:t>
      </w:r>
      <w:r w:rsidR="0055539B" w:rsidRPr="001275A8">
        <w:rPr>
          <w:rFonts w:ascii="Arial" w:hAnsi="Arial" w:cs="Arial"/>
          <w:sz w:val="24"/>
          <w:szCs w:val="24"/>
        </w:rPr>
        <w:t xml:space="preserve"> Es deductiva; es la</w:t>
      </w:r>
      <w:r w:rsidRPr="001275A8">
        <w:rPr>
          <w:rFonts w:ascii="Arial" w:hAnsi="Arial" w:cs="Arial"/>
          <w:sz w:val="24"/>
          <w:szCs w:val="24"/>
        </w:rPr>
        <w:t xml:space="preserve"> búsqueda de la objetividad, medición exhaustiva y controlada, es conseguir datos estadísticos para poder partir. El objetivo es alcanzar una teoría explicativa de modo general que sirve como teoría y para esto se parte de una hipótesis. En el análisis de la realidad empírica; se ve lo que es caso a caso, se comprueba si la multiplicidad de casos se puede llevar a una teoría general, por último el método hipotético-deductivo, ya que se parte de una hipótesis.</w:t>
      </w:r>
    </w:p>
    <w:p w:rsidR="00214985" w:rsidRPr="001275A8" w:rsidRDefault="00214985" w:rsidP="001275A8">
      <w:pPr>
        <w:pStyle w:val="Prrafodelista"/>
        <w:numPr>
          <w:ilvl w:val="0"/>
          <w:numId w:val="4"/>
        </w:numPr>
        <w:jc w:val="both"/>
        <w:rPr>
          <w:rFonts w:ascii="Arial" w:hAnsi="Arial" w:cs="Arial"/>
          <w:sz w:val="24"/>
          <w:szCs w:val="24"/>
        </w:rPr>
      </w:pPr>
      <w:r w:rsidRPr="001275A8">
        <w:rPr>
          <w:rFonts w:ascii="Arial" w:hAnsi="Arial" w:cs="Arial"/>
          <w:sz w:val="24"/>
          <w:szCs w:val="24"/>
        </w:rPr>
        <w:t>Medición</w:t>
      </w:r>
    </w:p>
    <w:p w:rsidR="00214985" w:rsidRPr="001275A8" w:rsidRDefault="00214985" w:rsidP="001275A8">
      <w:pPr>
        <w:pStyle w:val="Prrafodelista"/>
        <w:numPr>
          <w:ilvl w:val="0"/>
          <w:numId w:val="4"/>
        </w:numPr>
        <w:jc w:val="both"/>
        <w:rPr>
          <w:rFonts w:ascii="Arial" w:hAnsi="Arial" w:cs="Arial"/>
          <w:sz w:val="24"/>
          <w:szCs w:val="24"/>
        </w:rPr>
      </w:pPr>
      <w:r w:rsidRPr="001275A8">
        <w:rPr>
          <w:rFonts w:ascii="Arial" w:hAnsi="Arial" w:cs="Arial"/>
          <w:sz w:val="24"/>
          <w:szCs w:val="24"/>
        </w:rPr>
        <w:t>Objetiva</w:t>
      </w:r>
    </w:p>
    <w:p w:rsidR="00214985" w:rsidRPr="001275A8" w:rsidRDefault="00214985" w:rsidP="001275A8">
      <w:pPr>
        <w:pStyle w:val="Prrafodelista"/>
        <w:numPr>
          <w:ilvl w:val="0"/>
          <w:numId w:val="4"/>
        </w:numPr>
        <w:jc w:val="both"/>
        <w:rPr>
          <w:rFonts w:ascii="Arial" w:hAnsi="Arial" w:cs="Arial"/>
          <w:sz w:val="24"/>
          <w:szCs w:val="24"/>
        </w:rPr>
      </w:pPr>
      <w:r w:rsidRPr="001275A8">
        <w:rPr>
          <w:rFonts w:ascii="Arial" w:hAnsi="Arial" w:cs="Arial"/>
          <w:sz w:val="24"/>
          <w:szCs w:val="24"/>
        </w:rPr>
        <w:t>Generalizable</w:t>
      </w:r>
    </w:p>
    <w:p w:rsidR="00214985" w:rsidRPr="001275A8" w:rsidRDefault="00214985" w:rsidP="001275A8">
      <w:pPr>
        <w:pStyle w:val="Prrafodelista"/>
        <w:numPr>
          <w:ilvl w:val="0"/>
          <w:numId w:val="4"/>
        </w:numPr>
        <w:jc w:val="both"/>
        <w:rPr>
          <w:rFonts w:ascii="Arial" w:hAnsi="Arial" w:cs="Arial"/>
          <w:sz w:val="24"/>
          <w:szCs w:val="24"/>
        </w:rPr>
      </w:pPr>
      <w:r w:rsidRPr="001275A8">
        <w:rPr>
          <w:rFonts w:ascii="Arial" w:hAnsi="Arial" w:cs="Arial"/>
          <w:sz w:val="24"/>
          <w:szCs w:val="24"/>
        </w:rPr>
        <w:t>Deductiva</w:t>
      </w:r>
    </w:p>
    <w:p w:rsidR="00214985" w:rsidRPr="001275A8" w:rsidRDefault="00214985" w:rsidP="001275A8">
      <w:pPr>
        <w:pStyle w:val="Prrafodelista"/>
        <w:numPr>
          <w:ilvl w:val="0"/>
          <w:numId w:val="4"/>
        </w:numPr>
        <w:jc w:val="both"/>
        <w:rPr>
          <w:rFonts w:ascii="Arial" w:hAnsi="Arial" w:cs="Arial"/>
          <w:sz w:val="24"/>
          <w:szCs w:val="24"/>
        </w:rPr>
      </w:pPr>
      <w:r w:rsidRPr="001275A8">
        <w:rPr>
          <w:rFonts w:ascii="Arial" w:hAnsi="Arial" w:cs="Arial"/>
          <w:sz w:val="24"/>
          <w:szCs w:val="24"/>
        </w:rPr>
        <w:t>Particularista</w:t>
      </w:r>
    </w:p>
    <w:p w:rsidR="00785C62" w:rsidRPr="001275A8" w:rsidRDefault="00785C62" w:rsidP="001275A8">
      <w:pPr>
        <w:jc w:val="both"/>
        <w:rPr>
          <w:rFonts w:ascii="Arial" w:hAnsi="Arial" w:cs="Arial"/>
          <w:sz w:val="24"/>
          <w:szCs w:val="24"/>
        </w:rPr>
      </w:pPr>
      <w:r w:rsidRPr="001275A8">
        <w:rPr>
          <w:rFonts w:ascii="Arial" w:hAnsi="Arial" w:cs="Arial"/>
          <w:sz w:val="24"/>
          <w:szCs w:val="24"/>
        </w:rPr>
        <w:t xml:space="preserve">Algunos de los ejemplos de la Investigación cuantitativa: </w:t>
      </w:r>
    </w:p>
    <w:p w:rsidR="00785C62" w:rsidRPr="001275A8" w:rsidRDefault="00785C62" w:rsidP="001275A8">
      <w:pPr>
        <w:pStyle w:val="Prrafodelista"/>
        <w:numPr>
          <w:ilvl w:val="0"/>
          <w:numId w:val="1"/>
        </w:numPr>
        <w:jc w:val="both"/>
        <w:rPr>
          <w:rFonts w:ascii="Arial" w:hAnsi="Arial" w:cs="Arial"/>
          <w:sz w:val="24"/>
          <w:szCs w:val="24"/>
        </w:rPr>
      </w:pPr>
      <w:r w:rsidRPr="001275A8">
        <w:rPr>
          <w:rFonts w:ascii="Arial" w:hAnsi="Arial" w:cs="Arial"/>
          <w:sz w:val="24"/>
          <w:szCs w:val="24"/>
        </w:rPr>
        <w:t xml:space="preserve">La influencia en el nivel de socialización de los </w:t>
      </w:r>
      <w:r w:rsidR="0055539B" w:rsidRPr="001275A8">
        <w:rPr>
          <w:rFonts w:ascii="Arial" w:hAnsi="Arial" w:cs="Arial"/>
          <w:sz w:val="24"/>
          <w:szCs w:val="24"/>
        </w:rPr>
        <w:t>adolescentes</w:t>
      </w:r>
      <w:r w:rsidRPr="001275A8">
        <w:rPr>
          <w:rFonts w:ascii="Arial" w:hAnsi="Arial" w:cs="Arial"/>
          <w:sz w:val="24"/>
          <w:szCs w:val="24"/>
        </w:rPr>
        <w:t xml:space="preserve"> </w:t>
      </w:r>
      <w:r w:rsidR="0055539B" w:rsidRPr="001275A8">
        <w:rPr>
          <w:rFonts w:ascii="Arial" w:hAnsi="Arial" w:cs="Arial"/>
          <w:sz w:val="24"/>
          <w:szCs w:val="24"/>
        </w:rPr>
        <w:t>el grupo de amigos.</w:t>
      </w:r>
    </w:p>
    <w:p w:rsidR="0055539B" w:rsidRPr="001275A8" w:rsidRDefault="0055539B" w:rsidP="001275A8">
      <w:pPr>
        <w:pStyle w:val="Prrafodelista"/>
        <w:numPr>
          <w:ilvl w:val="0"/>
          <w:numId w:val="1"/>
        </w:numPr>
        <w:jc w:val="both"/>
        <w:rPr>
          <w:rFonts w:ascii="Arial" w:hAnsi="Arial" w:cs="Arial"/>
          <w:sz w:val="24"/>
          <w:szCs w:val="24"/>
        </w:rPr>
      </w:pPr>
      <w:r w:rsidRPr="001275A8">
        <w:rPr>
          <w:rFonts w:ascii="Arial" w:hAnsi="Arial" w:cs="Arial"/>
          <w:sz w:val="24"/>
          <w:szCs w:val="24"/>
        </w:rPr>
        <w:t>Relación entre horas de estudio y resultados académicos obtenidos.</w:t>
      </w:r>
    </w:p>
    <w:p w:rsidR="0055539B" w:rsidRPr="001275A8" w:rsidRDefault="0055539B" w:rsidP="001275A8">
      <w:pPr>
        <w:pStyle w:val="Prrafodelista"/>
        <w:numPr>
          <w:ilvl w:val="0"/>
          <w:numId w:val="1"/>
        </w:numPr>
        <w:jc w:val="both"/>
        <w:rPr>
          <w:rFonts w:ascii="Arial" w:hAnsi="Arial" w:cs="Arial"/>
          <w:sz w:val="24"/>
          <w:szCs w:val="24"/>
        </w:rPr>
      </w:pPr>
      <w:r w:rsidRPr="001275A8">
        <w:rPr>
          <w:rFonts w:ascii="Arial" w:hAnsi="Arial" w:cs="Arial"/>
          <w:sz w:val="24"/>
          <w:szCs w:val="24"/>
        </w:rPr>
        <w:t>La influencia de la dieta alimenticia en el crecimiento de las personas.</w:t>
      </w:r>
    </w:p>
    <w:p w:rsidR="0055539B" w:rsidRDefault="0055539B" w:rsidP="001275A8">
      <w:pPr>
        <w:jc w:val="both"/>
        <w:rPr>
          <w:rFonts w:ascii="Arial" w:hAnsi="Arial" w:cs="Arial"/>
          <w:color w:val="000000"/>
          <w:sz w:val="24"/>
          <w:szCs w:val="24"/>
        </w:rPr>
      </w:pPr>
      <w:r w:rsidRPr="001275A8">
        <w:rPr>
          <w:rFonts w:ascii="Arial" w:hAnsi="Arial" w:cs="Arial"/>
          <w:color w:val="000000"/>
          <w:sz w:val="24"/>
          <w:szCs w:val="24"/>
        </w:rPr>
        <w:t>Entre estos ejemplos estas existen variables dependientes e independientes. Se utiliza también lo que es la encuesta para sacar la estadística e hipótesis.</w:t>
      </w:r>
    </w:p>
    <w:p w:rsidR="00A50793" w:rsidRPr="001275A8" w:rsidRDefault="00A50793" w:rsidP="001275A8">
      <w:pPr>
        <w:jc w:val="both"/>
        <w:rPr>
          <w:rFonts w:ascii="Arial" w:hAnsi="Arial" w:cs="Arial"/>
          <w:color w:val="000000"/>
          <w:sz w:val="24"/>
          <w:szCs w:val="24"/>
        </w:rPr>
      </w:pPr>
    </w:p>
    <w:p w:rsidR="00930710" w:rsidRPr="001275A8" w:rsidRDefault="0055539B" w:rsidP="001275A8">
      <w:pPr>
        <w:jc w:val="both"/>
        <w:rPr>
          <w:rFonts w:ascii="Arial" w:hAnsi="Arial" w:cs="Arial"/>
          <w:color w:val="000000"/>
          <w:sz w:val="24"/>
          <w:szCs w:val="24"/>
        </w:rPr>
      </w:pPr>
      <w:r w:rsidRPr="00A50793">
        <w:rPr>
          <w:rFonts w:ascii="Arial" w:hAnsi="Arial" w:cs="Arial"/>
          <w:b/>
          <w:color w:val="000000"/>
          <w:sz w:val="24"/>
          <w:szCs w:val="24"/>
        </w:rPr>
        <w:t>Investigación Cualitativa:</w:t>
      </w:r>
      <w:r w:rsidR="00930710" w:rsidRPr="001275A8">
        <w:rPr>
          <w:rFonts w:ascii="Arial" w:hAnsi="Arial" w:cs="Arial"/>
          <w:color w:val="000000"/>
          <w:sz w:val="24"/>
          <w:szCs w:val="24"/>
        </w:rPr>
        <w:t xml:space="preserve"> Es inductiva; es una perspectiva holística, esto es que considera el fenómeno en toda su extensión, explica lo que sucede, no hay hipótesis iniciales, se parte de una recolección de datos, y se analiza para poder dar una explicación; el investigador participa e interactúa con las personas y objetos analizados. </w:t>
      </w:r>
    </w:p>
    <w:p w:rsidR="00214985" w:rsidRPr="001275A8" w:rsidRDefault="00214985" w:rsidP="001275A8">
      <w:pPr>
        <w:pStyle w:val="Prrafodelista"/>
        <w:numPr>
          <w:ilvl w:val="0"/>
          <w:numId w:val="5"/>
        </w:numPr>
        <w:jc w:val="both"/>
        <w:rPr>
          <w:rFonts w:ascii="Arial" w:hAnsi="Arial" w:cs="Arial"/>
          <w:color w:val="000000"/>
          <w:sz w:val="24"/>
          <w:szCs w:val="24"/>
        </w:rPr>
      </w:pPr>
      <w:r w:rsidRPr="001275A8">
        <w:rPr>
          <w:rFonts w:ascii="Arial" w:hAnsi="Arial" w:cs="Arial"/>
          <w:color w:val="000000"/>
          <w:sz w:val="24"/>
          <w:szCs w:val="24"/>
        </w:rPr>
        <w:t>Observación</w:t>
      </w:r>
    </w:p>
    <w:p w:rsidR="00214985" w:rsidRPr="001275A8" w:rsidRDefault="00214985" w:rsidP="001275A8">
      <w:pPr>
        <w:pStyle w:val="Prrafodelista"/>
        <w:numPr>
          <w:ilvl w:val="0"/>
          <w:numId w:val="5"/>
        </w:numPr>
        <w:jc w:val="both"/>
        <w:rPr>
          <w:rFonts w:ascii="Arial" w:hAnsi="Arial" w:cs="Arial"/>
          <w:color w:val="000000"/>
          <w:sz w:val="24"/>
          <w:szCs w:val="24"/>
        </w:rPr>
      </w:pPr>
      <w:r w:rsidRPr="001275A8">
        <w:rPr>
          <w:rFonts w:ascii="Arial" w:hAnsi="Arial" w:cs="Arial"/>
          <w:color w:val="000000"/>
          <w:sz w:val="24"/>
          <w:szCs w:val="24"/>
        </w:rPr>
        <w:t>Subjetiva</w:t>
      </w:r>
    </w:p>
    <w:p w:rsidR="00214985" w:rsidRPr="001275A8" w:rsidRDefault="00214985" w:rsidP="001275A8">
      <w:pPr>
        <w:pStyle w:val="Prrafodelista"/>
        <w:numPr>
          <w:ilvl w:val="0"/>
          <w:numId w:val="5"/>
        </w:numPr>
        <w:jc w:val="both"/>
        <w:rPr>
          <w:rFonts w:ascii="Arial" w:hAnsi="Arial" w:cs="Arial"/>
          <w:color w:val="000000"/>
          <w:sz w:val="24"/>
          <w:szCs w:val="24"/>
        </w:rPr>
      </w:pPr>
      <w:r w:rsidRPr="001275A8">
        <w:rPr>
          <w:rFonts w:ascii="Arial" w:hAnsi="Arial" w:cs="Arial"/>
          <w:color w:val="000000"/>
          <w:sz w:val="24"/>
          <w:szCs w:val="24"/>
        </w:rPr>
        <w:t>No generalizable</w:t>
      </w:r>
    </w:p>
    <w:p w:rsidR="00214985" w:rsidRPr="001275A8" w:rsidRDefault="00214985" w:rsidP="001275A8">
      <w:pPr>
        <w:pStyle w:val="Prrafodelista"/>
        <w:numPr>
          <w:ilvl w:val="0"/>
          <w:numId w:val="5"/>
        </w:numPr>
        <w:jc w:val="both"/>
        <w:rPr>
          <w:rFonts w:ascii="Arial" w:hAnsi="Arial" w:cs="Arial"/>
          <w:color w:val="000000"/>
          <w:sz w:val="24"/>
          <w:szCs w:val="24"/>
        </w:rPr>
      </w:pPr>
      <w:r w:rsidRPr="001275A8">
        <w:rPr>
          <w:rFonts w:ascii="Arial" w:hAnsi="Arial" w:cs="Arial"/>
          <w:color w:val="000000"/>
          <w:sz w:val="24"/>
          <w:szCs w:val="24"/>
        </w:rPr>
        <w:t xml:space="preserve">Inductiva </w:t>
      </w:r>
    </w:p>
    <w:p w:rsidR="00214985" w:rsidRPr="00A50793" w:rsidRDefault="00214985" w:rsidP="001275A8">
      <w:pPr>
        <w:pStyle w:val="Prrafodelista"/>
        <w:numPr>
          <w:ilvl w:val="0"/>
          <w:numId w:val="5"/>
        </w:numPr>
        <w:jc w:val="both"/>
        <w:rPr>
          <w:rFonts w:ascii="Arial" w:hAnsi="Arial" w:cs="Arial"/>
          <w:color w:val="000000"/>
          <w:sz w:val="24"/>
          <w:szCs w:val="24"/>
        </w:rPr>
      </w:pPr>
      <w:r w:rsidRPr="001275A8">
        <w:rPr>
          <w:rFonts w:ascii="Arial" w:hAnsi="Arial" w:cs="Arial"/>
          <w:color w:val="000000"/>
          <w:sz w:val="24"/>
          <w:szCs w:val="24"/>
        </w:rPr>
        <w:t>Holista</w:t>
      </w:r>
    </w:p>
    <w:p w:rsidR="00930710" w:rsidRPr="001275A8" w:rsidRDefault="00930710" w:rsidP="001275A8">
      <w:pPr>
        <w:jc w:val="both"/>
        <w:rPr>
          <w:rFonts w:ascii="Arial" w:hAnsi="Arial" w:cs="Arial"/>
          <w:color w:val="000000"/>
          <w:sz w:val="24"/>
          <w:szCs w:val="24"/>
        </w:rPr>
      </w:pPr>
      <w:r w:rsidRPr="001275A8">
        <w:rPr>
          <w:rFonts w:ascii="Arial" w:hAnsi="Arial" w:cs="Arial"/>
          <w:color w:val="000000"/>
          <w:sz w:val="24"/>
          <w:szCs w:val="24"/>
        </w:rPr>
        <w:t>Algunos de los ejemplos de la investigación cualitativa:</w:t>
      </w:r>
    </w:p>
    <w:p w:rsidR="00930710" w:rsidRPr="001275A8" w:rsidRDefault="00930710" w:rsidP="001275A8">
      <w:pPr>
        <w:pStyle w:val="Prrafodelista"/>
        <w:numPr>
          <w:ilvl w:val="0"/>
          <w:numId w:val="2"/>
        </w:numPr>
        <w:jc w:val="both"/>
        <w:rPr>
          <w:rFonts w:ascii="Arial" w:hAnsi="Arial" w:cs="Arial"/>
          <w:color w:val="000000"/>
          <w:sz w:val="24"/>
          <w:szCs w:val="24"/>
        </w:rPr>
      </w:pPr>
      <w:r w:rsidRPr="001275A8">
        <w:rPr>
          <w:rFonts w:ascii="Arial" w:hAnsi="Arial" w:cs="Arial"/>
          <w:color w:val="000000"/>
          <w:sz w:val="24"/>
          <w:szCs w:val="24"/>
        </w:rPr>
        <w:lastRenderedPageBreak/>
        <w:t>Influencia de nuevos compañeros en una alumna que cambia de colegio.</w:t>
      </w:r>
      <w:r w:rsidR="00550577" w:rsidRPr="001275A8">
        <w:rPr>
          <w:rFonts w:ascii="Arial" w:hAnsi="Arial" w:cs="Arial"/>
          <w:color w:val="000000"/>
          <w:sz w:val="24"/>
          <w:szCs w:val="24"/>
        </w:rPr>
        <w:t xml:space="preserve"> </w:t>
      </w:r>
    </w:p>
    <w:p w:rsidR="00930710" w:rsidRPr="001275A8" w:rsidRDefault="00930710" w:rsidP="001275A8">
      <w:pPr>
        <w:pStyle w:val="Prrafodelista"/>
        <w:numPr>
          <w:ilvl w:val="0"/>
          <w:numId w:val="2"/>
        </w:numPr>
        <w:jc w:val="both"/>
        <w:rPr>
          <w:rFonts w:ascii="Arial" w:hAnsi="Arial" w:cs="Arial"/>
          <w:color w:val="000000"/>
          <w:sz w:val="24"/>
          <w:szCs w:val="24"/>
        </w:rPr>
      </w:pPr>
      <w:r w:rsidRPr="001275A8">
        <w:rPr>
          <w:rFonts w:ascii="Arial" w:hAnsi="Arial" w:cs="Arial"/>
          <w:color w:val="000000"/>
          <w:sz w:val="24"/>
          <w:szCs w:val="24"/>
        </w:rPr>
        <w:t>Comportamiento de los hinchas de un equipo de futbol cuando se les sube la cuota de socios.</w:t>
      </w:r>
    </w:p>
    <w:p w:rsidR="00930710" w:rsidRPr="00A50793" w:rsidRDefault="00930710" w:rsidP="00A50793">
      <w:pPr>
        <w:pStyle w:val="Prrafodelista"/>
        <w:numPr>
          <w:ilvl w:val="0"/>
          <w:numId w:val="2"/>
        </w:numPr>
        <w:jc w:val="both"/>
        <w:rPr>
          <w:rFonts w:ascii="Arial" w:hAnsi="Arial" w:cs="Arial"/>
          <w:color w:val="000000"/>
          <w:sz w:val="24"/>
          <w:szCs w:val="24"/>
        </w:rPr>
      </w:pPr>
      <w:r w:rsidRPr="001275A8">
        <w:rPr>
          <w:rFonts w:ascii="Arial" w:hAnsi="Arial" w:cs="Arial"/>
          <w:color w:val="000000"/>
          <w:sz w:val="24"/>
          <w:szCs w:val="24"/>
        </w:rPr>
        <w:t>Hábitos de consumo de los jóvenes profesionales de 25 a 35 años.</w:t>
      </w:r>
      <w:r w:rsidR="00AC28A9" w:rsidRPr="001275A8">
        <w:rPr>
          <w:rFonts w:ascii="Arial" w:hAnsi="Arial" w:cs="Arial"/>
          <w:color w:val="000000"/>
          <w:sz w:val="24"/>
          <w:szCs w:val="24"/>
        </w:rPr>
        <w:br/>
      </w:r>
      <w:r w:rsidR="00550577" w:rsidRPr="00A50793">
        <w:rPr>
          <w:rFonts w:ascii="Arial" w:hAnsi="Arial" w:cs="Arial"/>
          <w:color w:val="000000"/>
          <w:sz w:val="24"/>
          <w:szCs w:val="24"/>
        </w:rPr>
        <w:t>Entre estos ejemplos; se interactúa</w:t>
      </w:r>
      <w:r w:rsidR="00214985" w:rsidRPr="00A50793">
        <w:rPr>
          <w:rFonts w:ascii="Arial" w:hAnsi="Arial" w:cs="Arial"/>
          <w:color w:val="000000"/>
          <w:sz w:val="24"/>
          <w:szCs w:val="24"/>
        </w:rPr>
        <w:t xml:space="preserve"> y se cuestiona.</w:t>
      </w:r>
    </w:p>
    <w:p w:rsidR="00214985" w:rsidRPr="00A50793" w:rsidRDefault="00214985" w:rsidP="00A50793">
      <w:pPr>
        <w:jc w:val="both"/>
        <w:rPr>
          <w:rFonts w:ascii="Arial" w:hAnsi="Arial" w:cs="Arial"/>
          <w:b/>
          <w:color w:val="000000"/>
          <w:sz w:val="24"/>
          <w:szCs w:val="24"/>
        </w:rPr>
      </w:pPr>
      <w:r w:rsidRPr="00A50793">
        <w:rPr>
          <w:rFonts w:ascii="Arial" w:hAnsi="Arial" w:cs="Arial"/>
          <w:b/>
          <w:color w:val="000000"/>
          <w:sz w:val="24"/>
          <w:szCs w:val="24"/>
        </w:rPr>
        <w:t>Conclusiones:</w:t>
      </w:r>
    </w:p>
    <w:p w:rsidR="00214985" w:rsidRPr="00A50793" w:rsidRDefault="00214985" w:rsidP="00A50793">
      <w:pPr>
        <w:pStyle w:val="Prrafodelista"/>
        <w:numPr>
          <w:ilvl w:val="0"/>
          <w:numId w:val="8"/>
        </w:numPr>
        <w:jc w:val="both"/>
        <w:rPr>
          <w:rFonts w:ascii="Arial" w:hAnsi="Arial" w:cs="Arial"/>
          <w:color w:val="000000"/>
          <w:sz w:val="24"/>
          <w:szCs w:val="24"/>
        </w:rPr>
      </w:pPr>
      <w:r w:rsidRPr="00A50793">
        <w:rPr>
          <w:rFonts w:ascii="Arial" w:hAnsi="Arial" w:cs="Arial"/>
          <w:color w:val="000000"/>
          <w:sz w:val="24"/>
          <w:szCs w:val="24"/>
        </w:rPr>
        <w:t>Depende de que fenómeno se quiera estudiar se utilizan una técnica u otra.</w:t>
      </w:r>
    </w:p>
    <w:p w:rsidR="00214985" w:rsidRPr="00A50793" w:rsidRDefault="00214985" w:rsidP="00A50793">
      <w:pPr>
        <w:pStyle w:val="Prrafodelista"/>
        <w:numPr>
          <w:ilvl w:val="0"/>
          <w:numId w:val="8"/>
        </w:numPr>
        <w:jc w:val="both"/>
        <w:rPr>
          <w:rFonts w:ascii="Arial" w:hAnsi="Arial" w:cs="Arial"/>
          <w:color w:val="000000"/>
          <w:sz w:val="24"/>
          <w:szCs w:val="24"/>
        </w:rPr>
      </w:pPr>
      <w:r w:rsidRPr="00A50793">
        <w:rPr>
          <w:rFonts w:ascii="Arial" w:hAnsi="Arial" w:cs="Arial"/>
          <w:color w:val="000000"/>
          <w:sz w:val="24"/>
          <w:szCs w:val="24"/>
        </w:rPr>
        <w:t>La recogida de datos de cada técnica es diferente.</w:t>
      </w:r>
    </w:p>
    <w:p w:rsidR="00214985" w:rsidRPr="00A50793" w:rsidRDefault="00214985" w:rsidP="00A50793">
      <w:pPr>
        <w:pStyle w:val="Prrafodelista"/>
        <w:numPr>
          <w:ilvl w:val="0"/>
          <w:numId w:val="8"/>
        </w:numPr>
        <w:jc w:val="both"/>
        <w:rPr>
          <w:rFonts w:ascii="Arial" w:hAnsi="Arial" w:cs="Arial"/>
          <w:color w:val="000000"/>
          <w:sz w:val="24"/>
          <w:szCs w:val="24"/>
        </w:rPr>
      </w:pPr>
      <w:r w:rsidRPr="00A50793">
        <w:rPr>
          <w:rFonts w:ascii="Arial" w:hAnsi="Arial" w:cs="Arial"/>
          <w:color w:val="000000"/>
          <w:sz w:val="24"/>
          <w:szCs w:val="24"/>
        </w:rPr>
        <w:t>Es complicado el uso de ambas técnicas.</w:t>
      </w:r>
    </w:p>
    <w:p w:rsidR="00214985" w:rsidRPr="00A50793" w:rsidRDefault="00214985" w:rsidP="00A50793">
      <w:pPr>
        <w:pStyle w:val="Prrafodelista"/>
        <w:numPr>
          <w:ilvl w:val="0"/>
          <w:numId w:val="8"/>
        </w:numPr>
        <w:jc w:val="both"/>
        <w:rPr>
          <w:rFonts w:ascii="Arial" w:hAnsi="Arial" w:cs="Arial"/>
          <w:color w:val="000000"/>
          <w:sz w:val="24"/>
          <w:szCs w:val="24"/>
        </w:rPr>
      </w:pPr>
      <w:r w:rsidRPr="00A50793">
        <w:rPr>
          <w:rFonts w:ascii="Arial" w:hAnsi="Arial" w:cs="Arial"/>
          <w:color w:val="000000"/>
          <w:sz w:val="24"/>
          <w:szCs w:val="24"/>
        </w:rPr>
        <w:t>La comparativa no puede ser para decidir cuál de las dos es mejor porque el ámbito de utilización es diferente.</w:t>
      </w:r>
    </w:p>
    <w:p w:rsidR="00214985" w:rsidRPr="00A50793" w:rsidRDefault="00214985" w:rsidP="001275A8">
      <w:pPr>
        <w:pStyle w:val="Prrafodelista"/>
        <w:jc w:val="both"/>
        <w:rPr>
          <w:rFonts w:ascii="Arial" w:hAnsi="Arial" w:cs="Arial"/>
          <w:b/>
          <w:color w:val="000000"/>
          <w:sz w:val="24"/>
          <w:szCs w:val="24"/>
        </w:rPr>
      </w:pPr>
    </w:p>
    <w:p w:rsidR="00214985" w:rsidRPr="00A50793" w:rsidRDefault="00214985" w:rsidP="001275A8">
      <w:pPr>
        <w:jc w:val="both"/>
        <w:rPr>
          <w:rFonts w:ascii="Arial" w:hAnsi="Arial" w:cs="Arial"/>
          <w:b/>
          <w:color w:val="000000"/>
          <w:sz w:val="24"/>
          <w:szCs w:val="24"/>
        </w:rPr>
      </w:pPr>
      <w:r w:rsidRPr="00A50793">
        <w:rPr>
          <w:rFonts w:ascii="Arial" w:hAnsi="Arial" w:cs="Arial"/>
          <w:b/>
          <w:color w:val="000000"/>
          <w:sz w:val="24"/>
          <w:szCs w:val="24"/>
        </w:rPr>
        <w:t>Uso de ambas técnicas en el marketing.</w:t>
      </w:r>
    </w:p>
    <w:p w:rsidR="00214985" w:rsidRPr="00025BDF" w:rsidRDefault="00214985" w:rsidP="00A50793">
      <w:pPr>
        <w:jc w:val="both"/>
        <w:rPr>
          <w:rFonts w:ascii="Arial" w:hAnsi="Arial" w:cs="Arial"/>
          <w:sz w:val="24"/>
          <w:szCs w:val="24"/>
        </w:rPr>
      </w:pPr>
      <w:r w:rsidRPr="00A50793">
        <w:rPr>
          <w:rFonts w:ascii="Arial" w:hAnsi="Arial" w:cs="Arial"/>
          <w:color w:val="000000"/>
          <w:sz w:val="24"/>
          <w:szCs w:val="24"/>
        </w:rPr>
        <w:t xml:space="preserve">Investigación </w:t>
      </w:r>
      <w:r w:rsidR="00A50793" w:rsidRPr="00A50793">
        <w:rPr>
          <w:rFonts w:ascii="Arial" w:hAnsi="Arial" w:cs="Arial"/>
          <w:color w:val="000000"/>
          <w:sz w:val="24"/>
          <w:szCs w:val="24"/>
        </w:rPr>
        <w:t>cuantitativa: Análisis de datos; e</w:t>
      </w:r>
      <w:r w:rsidR="001275A8" w:rsidRPr="00A50793">
        <w:rPr>
          <w:rFonts w:ascii="Arial" w:hAnsi="Arial" w:cs="Arial"/>
          <w:color w:val="000000"/>
          <w:sz w:val="24"/>
          <w:szCs w:val="24"/>
        </w:rPr>
        <w:t>studio de un comercio, quiero ver el número de clientes en cuanto a las ventas es decir donde se compra más</w:t>
      </w:r>
      <w:r w:rsidR="00A50793">
        <w:rPr>
          <w:rFonts w:ascii="Arial" w:hAnsi="Arial" w:cs="Arial"/>
          <w:color w:val="000000"/>
          <w:sz w:val="24"/>
          <w:szCs w:val="24"/>
        </w:rPr>
        <w:t xml:space="preserve"> donde se compra menos. La i</w:t>
      </w:r>
      <w:r w:rsidRPr="00A50793">
        <w:rPr>
          <w:rFonts w:ascii="Arial" w:hAnsi="Arial" w:cs="Arial"/>
          <w:color w:val="000000"/>
          <w:sz w:val="24"/>
          <w:szCs w:val="24"/>
        </w:rPr>
        <w:t>nvestigación c</w:t>
      </w:r>
      <w:r w:rsidR="00A50793">
        <w:rPr>
          <w:rFonts w:ascii="Arial" w:hAnsi="Arial" w:cs="Arial"/>
          <w:color w:val="000000"/>
          <w:sz w:val="24"/>
          <w:szCs w:val="24"/>
        </w:rPr>
        <w:t>uantitativa: Hábitos de consumo; s</w:t>
      </w:r>
      <w:r w:rsidR="001275A8" w:rsidRPr="001275A8">
        <w:rPr>
          <w:rFonts w:ascii="Arial" w:hAnsi="Arial" w:cs="Arial"/>
          <w:color w:val="000000"/>
          <w:sz w:val="24"/>
          <w:szCs w:val="24"/>
        </w:rPr>
        <w:t>e cuestiona el por qué se compra esa ropa, preguntas oportunas, y que sean adecuadas, se puede cruzar, lo cualitativo, lo perfil, el cliente se cruza con el número de datos de las personas que compraron, otro es el posicionamiento es decir en qué zona viven los clientes actuales y potenciales mediante una campaña de publicidad y est</w:t>
      </w:r>
      <w:r w:rsidR="00A50793">
        <w:rPr>
          <w:rFonts w:ascii="Arial" w:hAnsi="Arial" w:cs="Arial"/>
          <w:color w:val="000000"/>
          <w:sz w:val="24"/>
          <w:szCs w:val="24"/>
        </w:rPr>
        <w:t>o es lo que nos permite avanzar y por último la u</w:t>
      </w:r>
      <w:r w:rsidR="001275A8" w:rsidRPr="00A50793">
        <w:rPr>
          <w:rFonts w:ascii="Arial" w:hAnsi="Arial" w:cs="Arial"/>
          <w:color w:val="000000"/>
          <w:sz w:val="24"/>
          <w:szCs w:val="24"/>
        </w:rPr>
        <w:t xml:space="preserve">tilización de </w:t>
      </w:r>
      <w:r w:rsidR="001275A8" w:rsidRPr="00025BDF">
        <w:rPr>
          <w:rFonts w:ascii="Arial" w:hAnsi="Arial" w:cs="Arial"/>
          <w:sz w:val="24"/>
          <w:szCs w:val="24"/>
        </w:rPr>
        <w:t>ambas técnicas: Estudios cuantitativos y cualitativos.</w:t>
      </w:r>
    </w:p>
    <w:p w:rsidR="00AC28A9" w:rsidRPr="00025BDF" w:rsidRDefault="00785C62" w:rsidP="001275A8">
      <w:pPr>
        <w:jc w:val="both"/>
        <w:rPr>
          <w:rFonts w:ascii="Arial" w:hAnsi="Arial" w:cs="Arial"/>
          <w:sz w:val="24"/>
          <w:szCs w:val="24"/>
        </w:rPr>
      </w:pPr>
      <w:r w:rsidRPr="00025BDF">
        <w:rPr>
          <w:rFonts w:ascii="Arial" w:hAnsi="Arial" w:cs="Arial"/>
          <w:sz w:val="24"/>
          <w:szCs w:val="24"/>
        </w:rPr>
        <w:t xml:space="preserve"> </w:t>
      </w:r>
      <w:bookmarkStart w:id="0" w:name="_GoBack"/>
      <w:bookmarkEnd w:id="0"/>
    </w:p>
    <w:p w:rsidR="00A50793" w:rsidRPr="00025BDF" w:rsidRDefault="00A50793" w:rsidP="001275A8">
      <w:pPr>
        <w:jc w:val="both"/>
        <w:rPr>
          <w:rFonts w:ascii="Arial" w:hAnsi="Arial" w:cs="Arial"/>
          <w:sz w:val="24"/>
          <w:szCs w:val="24"/>
        </w:rPr>
      </w:pPr>
      <w:r w:rsidRPr="00025BDF">
        <w:rPr>
          <w:rFonts w:ascii="Arial" w:hAnsi="Arial" w:cs="Arial"/>
          <w:sz w:val="24"/>
          <w:szCs w:val="24"/>
        </w:rPr>
        <w:t>Conclusión.</w:t>
      </w:r>
    </w:p>
    <w:p w:rsidR="00A50793" w:rsidRDefault="00025BDF" w:rsidP="001275A8">
      <w:pPr>
        <w:jc w:val="both"/>
        <w:rPr>
          <w:rFonts w:ascii="Arial" w:hAnsi="Arial" w:cs="Arial"/>
          <w:sz w:val="24"/>
          <w:szCs w:val="24"/>
          <w:shd w:val="clear" w:color="auto" w:fill="FFFFFF"/>
        </w:rPr>
      </w:pPr>
      <w:r w:rsidRPr="00025BDF">
        <w:rPr>
          <w:rFonts w:ascii="Arial" w:hAnsi="Arial" w:cs="Arial"/>
          <w:sz w:val="24"/>
          <w:szCs w:val="24"/>
          <w:shd w:val="clear" w:color="auto" w:fill="FFFFFF"/>
        </w:rPr>
        <w:t>Creo que el video esta adecuado a nuestro nivel de capacidad intelectiva, tiene una excelente iniciativa en cuanto al</w:t>
      </w:r>
      <w:r w:rsidR="00A50793" w:rsidRPr="00025BDF">
        <w:rPr>
          <w:rFonts w:ascii="Arial" w:hAnsi="Arial" w:cs="Arial"/>
          <w:sz w:val="24"/>
          <w:szCs w:val="24"/>
          <w:shd w:val="clear" w:color="auto" w:fill="FFFFFF"/>
        </w:rPr>
        <w:t xml:space="preserve"> v</w:t>
      </w:r>
      <w:r w:rsidRPr="00025BDF">
        <w:rPr>
          <w:rFonts w:ascii="Arial" w:hAnsi="Arial" w:cs="Arial"/>
          <w:sz w:val="24"/>
          <w:szCs w:val="24"/>
          <w:shd w:val="clear" w:color="auto" w:fill="FFFFFF"/>
        </w:rPr>
        <w:t>alor pedagógico e instruccional.</w:t>
      </w:r>
      <w:r w:rsidR="00A50793" w:rsidRPr="00025BDF">
        <w:rPr>
          <w:rFonts w:ascii="Arial" w:hAnsi="Arial" w:cs="Arial"/>
          <w:sz w:val="24"/>
          <w:szCs w:val="24"/>
          <w:shd w:val="clear" w:color="auto" w:fill="FFFFFF"/>
        </w:rPr>
        <w:t xml:space="preserve"> </w:t>
      </w:r>
      <w:r w:rsidRPr="00025BDF">
        <w:rPr>
          <w:rFonts w:ascii="Arial" w:hAnsi="Arial" w:cs="Arial"/>
          <w:sz w:val="24"/>
          <w:szCs w:val="24"/>
          <w:shd w:val="clear" w:color="auto" w:fill="FFFFFF"/>
        </w:rPr>
        <w:t>Es interesante e importante el</w:t>
      </w:r>
      <w:r w:rsidR="00A50793" w:rsidRPr="00025BDF">
        <w:rPr>
          <w:rFonts w:ascii="Arial" w:hAnsi="Arial" w:cs="Arial"/>
          <w:sz w:val="24"/>
          <w:szCs w:val="24"/>
          <w:shd w:val="clear" w:color="auto" w:fill="FFFFFF"/>
        </w:rPr>
        <w:t xml:space="preserve"> poder tener acceso a esta información</w:t>
      </w:r>
      <w:r w:rsidRPr="00025BDF">
        <w:rPr>
          <w:rFonts w:ascii="Arial" w:hAnsi="Arial" w:cs="Arial"/>
          <w:sz w:val="24"/>
          <w:szCs w:val="24"/>
          <w:shd w:val="clear" w:color="auto" w:fill="FFFFFF"/>
        </w:rPr>
        <w:t xml:space="preserve"> explicita. </w:t>
      </w:r>
    </w:p>
    <w:p w:rsidR="00025BDF" w:rsidRDefault="00025BDF" w:rsidP="001275A8">
      <w:pPr>
        <w:jc w:val="both"/>
        <w:rPr>
          <w:rFonts w:ascii="Arial" w:hAnsi="Arial" w:cs="Arial"/>
          <w:sz w:val="24"/>
          <w:szCs w:val="24"/>
          <w:shd w:val="clear" w:color="auto" w:fill="FFFFFF"/>
        </w:rPr>
      </w:pPr>
      <w:r>
        <w:rPr>
          <w:rFonts w:ascii="Arial" w:hAnsi="Arial" w:cs="Arial"/>
          <w:sz w:val="24"/>
          <w:szCs w:val="24"/>
          <w:shd w:val="clear" w:color="auto" w:fill="FFFFFF"/>
        </w:rPr>
        <w:t>Aprendí las principales diferencias y semejanzas entre los métodos cuantitativos y cualitativos, así como las técnicas más utilizadas en los procesos de investigación.</w:t>
      </w:r>
    </w:p>
    <w:p w:rsidR="00A72C3C" w:rsidRDefault="00A72C3C" w:rsidP="001275A8">
      <w:pPr>
        <w:jc w:val="both"/>
        <w:rPr>
          <w:rFonts w:ascii="Arial" w:hAnsi="Arial" w:cs="Arial"/>
          <w:sz w:val="24"/>
          <w:szCs w:val="24"/>
          <w:shd w:val="clear" w:color="auto" w:fill="FFFFFF"/>
        </w:rPr>
      </w:pPr>
      <w:r>
        <w:rPr>
          <w:rFonts w:ascii="Arial" w:hAnsi="Arial" w:cs="Arial"/>
          <w:sz w:val="24"/>
          <w:szCs w:val="24"/>
          <w:shd w:val="clear" w:color="auto" w:fill="FFFFFF"/>
        </w:rPr>
        <w:t>Es importante señalar que ambos tipos de metodologías consisten en un conjunto de técnicas para recoger datos, donde los métodos cualitativos han sido refinados y estandarizados como otros enfoques investigativos.</w:t>
      </w:r>
    </w:p>
    <w:p w:rsidR="00025BDF" w:rsidRDefault="00025BDF" w:rsidP="001275A8">
      <w:pPr>
        <w:jc w:val="both"/>
        <w:rPr>
          <w:rFonts w:ascii="Arial" w:hAnsi="Arial" w:cs="Arial"/>
          <w:sz w:val="24"/>
          <w:szCs w:val="24"/>
          <w:shd w:val="clear" w:color="auto" w:fill="FFFFFF"/>
        </w:rPr>
      </w:pPr>
    </w:p>
    <w:p w:rsidR="00025BDF" w:rsidRPr="00025BDF" w:rsidRDefault="00025BDF" w:rsidP="001275A8">
      <w:pPr>
        <w:jc w:val="both"/>
        <w:rPr>
          <w:rFonts w:ascii="Arial" w:hAnsi="Arial" w:cs="Arial"/>
          <w:color w:val="333333"/>
          <w:sz w:val="19"/>
          <w:szCs w:val="19"/>
          <w:shd w:val="clear" w:color="auto" w:fill="FFFFFF"/>
        </w:rPr>
      </w:pPr>
    </w:p>
    <w:sectPr w:rsidR="00025BDF" w:rsidRPr="00025BD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4248DC"/>
    <w:multiLevelType w:val="hybridMultilevel"/>
    <w:tmpl w:val="EE2CA32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1CB87228"/>
    <w:multiLevelType w:val="hybridMultilevel"/>
    <w:tmpl w:val="7BAA8BC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23884F32"/>
    <w:multiLevelType w:val="hybridMultilevel"/>
    <w:tmpl w:val="F81E60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264968A6"/>
    <w:multiLevelType w:val="hybridMultilevel"/>
    <w:tmpl w:val="D33E81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41180820"/>
    <w:multiLevelType w:val="hybridMultilevel"/>
    <w:tmpl w:val="B3C2A8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42560CD1"/>
    <w:multiLevelType w:val="hybridMultilevel"/>
    <w:tmpl w:val="ACC4821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51CC47E0"/>
    <w:multiLevelType w:val="hybridMultilevel"/>
    <w:tmpl w:val="435437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60166F41"/>
    <w:multiLevelType w:val="hybridMultilevel"/>
    <w:tmpl w:val="9E2A3D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7"/>
  </w:num>
  <w:num w:numId="4">
    <w:abstractNumId w:val="0"/>
  </w:num>
  <w:num w:numId="5">
    <w:abstractNumId w:val="5"/>
  </w:num>
  <w:num w:numId="6">
    <w:abstractNumId w:val="1"/>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28A9"/>
    <w:rsid w:val="00025BDF"/>
    <w:rsid w:val="001275A8"/>
    <w:rsid w:val="00214985"/>
    <w:rsid w:val="00395CA3"/>
    <w:rsid w:val="00550577"/>
    <w:rsid w:val="0055539B"/>
    <w:rsid w:val="00785C62"/>
    <w:rsid w:val="007A57D5"/>
    <w:rsid w:val="008649B6"/>
    <w:rsid w:val="00930710"/>
    <w:rsid w:val="00A50793"/>
    <w:rsid w:val="00A72C3C"/>
    <w:rsid w:val="00AC28A9"/>
    <w:rsid w:val="00C83F9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A5079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AC28A9"/>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AC28A9"/>
    <w:rPr>
      <w:rFonts w:ascii="Times New Roman" w:eastAsia="Times New Roman" w:hAnsi="Times New Roman" w:cs="Times New Roman"/>
      <w:b/>
      <w:bCs/>
      <w:sz w:val="36"/>
      <w:szCs w:val="36"/>
      <w:lang w:eastAsia="es-MX"/>
    </w:rPr>
  </w:style>
  <w:style w:type="character" w:customStyle="1" w:styleId="apple-converted-space">
    <w:name w:val="apple-converted-space"/>
    <w:basedOn w:val="Fuentedeprrafopredeter"/>
    <w:rsid w:val="00AC28A9"/>
  </w:style>
  <w:style w:type="paragraph" w:styleId="Prrafodelista">
    <w:name w:val="List Paragraph"/>
    <w:basedOn w:val="Normal"/>
    <w:uiPriority w:val="34"/>
    <w:qFormat/>
    <w:rsid w:val="0055539B"/>
    <w:pPr>
      <w:ind w:left="720"/>
      <w:contextualSpacing/>
    </w:pPr>
  </w:style>
  <w:style w:type="paragraph" w:styleId="Textodeglobo">
    <w:name w:val="Balloon Text"/>
    <w:basedOn w:val="Normal"/>
    <w:link w:val="TextodegloboCar"/>
    <w:uiPriority w:val="99"/>
    <w:semiHidden/>
    <w:unhideWhenUsed/>
    <w:rsid w:val="00A5079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50793"/>
    <w:rPr>
      <w:rFonts w:ascii="Tahoma" w:hAnsi="Tahoma" w:cs="Tahoma"/>
      <w:sz w:val="16"/>
      <w:szCs w:val="16"/>
    </w:rPr>
  </w:style>
  <w:style w:type="character" w:customStyle="1" w:styleId="Ttulo1Car">
    <w:name w:val="Título 1 Car"/>
    <w:basedOn w:val="Fuentedeprrafopredeter"/>
    <w:link w:val="Ttulo1"/>
    <w:uiPriority w:val="9"/>
    <w:rsid w:val="00A50793"/>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A5079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AC28A9"/>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AC28A9"/>
    <w:rPr>
      <w:rFonts w:ascii="Times New Roman" w:eastAsia="Times New Roman" w:hAnsi="Times New Roman" w:cs="Times New Roman"/>
      <w:b/>
      <w:bCs/>
      <w:sz w:val="36"/>
      <w:szCs w:val="36"/>
      <w:lang w:eastAsia="es-MX"/>
    </w:rPr>
  </w:style>
  <w:style w:type="character" w:customStyle="1" w:styleId="apple-converted-space">
    <w:name w:val="apple-converted-space"/>
    <w:basedOn w:val="Fuentedeprrafopredeter"/>
    <w:rsid w:val="00AC28A9"/>
  </w:style>
  <w:style w:type="paragraph" w:styleId="Prrafodelista">
    <w:name w:val="List Paragraph"/>
    <w:basedOn w:val="Normal"/>
    <w:uiPriority w:val="34"/>
    <w:qFormat/>
    <w:rsid w:val="0055539B"/>
    <w:pPr>
      <w:ind w:left="720"/>
      <w:contextualSpacing/>
    </w:pPr>
  </w:style>
  <w:style w:type="paragraph" w:styleId="Textodeglobo">
    <w:name w:val="Balloon Text"/>
    <w:basedOn w:val="Normal"/>
    <w:link w:val="TextodegloboCar"/>
    <w:uiPriority w:val="99"/>
    <w:semiHidden/>
    <w:unhideWhenUsed/>
    <w:rsid w:val="00A5079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50793"/>
    <w:rPr>
      <w:rFonts w:ascii="Tahoma" w:hAnsi="Tahoma" w:cs="Tahoma"/>
      <w:sz w:val="16"/>
      <w:szCs w:val="16"/>
    </w:rPr>
  </w:style>
  <w:style w:type="character" w:customStyle="1" w:styleId="Ttulo1Car">
    <w:name w:val="Título 1 Car"/>
    <w:basedOn w:val="Fuentedeprrafopredeter"/>
    <w:link w:val="Ttulo1"/>
    <w:uiPriority w:val="9"/>
    <w:rsid w:val="00A50793"/>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166997">
      <w:bodyDiv w:val="1"/>
      <w:marLeft w:val="0"/>
      <w:marRight w:val="0"/>
      <w:marTop w:val="0"/>
      <w:marBottom w:val="0"/>
      <w:divBdr>
        <w:top w:val="none" w:sz="0" w:space="0" w:color="auto"/>
        <w:left w:val="none" w:sz="0" w:space="0" w:color="auto"/>
        <w:bottom w:val="none" w:sz="0" w:space="0" w:color="auto"/>
        <w:right w:val="none" w:sz="0" w:space="0" w:color="auto"/>
      </w:divBdr>
    </w:div>
    <w:div w:id="171379952">
      <w:bodyDiv w:val="1"/>
      <w:marLeft w:val="0"/>
      <w:marRight w:val="0"/>
      <w:marTop w:val="0"/>
      <w:marBottom w:val="0"/>
      <w:divBdr>
        <w:top w:val="none" w:sz="0" w:space="0" w:color="auto"/>
        <w:left w:val="none" w:sz="0" w:space="0" w:color="auto"/>
        <w:bottom w:val="none" w:sz="0" w:space="0" w:color="auto"/>
        <w:right w:val="none" w:sz="0" w:space="0" w:color="auto"/>
      </w:divBdr>
    </w:div>
    <w:div w:id="2093770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171</TotalTime>
  <Pages>3</Pages>
  <Words>563</Words>
  <Characters>3099</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raquel1224rg26</dc:creator>
  <cp:lastModifiedBy>raquel1224rg26</cp:lastModifiedBy>
  <cp:revision>3</cp:revision>
  <dcterms:created xsi:type="dcterms:W3CDTF">2014-11-05T18:57:00Z</dcterms:created>
  <dcterms:modified xsi:type="dcterms:W3CDTF">2014-11-09T03:28:00Z</dcterms:modified>
</cp:coreProperties>
</file>