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0D" w:rsidRPr="00A4100D" w:rsidRDefault="00A4100D" w:rsidP="00A4100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100D">
        <w:rPr>
          <w:rFonts w:ascii="Arial" w:hAnsi="Arial" w:cs="Arial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-394970</wp:posOffset>
            </wp:positionV>
            <wp:extent cx="866775" cy="828675"/>
            <wp:effectExtent l="0" t="0" r="0" b="0"/>
            <wp:wrapSquare wrapText="right"/>
            <wp:docPr id="2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100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A4100D" w:rsidRPr="00A4100D" w:rsidRDefault="00A4100D" w:rsidP="00A410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100D">
        <w:rPr>
          <w:rFonts w:ascii="Arial" w:hAnsi="Arial" w:cs="Arial"/>
          <w:b/>
          <w:sz w:val="24"/>
          <w:szCs w:val="24"/>
        </w:rPr>
        <w:t>DEPARTAMENTO DE TUTORÍA</w:t>
      </w:r>
    </w:p>
    <w:p w:rsidR="00A4100D" w:rsidRPr="00A4100D" w:rsidRDefault="00A4100D" w:rsidP="00A410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100D">
        <w:rPr>
          <w:rFonts w:ascii="Arial" w:hAnsi="Arial" w:cs="Arial"/>
          <w:b/>
          <w:sz w:val="24"/>
          <w:szCs w:val="24"/>
        </w:rPr>
        <w:t>Ciclo escolar 201</w:t>
      </w:r>
      <w:r w:rsidR="00E02EFF">
        <w:rPr>
          <w:rFonts w:ascii="Arial" w:hAnsi="Arial" w:cs="Arial"/>
          <w:b/>
          <w:sz w:val="24"/>
          <w:szCs w:val="24"/>
        </w:rPr>
        <w:t>4</w:t>
      </w:r>
      <w:r w:rsidRPr="00A4100D">
        <w:rPr>
          <w:rFonts w:ascii="Arial" w:hAnsi="Arial" w:cs="Arial"/>
          <w:b/>
          <w:sz w:val="24"/>
          <w:szCs w:val="24"/>
        </w:rPr>
        <w:t xml:space="preserve"> - 201</w:t>
      </w:r>
      <w:r w:rsidR="00E02EFF">
        <w:rPr>
          <w:rFonts w:ascii="Arial" w:hAnsi="Arial" w:cs="Arial"/>
          <w:b/>
          <w:sz w:val="24"/>
          <w:szCs w:val="24"/>
        </w:rPr>
        <w:t>5</w:t>
      </w:r>
    </w:p>
    <w:p w:rsidR="00A4100D" w:rsidRPr="00A4100D" w:rsidRDefault="00A4100D" w:rsidP="0069349C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A4100D" w:rsidRDefault="00A4100D" w:rsidP="0069349C">
      <w:pPr>
        <w:spacing w:after="0"/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B30C8C" w:rsidRPr="00A4100D" w:rsidRDefault="0069349C" w:rsidP="00A4100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CALENDARIZACIÓN DE ACT</w:t>
      </w:r>
      <w:r w:rsidR="00550927">
        <w:rPr>
          <w:rFonts w:ascii="Arial" w:hAnsi="Arial" w:cs="Arial"/>
          <w:sz w:val="24"/>
          <w:szCs w:val="24"/>
          <w:lang w:val="es-ES_tradnl"/>
        </w:rPr>
        <w:t>IVIDADES DE TUTORÍA GRUPAL</w:t>
      </w:r>
      <w:r w:rsidRPr="00A4100D">
        <w:rPr>
          <w:rFonts w:ascii="Arial" w:hAnsi="Arial" w:cs="Arial"/>
          <w:sz w:val="24"/>
          <w:szCs w:val="24"/>
          <w:lang w:val="es-ES_tradnl"/>
        </w:rPr>
        <w:t>.</w:t>
      </w:r>
    </w:p>
    <w:p w:rsidR="00A4100D" w:rsidRDefault="0069349C" w:rsidP="00A4100D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Nombre del tutor:</w:t>
      </w:r>
      <w:r w:rsidR="00A4100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02EFF">
        <w:rPr>
          <w:rFonts w:ascii="Arial" w:hAnsi="Arial" w:cs="Arial"/>
          <w:sz w:val="24"/>
          <w:szCs w:val="24"/>
          <w:lang w:val="es-ES_tradnl"/>
        </w:rPr>
        <w:t>Cristina Isela Valenzuela Escalera</w:t>
      </w:r>
    </w:p>
    <w:p w:rsidR="0069349C" w:rsidRDefault="0069349C" w:rsidP="00A4100D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Grado</w:t>
      </w:r>
      <w:r w:rsidR="00A4100D" w:rsidRPr="00A4100D">
        <w:rPr>
          <w:rFonts w:ascii="Arial" w:hAnsi="Arial" w:cs="Arial"/>
          <w:sz w:val="24"/>
          <w:szCs w:val="24"/>
          <w:lang w:val="es-ES_tradnl"/>
        </w:rPr>
        <w:t>:</w:t>
      </w:r>
      <w:r w:rsidR="007E294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02EFF">
        <w:rPr>
          <w:rFonts w:ascii="Arial" w:hAnsi="Arial" w:cs="Arial"/>
          <w:sz w:val="24"/>
          <w:szCs w:val="24"/>
          <w:lang w:val="es-ES_tradnl"/>
        </w:rPr>
        <w:t>3</w:t>
      </w:r>
      <w:r w:rsidR="007E2942">
        <w:rPr>
          <w:rFonts w:ascii="Arial" w:hAnsi="Arial" w:cs="Arial"/>
          <w:sz w:val="24"/>
          <w:szCs w:val="24"/>
          <w:lang w:val="es-ES_tradnl"/>
        </w:rPr>
        <w:t>º</w:t>
      </w:r>
      <w:r w:rsidR="00A4100D"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A4100D">
        <w:rPr>
          <w:rFonts w:ascii="Arial" w:hAnsi="Arial" w:cs="Arial"/>
          <w:sz w:val="24"/>
          <w:szCs w:val="24"/>
          <w:lang w:val="es-ES_tradnl"/>
        </w:rPr>
        <w:t xml:space="preserve"> Secc</w:t>
      </w:r>
      <w:r w:rsidR="00A4100D">
        <w:rPr>
          <w:rFonts w:ascii="Arial" w:hAnsi="Arial" w:cs="Arial"/>
          <w:sz w:val="24"/>
          <w:szCs w:val="24"/>
          <w:lang w:val="es-ES_tradnl"/>
        </w:rPr>
        <w:t>ión</w:t>
      </w:r>
      <w:r w:rsidR="00A4100D" w:rsidRPr="00A4100D">
        <w:rPr>
          <w:rFonts w:ascii="Arial" w:hAnsi="Arial" w:cs="Arial"/>
          <w:sz w:val="24"/>
          <w:szCs w:val="24"/>
          <w:lang w:val="es-ES_tradnl"/>
        </w:rPr>
        <w:t>:</w:t>
      </w:r>
      <w:r w:rsidR="00A4100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02EFF">
        <w:rPr>
          <w:rFonts w:ascii="Arial" w:hAnsi="Arial" w:cs="Arial"/>
          <w:sz w:val="24"/>
          <w:szCs w:val="24"/>
          <w:lang w:val="es-ES_tradnl"/>
        </w:rPr>
        <w:t>C</w:t>
      </w:r>
    </w:p>
    <w:p w:rsidR="00A4100D" w:rsidRDefault="00A4100D" w:rsidP="00A4100D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2828"/>
        <w:gridCol w:w="2829"/>
        <w:gridCol w:w="2829"/>
        <w:gridCol w:w="2829"/>
        <w:gridCol w:w="2829"/>
      </w:tblGrid>
      <w:tr w:rsidR="00A4100D" w:rsidRPr="00B74233" w:rsidTr="00357DC3">
        <w:trPr>
          <w:tblHeader/>
        </w:trPr>
        <w:tc>
          <w:tcPr>
            <w:tcW w:w="2828" w:type="dxa"/>
            <w:vAlign w:val="center"/>
          </w:tcPr>
          <w:p w:rsidR="00A4100D" w:rsidRPr="00B74233" w:rsidRDefault="00357DC3" w:rsidP="00357D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AGOSTO SEPTIEMBRE</w:t>
            </w:r>
          </w:p>
        </w:tc>
        <w:tc>
          <w:tcPr>
            <w:tcW w:w="2829" w:type="dxa"/>
            <w:vAlign w:val="center"/>
          </w:tcPr>
          <w:p w:rsidR="00A4100D" w:rsidRPr="00B74233" w:rsidRDefault="00357DC3" w:rsidP="00357D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OCTUBRE</w:t>
            </w:r>
          </w:p>
        </w:tc>
        <w:tc>
          <w:tcPr>
            <w:tcW w:w="2829" w:type="dxa"/>
            <w:vAlign w:val="center"/>
          </w:tcPr>
          <w:p w:rsidR="00A4100D" w:rsidRPr="00B74233" w:rsidRDefault="00357DC3" w:rsidP="00357D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NOVIEMBRE</w:t>
            </w:r>
          </w:p>
        </w:tc>
        <w:tc>
          <w:tcPr>
            <w:tcW w:w="2829" w:type="dxa"/>
            <w:vAlign w:val="center"/>
          </w:tcPr>
          <w:p w:rsidR="00A4100D" w:rsidRPr="00B74233" w:rsidRDefault="00357DC3" w:rsidP="00357D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DICIEMBRE</w:t>
            </w:r>
          </w:p>
        </w:tc>
        <w:tc>
          <w:tcPr>
            <w:tcW w:w="2829" w:type="dxa"/>
            <w:vAlign w:val="center"/>
          </w:tcPr>
          <w:p w:rsidR="00A4100D" w:rsidRPr="00B74233" w:rsidRDefault="00357DC3" w:rsidP="00357DC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ENERO</w:t>
            </w:r>
          </w:p>
        </w:tc>
      </w:tr>
      <w:tr w:rsidR="00A4100D" w:rsidRPr="00B74233" w:rsidTr="00A4100D">
        <w:tc>
          <w:tcPr>
            <w:tcW w:w="2828" w:type="dxa"/>
          </w:tcPr>
          <w:p w:rsidR="00B74233" w:rsidRDefault="00B74233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CD02D3" w:rsidRPr="00726A76" w:rsidRDefault="00CD02D3" w:rsidP="00CD02D3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PRESENTACION , INTEGRACION  </w:t>
            </w:r>
            <w:r w:rsidRPr="00726A7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Y ENCUADRE DEL CURSO </w:t>
            </w:r>
          </w:p>
          <w:p w:rsidR="00CD02D3" w:rsidRDefault="00CD02D3" w:rsidP="00CD02D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8D1D13" w:rsidRDefault="00CD02D3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25-28 de agosto</w:t>
            </w:r>
          </w:p>
          <w:p w:rsidR="006F458D" w:rsidRPr="00B74233" w:rsidRDefault="006F458D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29" w:type="dxa"/>
          </w:tcPr>
          <w:p w:rsidR="00E43FF7" w:rsidRPr="00094D00" w:rsidRDefault="00E43FF7" w:rsidP="00E43FF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94D0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MANEJO DE CONFLICTOS</w:t>
            </w:r>
          </w:p>
          <w:p w:rsidR="00E43FF7" w:rsidRDefault="00E43FF7" w:rsidP="00E43FF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1.Encuadre :terminología redacción de historias</w:t>
            </w:r>
          </w:p>
          <w:p w:rsidR="00E43FF7" w:rsidRDefault="00E43FF7" w:rsidP="00E43FF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2. Conocer e identificar: causas de conflictos señales del conflicto. Fases</w:t>
            </w:r>
          </w:p>
          <w:p w:rsidR="00E43FF7" w:rsidRDefault="00E43FF7" w:rsidP="00E43FF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3.Abordaje del conflicto  para comprender e identificar su resolución pacífica, conflictos y violencia</w:t>
            </w:r>
          </w:p>
          <w:p w:rsidR="00E43FF7" w:rsidRDefault="00E43FF7" w:rsidP="00E43FF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4 Relacionar conflicto y aprendizaje</w:t>
            </w:r>
          </w:p>
          <w:p w:rsidR="00E43FF7" w:rsidRDefault="00E43FF7" w:rsidP="00E43FF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43FF7" w:rsidRDefault="00E43FF7" w:rsidP="00E43FF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4100D" w:rsidRPr="00B74233" w:rsidRDefault="00E43FF7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29 sep – 3 octub</w:t>
            </w:r>
          </w:p>
        </w:tc>
        <w:tc>
          <w:tcPr>
            <w:tcW w:w="2829" w:type="dxa"/>
          </w:tcPr>
          <w:p w:rsidR="00A4100D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5 nov 2ª visita previa</w:t>
            </w:r>
          </w:p>
          <w:p w:rsidR="00EA2E15" w:rsidRDefault="00EA2E15" w:rsidP="00EA2E1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EA2E15" w:rsidRDefault="00EA2E15" w:rsidP="00EA2E1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23D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APROVECHAR LA TECNOLOGIA AL MAXIMO IV</w:t>
            </w:r>
          </w:p>
          <w:p w:rsidR="00EA2E15" w:rsidRDefault="00EA2E15" w:rsidP="00EA2E1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A2E15" w:rsidRDefault="00EA2E15" w:rsidP="00EA2E1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1.Introduccción  a otros medios de comunicación, introducción al BLOGG</w:t>
            </w:r>
          </w:p>
          <w:p w:rsidR="00EA2E15" w:rsidRPr="00B74233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10 – 14 noviembre</w:t>
            </w:r>
          </w:p>
        </w:tc>
        <w:tc>
          <w:tcPr>
            <w:tcW w:w="2829" w:type="dxa"/>
          </w:tcPr>
          <w:p w:rsidR="00EA2E15" w:rsidRDefault="00EA2E15" w:rsidP="00EA2E1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23D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INTRODUCCION A LA ELABORACION DE PORTAFOLIO DE COMPETENCIAS DOCENTES</w:t>
            </w:r>
          </w:p>
          <w:p w:rsidR="00EA2E15" w:rsidRDefault="00EA2E15" w:rsidP="00EA2E1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A2E15" w:rsidRDefault="00EA2E15" w:rsidP="00EA2E1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1. Revisión de planes y programas.</w:t>
            </w:r>
          </w:p>
          <w:p w:rsidR="00EA2E15" w:rsidRDefault="00EA2E15" w:rsidP="00EA2E1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2. análisis de los resultados de la evaluación diagnostica aplicada a los grupos de practica </w:t>
            </w:r>
          </w:p>
          <w:p w:rsidR="00A4100D" w:rsidRDefault="00EA2E15" w:rsidP="00EA2E1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3. Diseño de planeaciones didácticas aplicando conocimientos pedagógicos</w:t>
            </w:r>
          </w:p>
          <w:p w:rsidR="00EA2E15" w:rsidRDefault="00EA2E15" w:rsidP="00EA2E1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8-12 diciembre</w:t>
            </w:r>
          </w:p>
          <w:p w:rsidR="00EA2E15" w:rsidRPr="00B74233" w:rsidRDefault="00EA2E15" w:rsidP="00EA2E1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10 diciembre representaciones navideñas</w:t>
            </w:r>
          </w:p>
        </w:tc>
        <w:tc>
          <w:tcPr>
            <w:tcW w:w="2829" w:type="dxa"/>
          </w:tcPr>
          <w:p w:rsidR="00EA2E15" w:rsidRDefault="00EA2E15" w:rsidP="00EA2E1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5.Análisis, reflexión y reconstrucción de las sesiones</w:t>
            </w:r>
          </w:p>
          <w:p w:rsidR="00EA2E15" w:rsidRDefault="00EA2E15" w:rsidP="00EA2E1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6. elección y preparación de los materiales en físico para la integración del portafolio</w:t>
            </w:r>
          </w:p>
          <w:p w:rsidR="00EA2E15" w:rsidRDefault="00EA2E15" w:rsidP="00EA2E1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7. Revisión y corrección de la integración de los elementos del portafolio</w:t>
            </w:r>
          </w:p>
          <w:p w:rsidR="00A4100D" w:rsidRPr="00B74233" w:rsidRDefault="00EA2E15" w:rsidP="00EA2E1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7-9 Enero</w:t>
            </w:r>
          </w:p>
        </w:tc>
      </w:tr>
      <w:tr w:rsidR="00EA2E15" w:rsidRPr="00B74233" w:rsidTr="00A4100D">
        <w:tc>
          <w:tcPr>
            <w:tcW w:w="2828" w:type="dxa"/>
          </w:tcPr>
          <w:p w:rsidR="00EA2E15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A2E15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A2E15" w:rsidRPr="000542C4" w:rsidRDefault="00EA2E15" w:rsidP="00CD02D3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0542C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TOMA DE DESICIONES II</w:t>
            </w:r>
          </w:p>
          <w:p w:rsidR="00EA2E15" w:rsidRDefault="00EA2E15" w:rsidP="00CD02D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1.Porque pensamiento crítico</w:t>
            </w:r>
          </w:p>
          <w:p w:rsidR="00EA2E15" w:rsidRDefault="00EA2E15" w:rsidP="00CD02D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2. Suposiciones erróneas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que a veces hacen las personas y que llevan a prejuicios</w:t>
            </w:r>
          </w:p>
          <w:p w:rsidR="00EA2E15" w:rsidRDefault="00EA2E15" w:rsidP="00CD02D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3.¿Y cómo dar solución a problemas?</w:t>
            </w:r>
          </w:p>
          <w:p w:rsidR="00EA2E15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A2E15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 – 5 septiembre</w:t>
            </w:r>
          </w:p>
          <w:p w:rsidR="00EA2E15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10 sep Aniversario ENEP</w:t>
            </w:r>
          </w:p>
          <w:p w:rsidR="00EA2E15" w:rsidRPr="00B74233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17 sep 1ª  Visita previa</w:t>
            </w:r>
          </w:p>
        </w:tc>
        <w:tc>
          <w:tcPr>
            <w:tcW w:w="2829" w:type="dxa"/>
          </w:tcPr>
          <w:p w:rsidR="00EA2E15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8 – 15 octub 1ª jornada de observación </w:t>
            </w:r>
          </w:p>
          <w:p w:rsidR="00EA2E15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A2E15" w:rsidRDefault="00EA2E15" w:rsidP="00DE5D3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ANALISIS DE DIFERENTES EVENTOS II</w:t>
            </w:r>
          </w:p>
          <w:p w:rsidR="00EA2E15" w:rsidRDefault="00EA2E15" w:rsidP="00DE5D3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A2E15" w:rsidRDefault="00EA2E15" w:rsidP="00DE5D3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1.Los estudiantes revisan y analizan críticamente situaciones problemas diversos a través del método de incidentes</w:t>
            </w:r>
          </w:p>
          <w:p w:rsidR="00EA2E15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A2E15" w:rsidRPr="00B74233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20-24 de octubre</w:t>
            </w:r>
          </w:p>
        </w:tc>
        <w:tc>
          <w:tcPr>
            <w:tcW w:w="2829" w:type="dxa"/>
          </w:tcPr>
          <w:p w:rsidR="00EA2E15" w:rsidRPr="00123DBA" w:rsidRDefault="00EA2E15" w:rsidP="00EA2E1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23DBA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2. Trabajo en blogg </w:t>
            </w:r>
          </w:p>
          <w:p w:rsidR="00EA2E15" w:rsidRDefault="00EA2E15" w:rsidP="00EA2E1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23DBA">
              <w:rPr>
                <w:rFonts w:ascii="Arial" w:hAnsi="Arial" w:cs="Arial"/>
                <w:sz w:val="20"/>
                <w:szCs w:val="20"/>
                <w:lang w:val="es-ES_tradnl"/>
              </w:rPr>
              <w:t>3. Introducción al uso de la plataforma</w:t>
            </w:r>
          </w:p>
          <w:p w:rsidR="00EA2E15" w:rsidRDefault="00EA2E15" w:rsidP="00EA2E1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17-21 nov</w:t>
            </w:r>
          </w:p>
          <w:p w:rsidR="00EA2E15" w:rsidRPr="00B74233" w:rsidRDefault="00EA2E15" w:rsidP="00EA2E1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26 nov – 3 dici 2ª jornada de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Observación</w:t>
            </w:r>
          </w:p>
        </w:tc>
        <w:tc>
          <w:tcPr>
            <w:tcW w:w="2829" w:type="dxa"/>
          </w:tcPr>
          <w:p w:rsidR="00EA2E15" w:rsidRPr="00B74233" w:rsidRDefault="00EA2E15" w:rsidP="00F7360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 </w:t>
            </w:r>
          </w:p>
        </w:tc>
        <w:tc>
          <w:tcPr>
            <w:tcW w:w="2829" w:type="dxa"/>
          </w:tcPr>
          <w:p w:rsidR="00EA2E15" w:rsidRDefault="00EA2E15" w:rsidP="00EA2E1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F33A1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MATEMATICAS IV</w:t>
            </w:r>
          </w:p>
          <w:p w:rsidR="00EA2E15" w:rsidRDefault="00EA2E15" w:rsidP="00EA2E1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A2E15" w:rsidRDefault="00EA2E15" w:rsidP="00EA2E1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1.Los alumnos resuelven, individualmente y después en equipo un problema que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implica el cálculo  de probabilidad de distintos tipos de eventos ejercicio no.6</w:t>
            </w:r>
          </w:p>
          <w:p w:rsidR="00EA2E15" w:rsidRDefault="00EA2E15" w:rsidP="00EA2E1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2.En equipo se analizan los resultados obtenidos y las estrategias utilizadas individualmente</w:t>
            </w:r>
          </w:p>
          <w:p w:rsidR="00EA2E15" w:rsidRPr="00B74233" w:rsidRDefault="00EA2E15" w:rsidP="00EA2E1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12-16 enero</w:t>
            </w:r>
          </w:p>
        </w:tc>
      </w:tr>
      <w:tr w:rsidR="00EA2E15" w:rsidRPr="00B74233" w:rsidTr="00A4100D">
        <w:tc>
          <w:tcPr>
            <w:tcW w:w="2828" w:type="dxa"/>
          </w:tcPr>
          <w:p w:rsidR="00EA2E15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A2E15" w:rsidRPr="000542C4" w:rsidRDefault="00EA2E15" w:rsidP="00CD02D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4</w:t>
            </w:r>
            <w:r w:rsidRPr="000542C4">
              <w:rPr>
                <w:rFonts w:ascii="Arial" w:hAnsi="Arial" w:cs="Arial"/>
                <w:sz w:val="20"/>
                <w:szCs w:val="20"/>
                <w:lang w:val="es-ES_tradnl"/>
              </w:rPr>
              <w:t>.Comprendiendo la perseverancia e independencia intelectual</w:t>
            </w:r>
          </w:p>
          <w:p w:rsidR="00EA2E15" w:rsidRDefault="00EA2E15" w:rsidP="00CD02D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5</w:t>
            </w:r>
            <w:r w:rsidRPr="000542C4">
              <w:rPr>
                <w:rFonts w:ascii="Arial" w:hAnsi="Arial" w:cs="Arial"/>
                <w:sz w:val="20"/>
                <w:szCs w:val="20"/>
                <w:lang w:val="es-ES_tradnl"/>
              </w:rPr>
              <w:t>. Internalizando el método de pensamiento analítico</w:t>
            </w:r>
          </w:p>
          <w:p w:rsidR="00EA2E15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A2E15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22- 26 de septiembre</w:t>
            </w:r>
          </w:p>
          <w:p w:rsidR="00EA2E15" w:rsidRPr="00B74233" w:rsidRDefault="00EA2E15" w:rsidP="00CD02D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29" w:type="dxa"/>
          </w:tcPr>
          <w:p w:rsidR="00EA2E15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2.los estudiantes revisan y analizan críticamente situaciones problemas diversos a través del método resolución de problemas</w:t>
            </w:r>
          </w:p>
          <w:p w:rsidR="00EA2E15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3.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es-ES_tradnl"/>
              </w:rPr>
              <w:t>Elaboración de un proyecto para la resolución de un problema aplicando las competencias adquiridas</w:t>
            </w:r>
          </w:p>
          <w:p w:rsidR="00EA2E15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27- 31 de octubre</w:t>
            </w:r>
          </w:p>
          <w:p w:rsidR="00EA2E15" w:rsidRPr="00B74233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29" w:type="dxa"/>
          </w:tcPr>
          <w:p w:rsidR="00EA2E15" w:rsidRPr="00B74233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29" w:type="dxa"/>
          </w:tcPr>
          <w:p w:rsidR="00EA2E15" w:rsidRPr="00B74233" w:rsidRDefault="00EA2E15" w:rsidP="00F7360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29" w:type="dxa"/>
          </w:tcPr>
          <w:p w:rsidR="00EA2E15" w:rsidRDefault="00EA2E15" w:rsidP="00EA2E1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 En caso de dudas al menos un integrante del equipo explica a sus compañeros con la finalidad de todos conozcan los resultados correctos y las estrategias utilizadas</w:t>
            </w:r>
          </w:p>
          <w:p w:rsidR="00EA2E15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A2E15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4. En plenaria cada equipo argumenta al grupo sus resultados y estrategias.</w:t>
            </w:r>
          </w:p>
          <w:p w:rsidR="00EA2E15" w:rsidRPr="00B74233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19-23 enero</w:t>
            </w:r>
          </w:p>
        </w:tc>
      </w:tr>
      <w:tr w:rsidR="00EA2E15" w:rsidRPr="00B74233" w:rsidTr="00A4100D">
        <w:tc>
          <w:tcPr>
            <w:tcW w:w="2828" w:type="dxa"/>
          </w:tcPr>
          <w:p w:rsidR="00EA2E15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A2E15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A2E15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A2E15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A2E15" w:rsidRPr="00B74233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29" w:type="dxa"/>
          </w:tcPr>
          <w:p w:rsidR="00EA2E15" w:rsidRPr="00B74233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29" w:type="dxa"/>
          </w:tcPr>
          <w:p w:rsidR="00EA2E15" w:rsidRPr="00B74233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29" w:type="dxa"/>
          </w:tcPr>
          <w:p w:rsidR="00EA2E15" w:rsidRPr="00B74233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829" w:type="dxa"/>
          </w:tcPr>
          <w:p w:rsidR="00EA2E15" w:rsidRPr="00B74233" w:rsidRDefault="00EA2E15" w:rsidP="00A4100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A4100D" w:rsidRPr="00A4100D" w:rsidRDefault="00A4100D" w:rsidP="00A4100D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69349C" w:rsidRDefault="0069349C" w:rsidP="00A4100D">
      <w:pPr>
        <w:pStyle w:val="Prrafodelista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69349C" w:rsidRPr="0069349C" w:rsidRDefault="0069349C" w:rsidP="0069349C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sectPr w:rsidR="0069349C" w:rsidRPr="0069349C" w:rsidSect="0069349C"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BDF" w:rsidRDefault="000C2BDF" w:rsidP="00114D2E">
      <w:pPr>
        <w:spacing w:after="0" w:line="240" w:lineRule="auto"/>
      </w:pPr>
      <w:r>
        <w:separator/>
      </w:r>
    </w:p>
  </w:endnote>
  <w:endnote w:type="continuationSeparator" w:id="1">
    <w:p w:rsidR="000C2BDF" w:rsidRDefault="000C2BDF" w:rsidP="0011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2E" w:rsidRDefault="00114D2E">
    <w:pPr>
      <w:pStyle w:val="Piedepgina"/>
      <w:rPr>
        <w:lang w:val="es-MX"/>
      </w:rPr>
    </w:pPr>
    <w:r>
      <w:rPr>
        <w:rFonts w:ascii="Arial" w:hAnsi="Arial"/>
        <w:noProof/>
        <w:lang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7896225</wp:posOffset>
          </wp:positionH>
          <wp:positionV relativeFrom="paragraph">
            <wp:posOffset>-180975</wp:posOffset>
          </wp:positionV>
          <wp:extent cx="470535" cy="504825"/>
          <wp:effectExtent l="19050" t="0" r="5715" b="0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s-MX"/>
      </w:rPr>
      <w:t>ENEP-F-TA-09</w:t>
    </w:r>
  </w:p>
  <w:p w:rsidR="00114D2E" w:rsidRPr="00114D2E" w:rsidRDefault="00114D2E">
    <w:pPr>
      <w:pStyle w:val="Piedepgina"/>
      <w:rPr>
        <w:lang w:val="es-MX"/>
      </w:rPr>
    </w:pPr>
    <w:r>
      <w:rPr>
        <w:lang w:val="es-MX"/>
      </w:rPr>
      <w:t>V00/102013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BDF" w:rsidRDefault="000C2BDF" w:rsidP="00114D2E">
      <w:pPr>
        <w:spacing w:after="0" w:line="240" w:lineRule="auto"/>
      </w:pPr>
      <w:r>
        <w:separator/>
      </w:r>
    </w:p>
  </w:footnote>
  <w:footnote w:type="continuationSeparator" w:id="1">
    <w:p w:rsidR="000C2BDF" w:rsidRDefault="000C2BDF" w:rsidP="00114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479E"/>
    <w:multiLevelType w:val="hybridMultilevel"/>
    <w:tmpl w:val="0D6C4E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F62B8"/>
    <w:multiLevelType w:val="hybridMultilevel"/>
    <w:tmpl w:val="0AF6D3A2"/>
    <w:lvl w:ilvl="0" w:tplc="7B90E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482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429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C25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CCB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6E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6CB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5AF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821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EA213B"/>
    <w:multiLevelType w:val="hybridMultilevel"/>
    <w:tmpl w:val="2F16E634"/>
    <w:lvl w:ilvl="0" w:tplc="D8585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2E1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2EE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AC2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68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885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7CE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6F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09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0B747EB"/>
    <w:multiLevelType w:val="multilevel"/>
    <w:tmpl w:val="7368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49C"/>
    <w:rsid w:val="000C2BDF"/>
    <w:rsid w:val="000F6269"/>
    <w:rsid w:val="00114D2E"/>
    <w:rsid w:val="00165844"/>
    <w:rsid w:val="00357DC3"/>
    <w:rsid w:val="00550927"/>
    <w:rsid w:val="005F28F4"/>
    <w:rsid w:val="0069349C"/>
    <w:rsid w:val="006F458D"/>
    <w:rsid w:val="007E2354"/>
    <w:rsid w:val="007E2942"/>
    <w:rsid w:val="008D1D13"/>
    <w:rsid w:val="009A0BF3"/>
    <w:rsid w:val="00A03427"/>
    <w:rsid w:val="00A4100D"/>
    <w:rsid w:val="00A90717"/>
    <w:rsid w:val="00B30C8C"/>
    <w:rsid w:val="00B74233"/>
    <w:rsid w:val="00BC5D4A"/>
    <w:rsid w:val="00C24986"/>
    <w:rsid w:val="00C24E25"/>
    <w:rsid w:val="00C66405"/>
    <w:rsid w:val="00C77605"/>
    <w:rsid w:val="00C9317B"/>
    <w:rsid w:val="00CB653F"/>
    <w:rsid w:val="00CD02D3"/>
    <w:rsid w:val="00D94246"/>
    <w:rsid w:val="00DE5D30"/>
    <w:rsid w:val="00E02EFF"/>
    <w:rsid w:val="00E21565"/>
    <w:rsid w:val="00E43FF7"/>
    <w:rsid w:val="00E76BAC"/>
    <w:rsid w:val="00EA2E15"/>
    <w:rsid w:val="00F55B53"/>
    <w:rsid w:val="00F85BFB"/>
    <w:rsid w:val="00FA2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C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349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93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A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14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D2E"/>
  </w:style>
  <w:style w:type="paragraph" w:styleId="Piedepgina">
    <w:name w:val="footer"/>
    <w:basedOn w:val="Normal"/>
    <w:link w:val="PiedepginaCar"/>
    <w:uiPriority w:val="99"/>
    <w:unhideWhenUsed/>
    <w:rsid w:val="00114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8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8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81A3-DE2C-4B89-A1D6-4E92AA8A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2013-10-17T13:39:00Z</dcterms:created>
  <dcterms:modified xsi:type="dcterms:W3CDTF">2014-08-27T18:13:00Z</dcterms:modified>
</cp:coreProperties>
</file>