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1" w:rsidRDefault="00250431">
      <w:bookmarkStart w:id="0" w:name="_GoBack"/>
      <w:bookmarkEnd w:id="0"/>
    </w:p>
    <w:tbl>
      <w:tblPr>
        <w:tblStyle w:val="Tablaconcuadrcula"/>
        <w:tblW w:w="0" w:type="auto"/>
        <w:jc w:val="center"/>
        <w:tblInd w:w="2197" w:type="dxa"/>
        <w:shd w:val="clear" w:color="auto" w:fill="C00000"/>
        <w:tblLook w:val="04A0"/>
      </w:tblPr>
      <w:tblGrid>
        <w:gridCol w:w="11515"/>
      </w:tblGrid>
      <w:tr w:rsidR="00EC5121" w:rsidTr="00EC5121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121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EC5121" w:rsidRDefault="00391968" w:rsidP="00EC5121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 2013</w:t>
            </w:r>
            <w:r w:rsidR="00EC5121" w:rsidRPr="00EC5121">
              <w:rPr>
                <w:rFonts w:ascii="Arial" w:hAnsi="Arial" w:cs="Arial"/>
                <w:b/>
                <w:sz w:val="20"/>
              </w:rPr>
              <w:t>-201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  <w:p w:rsidR="00EC5121" w:rsidRDefault="006B66EC" w:rsidP="00EC512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0431" w:rsidRDefault="00250431" w:rsidP="00250431">
      <w:pPr>
        <w:ind w:left="4956" w:firstLine="708"/>
      </w:pPr>
    </w:p>
    <w:p w:rsidR="00250431" w:rsidRPr="006B66EC" w:rsidRDefault="002A4363" w:rsidP="0003561A">
      <w:pPr>
        <w:ind w:left="4956" w:firstLine="708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/>
      </w:tblPr>
      <w:tblGrid>
        <w:gridCol w:w="1951"/>
        <w:gridCol w:w="8930"/>
        <w:gridCol w:w="2977"/>
      </w:tblGrid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DF0E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</w:t>
            </w:r>
            <w:r w:rsidR="00F37915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391968" w:rsidRPr="00502EED">
              <w:rPr>
                <w:rFonts w:ascii="Arial" w:hAnsi="Arial" w:cs="Arial"/>
                <w:sz w:val="20"/>
                <w:szCs w:val="20"/>
              </w:rPr>
              <w:t>CONOCIMIENTO DEL MEDIO NATURAL Y SOCIAL II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391968">
              <w:rPr>
                <w:rFonts w:ascii="Arial" w:hAnsi="Arial" w:cs="Arial"/>
                <w:b/>
                <w:sz w:val="20"/>
                <w:szCs w:val="20"/>
              </w:rPr>
              <w:t xml:space="preserve">  5°</w:t>
            </w:r>
          </w:p>
        </w:tc>
      </w:tr>
      <w:tr w:rsidR="00DF0E26" w:rsidRPr="006B66EC" w:rsidTr="000339DB">
        <w:tc>
          <w:tcPr>
            <w:tcW w:w="10881" w:type="dxa"/>
            <w:gridSpan w:val="2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37915">
              <w:rPr>
                <w:rFonts w:ascii="Arial" w:hAnsi="Arial" w:cs="Arial"/>
                <w:sz w:val="20"/>
                <w:szCs w:val="20"/>
              </w:rPr>
              <w:t xml:space="preserve"> JOEL RODRIGUEZ PINAL</w:t>
            </w:r>
          </w:p>
        </w:tc>
        <w:tc>
          <w:tcPr>
            <w:tcW w:w="2977" w:type="dxa"/>
          </w:tcPr>
          <w:p w:rsidR="00DF0E26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391968">
              <w:rPr>
                <w:rFonts w:ascii="Arial" w:hAnsi="Arial" w:cs="Arial"/>
                <w:b/>
                <w:sz w:val="20"/>
                <w:szCs w:val="20"/>
              </w:rPr>
              <w:t xml:space="preserve">  4 hs.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CURSO/ASIGNATURA ANTECEDENTE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91968">
              <w:rPr>
                <w:rFonts w:ascii="Arial" w:hAnsi="Arial" w:cs="Arial"/>
              </w:rPr>
              <w:t xml:space="preserve"> CONOCIMIENTO DEL MEDIO NATURAL Y SOCIAL I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/ ASIGNATURA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91968">
              <w:rPr>
                <w:rFonts w:ascii="Arial" w:hAnsi="Arial" w:cs="Arial"/>
                <w:b/>
                <w:sz w:val="20"/>
                <w:szCs w:val="20"/>
              </w:rPr>
              <w:t xml:space="preserve">     N.A</w:t>
            </w:r>
          </w:p>
        </w:tc>
      </w:tr>
      <w:tr w:rsidR="00401F61" w:rsidRPr="006B66EC" w:rsidTr="000339DB">
        <w:tc>
          <w:tcPr>
            <w:tcW w:w="1951" w:type="dxa"/>
            <w:vMerge w:val="restart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ÁMBITO DE LA FORMACIÓN DOCENTE:</w:t>
            </w:r>
            <w:r w:rsidR="00391968">
              <w:rPr>
                <w:rFonts w:ascii="Arial" w:hAnsi="Arial" w:cs="Arial"/>
                <w:b/>
                <w:sz w:val="20"/>
                <w:szCs w:val="20"/>
              </w:rPr>
              <w:t xml:space="preserve">  N.A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 w:rsidR="00391968">
              <w:rPr>
                <w:rFonts w:ascii="Arial" w:hAnsi="Arial" w:cs="Arial"/>
                <w:b/>
                <w:sz w:val="20"/>
                <w:szCs w:val="20"/>
              </w:rPr>
              <w:t xml:space="preserve">  N.A</w:t>
            </w:r>
          </w:p>
        </w:tc>
      </w:tr>
      <w:tr w:rsidR="00401F61" w:rsidRPr="006B66EC" w:rsidTr="000339DB">
        <w:tc>
          <w:tcPr>
            <w:tcW w:w="1951" w:type="dxa"/>
            <w:vMerge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COMPETENCIA:</w:t>
            </w:r>
            <w:r w:rsidR="00391968">
              <w:rPr>
                <w:rFonts w:ascii="Arial" w:hAnsi="Arial" w:cs="Arial"/>
                <w:b/>
                <w:sz w:val="20"/>
                <w:szCs w:val="20"/>
              </w:rPr>
              <w:t xml:space="preserve">  N.A.</w:t>
            </w:r>
          </w:p>
        </w:tc>
      </w:tr>
      <w:tr w:rsidR="00401F61" w:rsidRPr="006B66EC" w:rsidTr="000339DB">
        <w:tc>
          <w:tcPr>
            <w:tcW w:w="13858" w:type="dxa"/>
            <w:gridSpan w:val="3"/>
          </w:tcPr>
          <w:p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</w:p>
          <w:p w:rsidR="007D3EAB" w:rsidRPr="007709E0" w:rsidRDefault="007D3EAB" w:rsidP="007D3EAB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Habilidades Intelectuales Específicas: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Plantea, analiza y resuelve problemas, enfrenta desafíos intelectuales generando respuestas propias a partir de su conocimiento y experiencias.   En consecuencia es capaz de orientar a   sus alumnos para que estos adquieran la capacidad de analizar situaciones y de resolver problemas.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b) Tienen disposición y capacidades propicias para la investigación científica: curiosidad, capacidad de observación, método para plantear preguntas  y para poner a prueba respuestas, y reflexión crítica. Aplica esas capacidades para mejorar los resultados de su labor educativa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D3EAB" w:rsidRPr="007709E0" w:rsidRDefault="007D3EAB" w:rsidP="007D3EAB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-  Dominio de los propósitos y contenidos básicos de la Educación Preescolar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Sabe establecer la correspondencia adecuada entre la naturaleza y grado de complejidad de los propósitos básicos que pretende lograr la educación preescolar, con los procesos cognitivos y el nivel de desarrollo de los alumnos.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7D3EAB" w:rsidRPr="007709E0" w:rsidRDefault="007D3EAB" w:rsidP="007D3EAB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-  Competencias Didácticas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Sabe diseñar, organizar y poner en práctica estrategias y actividades didácticas adecuadas al desarrollo de los alumnos, así como a las características sociales y culturales de estos y de su entorno familiar, con el fin de que los educandos alcancen los propósitos de conocimiento, de desarrollo de habilidades y de formación valoral que promueva la educación.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b) Conoce y aplica distintas estrategias para valorar los logros que alcancen los niños y la calidad de su desempeño docente. A partir de la evaluación, tiene la disposición de modificar los procedimientos didácticos que aplica.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4A1D16">
              <w:rPr>
                <w:rFonts w:ascii="Arial" w:hAnsi="Arial" w:cs="Arial"/>
                <w:spacing w:val="-4"/>
                <w:sz w:val="20"/>
                <w:szCs w:val="20"/>
              </w:rPr>
              <w:t>Aprovecha los recursos que ofrece el entorno de la escuela con creatividad, flexibilidad y propósitos claros para promover el aprendizaje de los niños.</w:t>
            </w:r>
          </w:p>
          <w:p w:rsidR="007D3EAB" w:rsidRPr="007709E0" w:rsidRDefault="007D3EAB" w:rsidP="007D3EA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d) Es capaz de seleccionar y diseñar materiales congruentes con el enfoque y los propósitos de la educación preescolar, en particular distingue los que propician el interés, la curiosidad</w:t>
            </w:r>
          </w:p>
          <w:p w:rsidR="00081FB8" w:rsidRPr="007709E0" w:rsidRDefault="007D3EAB" w:rsidP="00081FB8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709E0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7709E0">
              <w:rPr>
                <w:rFonts w:ascii="Arial" w:hAnsi="Arial" w:cs="Arial"/>
                <w:sz w:val="20"/>
                <w:szCs w:val="20"/>
              </w:rPr>
              <w:t xml:space="preserve"> el desarrollo de las capacidades de los niños, de aquellos que carecen de sentido pedagógico.</w:t>
            </w:r>
          </w:p>
          <w:p w:rsidR="007D3EAB" w:rsidRPr="007709E0" w:rsidRDefault="00081FB8" w:rsidP="007D3E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7D3EAB" w:rsidRPr="007709E0">
              <w:rPr>
                <w:rFonts w:ascii="Arial" w:hAnsi="Arial" w:cs="Arial"/>
                <w:sz w:val="20"/>
                <w:szCs w:val="20"/>
              </w:rPr>
              <w:t xml:space="preserve"> Identidad Profesional y Ética.</w:t>
            </w:r>
          </w:p>
          <w:p w:rsidR="007D3EAB" w:rsidRPr="007709E0" w:rsidRDefault="007D3EAB" w:rsidP="007D3EAB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lastRenderedPageBreak/>
              <w:t>a) Reconoce, a partir de una valoración realista, el significado que su trabajo tiene para los alumnos, las familias de éstos y la sociedad</w:t>
            </w:r>
          </w:p>
          <w:p w:rsidR="007D3EAB" w:rsidRPr="007709E0" w:rsidRDefault="007D3EAB" w:rsidP="007D3EAB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    Capacidad de Percepción y respuesta al las condiciones sociales del entorno de la escuela.</w:t>
            </w:r>
          </w:p>
          <w:p w:rsidR="007D3EAB" w:rsidRPr="007709E0" w:rsidRDefault="007D3EAB" w:rsidP="007D3EAB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b) Promueve la solidaridad y el apoyo de la comunidad hacia la escuela, tomando en cuenta los recursos y las limitaciones del medio en que trabaja.</w:t>
            </w:r>
          </w:p>
          <w:p w:rsidR="000339DB" w:rsidRPr="0003561A" w:rsidRDefault="007D3EAB" w:rsidP="006B66EC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c) Asume y promueve el uso racional de los recursos naturales y es c</w:t>
            </w:r>
            <w:r>
              <w:rPr>
                <w:rFonts w:ascii="Arial" w:hAnsi="Arial" w:cs="Arial"/>
                <w:sz w:val="20"/>
                <w:szCs w:val="20"/>
              </w:rPr>
              <w:t xml:space="preserve">apaz de enseñar a los alumnos a </w:t>
            </w:r>
            <w:r w:rsidRPr="007709E0">
              <w:rPr>
                <w:rFonts w:ascii="Arial" w:hAnsi="Arial" w:cs="Arial"/>
                <w:sz w:val="20"/>
                <w:szCs w:val="20"/>
              </w:rPr>
              <w:t xml:space="preserve">actuar personal y colectivamente con el fin de proteger el ambiente. </w:t>
            </w: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401F61" w:rsidRPr="006B66EC" w:rsidTr="000339DB">
        <w:tc>
          <w:tcPr>
            <w:tcW w:w="13858" w:type="dxa"/>
          </w:tcPr>
          <w:p w:rsidR="00401F61" w:rsidRPr="006B66EC" w:rsidRDefault="00401F6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 DEL CURSO / ASIGNATURA</w:t>
            </w:r>
          </w:p>
        </w:tc>
      </w:tr>
      <w:tr w:rsidR="00401F61" w:rsidRPr="006B66EC" w:rsidTr="000339DB">
        <w:tc>
          <w:tcPr>
            <w:tcW w:w="13858" w:type="dxa"/>
          </w:tcPr>
          <w:p w:rsidR="000339DB" w:rsidRPr="00391968" w:rsidRDefault="00391968" w:rsidP="00391968">
            <w:pPr>
              <w:autoSpaceDE w:val="0"/>
              <w:autoSpaceDN w:val="0"/>
              <w:adjustRightInd w:val="0"/>
              <w:jc w:val="both"/>
              <w:rPr>
                <w:rFonts w:ascii="ArialMS" w:hAnsi="ArialMS" w:cs="ArialMS"/>
              </w:rPr>
            </w:pPr>
            <w:r>
              <w:rPr>
                <w:rFonts w:ascii="Arial" w:hAnsi="Arial" w:cs="Arial"/>
                <w:sz w:val="20"/>
                <w:szCs w:val="20"/>
              </w:rPr>
              <w:t>Que las alumnas normalistas</w:t>
            </w:r>
            <w:r w:rsidR="00A86A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adquieran y desarrollen habilidades para diseñar y aplicar actividades didácticas que permitan a los niños en edad preescolar poner en juego sus competencias cognitivas y afectivas al interactuar con el medionatural y social. Asimismo, se busca que las estudiantes reflexionen sobre los retos que implica la intervención docente para aproximar sistemáticamente a los pequeños al conocimiento de los objetos físicos, los seres vivos, los fenómenos naturales y los acontecimientos sociales que ocurren en la vida cotidiana.</w:t>
            </w: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/>
      </w:tblPr>
      <w:tblGrid>
        <w:gridCol w:w="13858"/>
      </w:tblGrid>
      <w:tr w:rsidR="000339DB" w:rsidRPr="006B66EC" w:rsidTr="000339DB">
        <w:tc>
          <w:tcPr>
            <w:tcW w:w="13858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0339DB" w:rsidRPr="00807217" w:rsidTr="000339DB">
        <w:tc>
          <w:tcPr>
            <w:tcW w:w="13858" w:type="dxa"/>
          </w:tcPr>
          <w:p w:rsidR="000339DB" w:rsidRPr="00807217" w:rsidRDefault="007D3EAB" w:rsidP="007D3EAB">
            <w:pPr>
              <w:rPr>
                <w:rFonts w:ascii="Arial" w:hAnsi="Arial" w:cs="Arial"/>
                <w:sz w:val="20"/>
                <w:szCs w:val="20"/>
              </w:rPr>
            </w:pPr>
            <w:r w:rsidRPr="00807217">
              <w:rPr>
                <w:rFonts w:ascii="Arial" w:hAnsi="Arial" w:cs="Arial"/>
                <w:sz w:val="20"/>
                <w:szCs w:val="20"/>
              </w:rPr>
              <w:t>1° El conocimiento del entorno natural y social y el trabajo educativo  que se realiza en el preescolar</w:t>
            </w:r>
          </w:p>
        </w:tc>
      </w:tr>
    </w:tbl>
    <w:p w:rsidR="000339DB" w:rsidRPr="00807217" w:rsidRDefault="000339DB" w:rsidP="006B66E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/>
      </w:tblPr>
      <w:tblGrid>
        <w:gridCol w:w="3794"/>
        <w:gridCol w:w="10154"/>
      </w:tblGrid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0339DB" w:rsidRPr="006B66EC" w:rsidRDefault="00391968" w:rsidP="003919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1° El conocimiento del entorno natural y social y el trabajo educativo  que se realiza en el preescolar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0339DB" w:rsidRPr="007D3EAB" w:rsidRDefault="007D3EAB" w:rsidP="007D3EAB">
            <w:pPr>
              <w:rPr>
                <w:rFonts w:ascii="Arial" w:hAnsi="Arial" w:cs="Arial"/>
                <w:sz w:val="20"/>
                <w:szCs w:val="20"/>
              </w:rPr>
            </w:pPr>
            <w:r w:rsidRPr="007D3EAB">
              <w:rPr>
                <w:rFonts w:ascii="Arial" w:hAnsi="Arial" w:cs="Arial"/>
                <w:sz w:val="20"/>
                <w:szCs w:val="20"/>
              </w:rPr>
              <w:t xml:space="preserve">Se pretende que la estudiante normalista desarrolle en los niños de edad preescolar </w:t>
            </w:r>
            <w:r>
              <w:rPr>
                <w:rFonts w:ascii="Arial" w:hAnsi="Arial" w:cs="Arial"/>
                <w:sz w:val="20"/>
                <w:szCs w:val="20"/>
              </w:rPr>
              <w:t xml:space="preserve">la capacidad de entender la importancia que tiene </w:t>
            </w:r>
            <w:r w:rsidRPr="007D3EAB">
              <w:rPr>
                <w:rFonts w:ascii="Arial" w:hAnsi="Arial" w:cs="Arial"/>
                <w:sz w:val="20"/>
                <w:szCs w:val="20"/>
              </w:rPr>
              <w:t>el cuidado del medio ambiente natural que lo rodea, así como también que conozca el ámbito soci</w:t>
            </w:r>
            <w:r>
              <w:rPr>
                <w:rFonts w:ascii="Arial" w:hAnsi="Arial" w:cs="Arial"/>
                <w:sz w:val="20"/>
                <w:szCs w:val="20"/>
              </w:rPr>
              <w:t>al en el que se desenvuelve</w:t>
            </w:r>
            <w:r w:rsidRPr="007D3E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39DB" w:rsidRPr="006B66EC" w:rsidTr="006B66EC">
        <w:tc>
          <w:tcPr>
            <w:tcW w:w="3794" w:type="dxa"/>
          </w:tcPr>
          <w:p w:rsidR="000339DB" w:rsidRPr="006B66EC" w:rsidRDefault="000339DB" w:rsidP="00C37C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406E43" w:rsidRPr="008A5007" w:rsidRDefault="00406E43" w:rsidP="00406E43">
            <w:pPr>
              <w:pStyle w:val="Prrafodelista"/>
              <w:numPr>
                <w:ilvl w:val="0"/>
                <w:numId w:val="8"/>
              </w:numPr>
              <w:rPr>
                <w:rStyle w:val="a"/>
                <w:rFonts w:ascii="Arial" w:hAnsi="Arial" w:cs="Arial"/>
                <w:b/>
                <w:sz w:val="20"/>
                <w:szCs w:val="20"/>
              </w:rPr>
            </w:pPr>
            <w:r w:rsidRPr="008A5007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Analicen las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formas de i</w:t>
            </w:r>
            <w:r w:rsidRPr="008A5007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ntervención docente que fa</w:t>
            </w:r>
            <w:r w:rsidRPr="008A5007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vorecen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el desarrollo de las </w:t>
            </w:r>
            <w:r w:rsidRPr="008A5007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competencias cognitivas y afectivas de los niños al interactuar con el medio natural y social</w:t>
            </w:r>
          </w:p>
          <w:p w:rsidR="00406E43" w:rsidRPr="008A5007" w:rsidRDefault="00406E43" w:rsidP="00406E43">
            <w:pPr>
              <w:pStyle w:val="Prrafodelista"/>
              <w:numPr>
                <w:ilvl w:val="0"/>
                <w:numId w:val="8"/>
              </w:numPr>
              <w:rPr>
                <w:rStyle w:val="a"/>
                <w:rFonts w:ascii="Arial" w:hAnsi="Arial" w:cs="Arial"/>
                <w:b/>
                <w:sz w:val="20"/>
                <w:szCs w:val="20"/>
              </w:rPr>
            </w:pPr>
            <w:r w:rsidRPr="008A5007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.Reconozcan y ut</w:t>
            </w:r>
            <w:r w:rsidRPr="008A5007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ilicen la r</w:t>
            </w:r>
            <w:r w:rsidRPr="008A5007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esolución de problemas,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11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la observación,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11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la experimen</w:t>
            </w:r>
            <w:r w:rsidRPr="008A5007">
              <w:rPr>
                <w:rStyle w:val="a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tación, la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6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narración,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9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la dramatización,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8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el juego y el trabajo con textos e imágenes </w:t>
            </w:r>
            <w:r w:rsidRPr="008A5007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como estrategias didácticas que propician que los niños desarrollen sus competencias cognitivas y afectivas al interactuar con el medio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natural y social</w:t>
            </w:r>
          </w:p>
          <w:p w:rsidR="00FF4D0B" w:rsidRPr="00406E43" w:rsidRDefault="00FF4D0B" w:rsidP="0003561A">
            <w:pPr>
              <w:pStyle w:val="Prrafodelista"/>
              <w:ind w:left="9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65FC" w:rsidRPr="006B66EC" w:rsidRDefault="002665FC" w:rsidP="0003561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0339DB" w:rsidRPr="006B66EC" w:rsidTr="000339DB">
        <w:tc>
          <w:tcPr>
            <w:tcW w:w="13712" w:type="dxa"/>
          </w:tcPr>
          <w:p w:rsidR="000339DB" w:rsidRPr="006B66EC" w:rsidRDefault="000339DB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6B66E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6B66EC" w:rsidRDefault="006D59A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6B66EC" w:rsidTr="000339DB">
        <w:tc>
          <w:tcPr>
            <w:tcW w:w="13712" w:type="dxa"/>
          </w:tcPr>
          <w:p w:rsidR="00CA5C13" w:rsidRPr="007709E0" w:rsidRDefault="00A86A08" w:rsidP="00CA5C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A5C13" w:rsidRPr="007709E0">
              <w:rPr>
                <w:rFonts w:ascii="Arial" w:hAnsi="Arial" w:cs="Arial"/>
                <w:sz w:val="20"/>
                <w:szCs w:val="20"/>
              </w:rPr>
              <w:t>Habilidades Intelectuales Específicas:</w:t>
            </w:r>
          </w:p>
          <w:p w:rsidR="00CA5C13" w:rsidRPr="007709E0" w:rsidRDefault="00CA5C13" w:rsidP="00CA5C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Plantea, analiza y resuelve problemas, enfrenta desafíos intelectuales generando respuestas propias a partir de su conocimiento y experiencias.   En consecuencia es capaz de orientar a   sus alumnos para que estos adquieran la capacidad de analizar situaciones y de resolver problemas.</w:t>
            </w:r>
          </w:p>
          <w:p w:rsidR="00CA5C13" w:rsidRDefault="00CA5C13" w:rsidP="00CA5C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b) Tienen disposición y capacidades propicias para la investigación científica: curiosidad, capacidad de observación, método para plantear preguntas  y para poner a prueba respuestas, y reflexión crítica. Aplica esas capacidades para mejorar los resultados de su labor educativa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A5C13" w:rsidRDefault="00CA5C13" w:rsidP="00CA5C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CA5C13" w:rsidRPr="007709E0" w:rsidRDefault="00CA5C13" w:rsidP="00CA5C13">
            <w:pPr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-  Dominio de los propósitos y contenidos básicos de la Educación Preescolar</w:t>
            </w:r>
          </w:p>
          <w:p w:rsidR="006D59A8" w:rsidRPr="00CA5C13" w:rsidRDefault="00CA5C13" w:rsidP="00CA5C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Sabe establecer la correspondencia adecuada entre la naturaleza y grado de complejidad de los propósitos básicos que pretende lograr la educación preescolar, con los procesos cognitivos y el nivel de desarrollo de los alumnos.</w:t>
            </w:r>
          </w:p>
        </w:tc>
      </w:tr>
    </w:tbl>
    <w:p w:rsidR="00AB43F0" w:rsidRPr="006B66EC" w:rsidRDefault="00AB43F0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AB43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9D2DA5">
              <w:rPr>
                <w:rFonts w:ascii="Arial" w:hAnsi="Arial" w:cs="Arial"/>
                <w:sz w:val="20"/>
                <w:szCs w:val="20"/>
              </w:rPr>
              <w:t xml:space="preserve"> Tener la habilidad</w:t>
            </w:r>
            <w:r w:rsidR="00AB43F0" w:rsidRPr="00D50DB5">
              <w:rPr>
                <w:rFonts w:ascii="Arial" w:hAnsi="Arial" w:cs="Arial"/>
                <w:sz w:val="20"/>
                <w:szCs w:val="20"/>
              </w:rPr>
              <w:t xml:space="preserve"> de observar el </w:t>
            </w:r>
            <w:r w:rsidR="00AB43F0">
              <w:rPr>
                <w:rFonts w:ascii="Arial" w:hAnsi="Arial" w:cs="Arial"/>
                <w:sz w:val="20"/>
                <w:szCs w:val="20"/>
              </w:rPr>
              <w:t xml:space="preserve">medio ambiente natural y social </w:t>
            </w:r>
            <w:r w:rsidR="00AB43F0" w:rsidRPr="00D50DB5">
              <w:rPr>
                <w:rFonts w:ascii="Arial" w:hAnsi="Arial" w:cs="Arial"/>
                <w:sz w:val="20"/>
                <w:szCs w:val="20"/>
              </w:rPr>
              <w:t>en el que se desenvuelve el niño.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AB43F0">
              <w:rPr>
                <w:rFonts w:ascii="Arial" w:hAnsi="Arial" w:cs="Arial"/>
                <w:sz w:val="20"/>
                <w:szCs w:val="20"/>
              </w:rPr>
              <w:t>A</w:t>
            </w:r>
            <w:r w:rsidR="00AB43F0" w:rsidRPr="00AB43F0">
              <w:rPr>
                <w:rFonts w:ascii="Arial" w:hAnsi="Arial" w:cs="Arial"/>
                <w:sz w:val="20"/>
                <w:szCs w:val="20"/>
              </w:rPr>
              <w:t>nalizar y comprender el medio ambiente natural y social que rodean a los niños</w:t>
            </w:r>
            <w:r w:rsidR="002D05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59A8" w:rsidRPr="006B66EC" w:rsidTr="006D59A8">
        <w:tc>
          <w:tcPr>
            <w:tcW w:w="13712" w:type="dxa"/>
          </w:tcPr>
          <w:p w:rsidR="006D59A8" w:rsidRPr="006B66EC" w:rsidRDefault="006D59A8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D374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05AF">
              <w:rPr>
                <w:rFonts w:ascii="Arial" w:hAnsi="Arial" w:cs="Arial"/>
                <w:sz w:val="20"/>
                <w:szCs w:val="20"/>
              </w:rPr>
              <w:t>R</w:t>
            </w:r>
            <w:r w:rsidR="00AB43F0" w:rsidRPr="00AB43F0">
              <w:rPr>
                <w:rFonts w:ascii="Arial" w:hAnsi="Arial" w:cs="Arial"/>
                <w:sz w:val="20"/>
                <w:szCs w:val="20"/>
              </w:rPr>
              <w:t>espeto, solidaridad</w:t>
            </w:r>
            <w:r w:rsidR="00AB43F0">
              <w:rPr>
                <w:rFonts w:ascii="Arial" w:hAnsi="Arial" w:cs="Arial"/>
                <w:sz w:val="20"/>
                <w:szCs w:val="20"/>
              </w:rPr>
              <w:t>, compañerismo, empatía</w:t>
            </w:r>
            <w:r w:rsidR="002D05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A27CA" w:rsidRPr="006B66EC" w:rsidTr="001A27CA">
        <w:tc>
          <w:tcPr>
            <w:tcW w:w="13712" w:type="dxa"/>
          </w:tcPr>
          <w:p w:rsidR="001A27CA" w:rsidRPr="00AB43F0" w:rsidRDefault="001A27CA" w:rsidP="006B66EC">
            <w:pPr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APRENDIZAJE:</w:t>
            </w:r>
            <w:r w:rsidR="00AB43F0">
              <w:rPr>
                <w:rFonts w:ascii="Arial" w:hAnsi="Arial" w:cs="Arial"/>
                <w:sz w:val="20"/>
                <w:szCs w:val="20"/>
              </w:rPr>
              <w:t xml:space="preserve"> Comprensión del material escrito, expresar sus ideas con claridad, nivel de análisis y de investigación respecto al tema y confrontación de ideas y argumentación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A27CA" w:rsidRPr="006B66EC" w:rsidTr="001A27CA">
        <w:tc>
          <w:tcPr>
            <w:tcW w:w="13712" w:type="dxa"/>
          </w:tcPr>
          <w:p w:rsidR="001A27CA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502EED" w:rsidTr="001A27CA">
        <w:tc>
          <w:tcPr>
            <w:tcW w:w="13712" w:type="dxa"/>
          </w:tcPr>
          <w:p w:rsidR="00502EED" w:rsidRDefault="00733C26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EED">
              <w:rPr>
                <w:rFonts w:ascii="Arial" w:hAnsi="Arial" w:cs="Arial"/>
                <w:b/>
                <w:sz w:val="20"/>
                <w:szCs w:val="20"/>
              </w:rPr>
              <w:t>SECUENCIA TEMÁ</w:t>
            </w:r>
            <w:r w:rsidR="00307B98" w:rsidRPr="00502EED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</w:p>
          <w:p w:rsidR="001A27CA" w:rsidRDefault="00502EED" w:rsidP="006B66EC">
            <w:pPr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°</w:t>
            </w:r>
            <w:r w:rsidRPr="00502EED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Las práctica</w:t>
            </w:r>
            <w:r w:rsidRPr="00502EED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s de la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educadora para propiciar que los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niños desarr</w:t>
            </w:r>
            <w:r w:rsidRPr="00502EED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ollen sus c</w:t>
            </w:r>
            <w:r w:rsidRPr="00502EED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omp</w:t>
            </w:r>
            <w:r w:rsidRPr="00502EED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etencias cognitivas y afectivas al explorar el medio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natural y social.</w:t>
            </w:r>
          </w:p>
          <w:p w:rsidR="00502EED" w:rsidRPr="00502EED" w:rsidRDefault="00502EED" w:rsidP="006B66EC">
            <w:pPr>
              <w:rPr>
                <w:rStyle w:val="a"/>
                <w:rFonts w:ascii="Arial" w:hAnsi="Arial" w:cs="Arial"/>
                <w:b/>
                <w:sz w:val="20"/>
                <w:szCs w:val="20"/>
              </w:rPr>
            </w:pPr>
          </w:p>
          <w:p w:rsidR="00502EED" w:rsidRPr="00502EED" w:rsidRDefault="00502EED" w:rsidP="006B66EC">
            <w:pPr>
              <w:rPr>
                <w:rStyle w:val="a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502EED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2.Algunas práct</w:t>
            </w:r>
            <w:r w:rsidRPr="00502EED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icas que se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realizan en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el preescolar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para acer</w:t>
            </w:r>
            <w:r w:rsidRPr="00502EED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car a los niños al</w:t>
            </w:r>
            <w:r w:rsidRPr="00502EED">
              <w:rPr>
                <w:rStyle w:val="a"/>
                <w:rFonts w:ascii="Arial" w:hAnsi="Arial" w:cs="Arial"/>
                <w:color w:val="231F20"/>
                <w:spacing w:val="1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conocimiento del entorno natural y social y que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pacing w:val="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a"/>
                <w:rFonts w:ascii="Arial" w:hAnsi="Arial" w:cs="Arial"/>
                <w:color w:val="231F20"/>
                <w:spacing w:val="14"/>
                <w:sz w:val="20"/>
                <w:szCs w:val="20"/>
                <w:bdr w:val="none" w:sz="0" w:space="0" w:color="auto" w:frame="1"/>
                <w:shd w:val="clear" w:color="auto" w:fill="FFFFFF"/>
              </w:rPr>
              <w:t>no aportan al desarrollo de</w:t>
            </w:r>
            <w:r w:rsidRPr="00502EED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sus competencias cognitivas y</w:t>
            </w:r>
            <w:r w:rsidRPr="00502EED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502EED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afectivas</w:t>
            </w:r>
          </w:p>
          <w:p w:rsidR="00502EED" w:rsidRPr="00502EED" w:rsidRDefault="00502EED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7CA" w:rsidRPr="00502EED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307B98" w:rsidRPr="006B66EC" w:rsidTr="00EC5121">
        <w:tc>
          <w:tcPr>
            <w:tcW w:w="747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307B98" w:rsidRPr="006B66EC" w:rsidRDefault="00307B9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307B98" w:rsidRPr="006B66EC" w:rsidRDefault="00733C26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F42F33" w:rsidRPr="006B66EC" w:rsidTr="00EC5121">
        <w:tc>
          <w:tcPr>
            <w:tcW w:w="7479" w:type="dxa"/>
          </w:tcPr>
          <w:p w:rsidR="00F42F33" w:rsidRPr="00F42F33" w:rsidRDefault="00F42F33" w:rsidP="00F42F33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2F33">
              <w:rPr>
                <w:rFonts w:ascii="Arial Narrow" w:hAnsi="Arial Narrow" w:cs="Arial"/>
                <w:sz w:val="20"/>
                <w:szCs w:val="20"/>
              </w:rPr>
              <w:t xml:space="preserve">Ceremonia Cívica </w:t>
            </w:r>
            <w:r w:rsidRPr="00F42F33">
              <w:rPr>
                <w:rFonts w:ascii="Arial Narrow" w:hAnsi="Arial Narrow" w:cs="Arial"/>
                <w:b/>
                <w:sz w:val="20"/>
                <w:szCs w:val="20"/>
              </w:rPr>
              <w:t>ENEP</w:t>
            </w:r>
          </w:p>
          <w:p w:rsidR="00F42F33" w:rsidRDefault="00F42F33" w:rsidP="00F42F3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42F33">
              <w:rPr>
                <w:rFonts w:ascii="Arial Narrow" w:hAnsi="Arial Narrow" w:cs="Arial"/>
                <w:sz w:val="20"/>
                <w:szCs w:val="20"/>
              </w:rPr>
              <w:t>Presentación del encuadre para establecer acuerdos del 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rabajo que se realizará durante </w:t>
            </w:r>
          </w:p>
          <w:p w:rsidR="00F42F33" w:rsidRPr="00032C49" w:rsidRDefault="00F42F33" w:rsidP="006C5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2F33">
              <w:rPr>
                <w:rFonts w:ascii="Arial Narrow" w:hAnsi="Arial Narrow" w:cs="Arial"/>
                <w:sz w:val="20"/>
                <w:szCs w:val="20"/>
              </w:rPr>
              <w:t xml:space="preserve">el ciclo escolar </w:t>
            </w:r>
          </w:p>
          <w:p w:rsidR="00F42F33" w:rsidRPr="00F42F33" w:rsidRDefault="00F42F33" w:rsidP="00F42F33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F42F33">
              <w:rPr>
                <w:rFonts w:ascii="Arial Narrow" w:hAnsi="Arial Narrow" w:cs="Arial"/>
                <w:sz w:val="20"/>
                <w:szCs w:val="20"/>
              </w:rPr>
              <w:t>Curso de Inducción</w:t>
            </w:r>
          </w:p>
        </w:tc>
        <w:tc>
          <w:tcPr>
            <w:tcW w:w="3119" w:type="dxa"/>
          </w:tcPr>
          <w:p w:rsidR="00D022E5" w:rsidRPr="00F42F33" w:rsidRDefault="00D022E5" w:rsidP="00D022E5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Computadora</w:t>
            </w:r>
          </w:p>
          <w:p w:rsidR="00D022E5" w:rsidRPr="00D022E5" w:rsidRDefault="00D022E5" w:rsidP="00D022E5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Memoria USB</w:t>
            </w:r>
          </w:p>
          <w:p w:rsidR="00F42F33" w:rsidRPr="006B66EC" w:rsidRDefault="00D022E5" w:rsidP="00D02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  <w:r w:rsidR="009D2DA5">
              <w:rPr>
                <w:rFonts w:ascii="Arial" w:hAnsi="Arial" w:cs="Arial"/>
                <w:sz w:val="20"/>
                <w:szCs w:val="20"/>
              </w:rPr>
              <w:t xml:space="preserve">       Bibliografía</w:t>
            </w:r>
          </w:p>
        </w:tc>
        <w:tc>
          <w:tcPr>
            <w:tcW w:w="3114" w:type="dxa"/>
          </w:tcPr>
          <w:p w:rsidR="00F42F33" w:rsidRDefault="00F42F33" w:rsidP="00F42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2F33" w:rsidRPr="002271CD" w:rsidRDefault="00F42F33" w:rsidP="00F42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al 23 de agosto</w:t>
            </w:r>
          </w:p>
        </w:tc>
      </w:tr>
      <w:tr w:rsidR="00F42F33" w:rsidRPr="006B66EC" w:rsidTr="00EC5121">
        <w:tc>
          <w:tcPr>
            <w:tcW w:w="7479" w:type="dxa"/>
          </w:tcPr>
          <w:p w:rsidR="00F42F33" w:rsidRDefault="00F42F33" w:rsidP="00F42F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2F33">
              <w:rPr>
                <w:rFonts w:ascii="Arial Narrow" w:hAnsi="Arial Narrow" w:cs="Arial"/>
                <w:sz w:val="20"/>
                <w:szCs w:val="20"/>
              </w:rPr>
              <w:t>Construir en forma grupal un listado de actitudes que recomiendan que la educadora deba presentar ante la práctica y las preguntas de los niños en el Jardín de niños.</w:t>
            </w:r>
          </w:p>
          <w:p w:rsidR="00F42F33" w:rsidRDefault="00F42F33" w:rsidP="00F42F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2F33">
              <w:rPr>
                <w:rFonts w:ascii="Arial Narrow" w:hAnsi="Arial Narrow" w:cs="Arial"/>
                <w:sz w:val="20"/>
                <w:szCs w:val="20"/>
              </w:rPr>
              <w:t>Elaborar un escrito en el que la estudiante reflexione sobre su intervención para el desarrollo de competencias cognitivas y afectivas de los niños</w:t>
            </w:r>
            <w:r w:rsidR="00E865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42F33">
              <w:rPr>
                <w:rFonts w:ascii="Arial Narrow" w:hAnsi="Arial Narrow" w:cs="Arial"/>
                <w:sz w:val="20"/>
                <w:szCs w:val="20"/>
              </w:rPr>
              <w:t>al interactuar con el entorno natural y social</w:t>
            </w:r>
          </w:p>
          <w:p w:rsidR="002665FC" w:rsidRPr="002665FC" w:rsidRDefault="002665FC" w:rsidP="002665F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022E5" w:rsidRPr="00F42F33" w:rsidRDefault="00D022E5" w:rsidP="00D022E5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Computadora</w:t>
            </w:r>
          </w:p>
          <w:p w:rsidR="00D022E5" w:rsidRPr="00D022E5" w:rsidRDefault="00D022E5" w:rsidP="00D022E5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Memoria USB</w:t>
            </w:r>
          </w:p>
          <w:p w:rsidR="0011404B" w:rsidRPr="006B66EC" w:rsidRDefault="00D022E5" w:rsidP="00D022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  <w:r w:rsidR="009D2DA5">
              <w:rPr>
                <w:rFonts w:ascii="Arial" w:hAnsi="Arial" w:cs="Arial"/>
                <w:sz w:val="20"/>
                <w:szCs w:val="20"/>
              </w:rPr>
              <w:t xml:space="preserve">      Bibliografía</w:t>
            </w:r>
          </w:p>
        </w:tc>
        <w:tc>
          <w:tcPr>
            <w:tcW w:w="3114" w:type="dxa"/>
          </w:tcPr>
          <w:p w:rsidR="00F42F33" w:rsidRDefault="00F42F33" w:rsidP="00F42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2F33" w:rsidRDefault="00F42F33" w:rsidP="00F42F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Agosto</w:t>
            </w:r>
          </w:p>
        </w:tc>
      </w:tr>
      <w:tr w:rsidR="00F42F33" w:rsidRPr="006B66EC" w:rsidTr="00EC5121">
        <w:tc>
          <w:tcPr>
            <w:tcW w:w="7479" w:type="dxa"/>
          </w:tcPr>
          <w:p w:rsidR="00F42F33" w:rsidRPr="00F42F33" w:rsidRDefault="00F42F33" w:rsidP="00F42F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C7110">
              <w:rPr>
                <w:rFonts w:ascii="Arial Narrow" w:hAnsi="Arial Narrow"/>
                <w:sz w:val="20"/>
                <w:szCs w:val="20"/>
              </w:rPr>
              <w:t>De acuerdo a las lecturas de:</w:t>
            </w:r>
            <w:r w:rsidR="00E8656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C7110">
              <w:rPr>
                <w:rFonts w:ascii="Arial Narrow" w:hAnsi="Arial Narrow"/>
                <w:sz w:val="20"/>
                <w:szCs w:val="20"/>
              </w:rPr>
              <w:t>Hildebrand</w:t>
            </w:r>
            <w:proofErr w:type="spellEnd"/>
            <w:r w:rsidR="00E8656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3308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C7110">
              <w:rPr>
                <w:rFonts w:ascii="Arial Narrow" w:hAnsi="Arial Narrow"/>
                <w:sz w:val="20"/>
                <w:szCs w:val="20"/>
              </w:rPr>
              <w:t>G</w:t>
            </w:r>
            <w:r w:rsidR="00B33081">
              <w:rPr>
                <w:rFonts w:ascii="Arial Narrow" w:hAnsi="Arial Narrow"/>
                <w:sz w:val="20"/>
                <w:szCs w:val="20"/>
              </w:rPr>
              <w:t>l</w:t>
            </w:r>
            <w:r w:rsidRPr="005C7110">
              <w:rPr>
                <w:rFonts w:ascii="Arial Narrow" w:hAnsi="Arial Narrow"/>
                <w:sz w:val="20"/>
                <w:szCs w:val="20"/>
              </w:rPr>
              <w:t>auert</w:t>
            </w:r>
            <w:proofErr w:type="spellEnd"/>
            <w:r w:rsidRPr="005C7110">
              <w:rPr>
                <w:rFonts w:ascii="Arial Narrow" w:hAnsi="Arial Narrow"/>
                <w:sz w:val="20"/>
                <w:szCs w:val="20"/>
              </w:rPr>
              <w:t>, en forma individual-grupal enlistar ideas del autor de cómo acercar</w:t>
            </w:r>
            <w:r w:rsidR="0068530B"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5C7110">
              <w:rPr>
                <w:rFonts w:ascii="Arial Narrow" w:hAnsi="Arial Narrow"/>
                <w:sz w:val="20"/>
                <w:szCs w:val="20"/>
              </w:rPr>
              <w:t xml:space="preserve"> los niños a la exploración y al conocimiento del mundo natural y social en el Jardín de niños.</w:t>
            </w:r>
          </w:p>
        </w:tc>
        <w:tc>
          <w:tcPr>
            <w:tcW w:w="3119" w:type="dxa"/>
          </w:tcPr>
          <w:p w:rsidR="00F42F33" w:rsidRPr="00F42F33" w:rsidRDefault="00F42F33" w:rsidP="00F42F33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  <w:r w:rsidR="00D022E5">
              <w:rPr>
                <w:rFonts w:ascii="Arial" w:hAnsi="Arial" w:cs="Arial"/>
                <w:sz w:val="20"/>
                <w:szCs w:val="20"/>
              </w:rPr>
              <w:t xml:space="preserve">     Computadora</w:t>
            </w:r>
          </w:p>
          <w:p w:rsidR="00F42F33" w:rsidRPr="00D022E5" w:rsidRDefault="00F42F33" w:rsidP="00F42F33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  <w:r w:rsidR="00D022E5">
              <w:rPr>
                <w:rFonts w:ascii="Arial" w:hAnsi="Arial" w:cs="Arial"/>
                <w:sz w:val="20"/>
                <w:szCs w:val="20"/>
              </w:rPr>
              <w:t xml:space="preserve">      Memoria USB</w:t>
            </w:r>
          </w:p>
          <w:p w:rsidR="0011404B" w:rsidRPr="006B66EC" w:rsidRDefault="0011404B" w:rsidP="00F42F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Antología </w:t>
            </w:r>
            <w:r w:rsidR="00631166">
              <w:rPr>
                <w:rFonts w:ascii="Arial" w:hAnsi="Arial" w:cs="Arial"/>
                <w:sz w:val="20"/>
                <w:szCs w:val="20"/>
              </w:rPr>
              <w:t xml:space="preserve">     Biografía</w:t>
            </w:r>
          </w:p>
        </w:tc>
        <w:tc>
          <w:tcPr>
            <w:tcW w:w="3114" w:type="dxa"/>
          </w:tcPr>
          <w:p w:rsidR="00F42F33" w:rsidRDefault="00F42F33" w:rsidP="00C37B2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4010" w:rsidRDefault="00C54010" w:rsidP="00C54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al 6 de Septiembre</w:t>
            </w:r>
          </w:p>
        </w:tc>
      </w:tr>
      <w:tr w:rsidR="00C54010" w:rsidRPr="006B66EC" w:rsidTr="00EC5121">
        <w:tc>
          <w:tcPr>
            <w:tcW w:w="7479" w:type="dxa"/>
          </w:tcPr>
          <w:p w:rsidR="00971078" w:rsidRPr="00971078" w:rsidRDefault="009D2DA5" w:rsidP="00971078">
            <w:pPr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50"/>
                <w:sz w:val="20"/>
                <w:szCs w:val="20"/>
              </w:rPr>
              <w:t>40</w:t>
            </w:r>
            <w:r w:rsidR="00C54010" w:rsidRPr="00971078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Aniversario ENEP</w:t>
            </w:r>
          </w:p>
          <w:p w:rsidR="00C54010" w:rsidRDefault="00C54010" w:rsidP="00C54010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5E294D">
              <w:rPr>
                <w:rFonts w:ascii="Arial Narrow" w:hAnsi="Arial Narrow"/>
                <w:b/>
                <w:color w:val="C00000"/>
                <w:sz w:val="20"/>
                <w:szCs w:val="20"/>
                <w:highlight w:val="lightGray"/>
              </w:rPr>
              <w:t>Exámenes institucionales de diagnóstico.</w:t>
            </w:r>
          </w:p>
          <w:p w:rsidR="00971078" w:rsidRPr="00C54010" w:rsidRDefault="00971078" w:rsidP="00C54010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  <w:p w:rsidR="00C54010" w:rsidRPr="00442476" w:rsidRDefault="00C54010" w:rsidP="00C54010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D0AB3">
              <w:rPr>
                <w:rFonts w:ascii="Arial Narrow" w:hAnsi="Arial Narrow" w:cs="Arial"/>
                <w:sz w:val="20"/>
                <w:szCs w:val="20"/>
              </w:rPr>
              <w:t xml:space="preserve">De acuerdo a la lectura de: A. </w:t>
            </w:r>
            <w:proofErr w:type="spellStart"/>
            <w:r w:rsidRPr="002D0AB3">
              <w:rPr>
                <w:rFonts w:ascii="Arial Narrow" w:hAnsi="Arial Narrow" w:cs="Arial"/>
                <w:sz w:val="20"/>
                <w:szCs w:val="20"/>
              </w:rPr>
              <w:t>Serulnicoff</w:t>
            </w:r>
            <w:proofErr w:type="spellEnd"/>
            <w:r w:rsidRPr="002D0AB3">
              <w:rPr>
                <w:rFonts w:ascii="Arial Narrow" w:hAnsi="Arial Narrow" w:cs="Arial"/>
                <w:sz w:val="20"/>
                <w:szCs w:val="20"/>
              </w:rPr>
              <w:t>; “Reflexiones…” Elaborar conclusiones entorno al</w:t>
            </w:r>
            <w:r w:rsidR="006853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D0AB3">
              <w:rPr>
                <w:rFonts w:ascii="Arial Narrow" w:hAnsi="Arial Narrow" w:cs="Arial"/>
                <w:sz w:val="20"/>
                <w:szCs w:val="20"/>
              </w:rPr>
              <w:t>papel del docente para acercar a los niños al conocimiento de ambiente social, y</w:t>
            </w:r>
            <w:r w:rsidR="0068530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D0AB3">
              <w:rPr>
                <w:rFonts w:ascii="Arial Narrow" w:hAnsi="Arial Narrow" w:cs="Arial"/>
                <w:sz w:val="20"/>
                <w:szCs w:val="20"/>
              </w:rPr>
              <w:t>criterios que debe emplear para que su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</w:t>
            </w:r>
            <w:r w:rsidRPr="002D0AB3">
              <w:rPr>
                <w:rFonts w:ascii="Arial Narrow" w:hAnsi="Arial Narrow" w:cs="Arial"/>
                <w:sz w:val="20"/>
                <w:szCs w:val="20"/>
              </w:rPr>
              <w:t>ntervención fortalezca competencias cognitivas y afectivas al interactuar con su mundo social</w:t>
            </w:r>
          </w:p>
        </w:tc>
        <w:tc>
          <w:tcPr>
            <w:tcW w:w="3119" w:type="dxa"/>
          </w:tcPr>
          <w:p w:rsidR="00C54010" w:rsidRPr="00F42F33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C54010" w:rsidRPr="00F42F33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C54010" w:rsidRPr="00F42F33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C54010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11404B" w:rsidRDefault="0011404B" w:rsidP="00C54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Antología </w:t>
            </w:r>
          </w:p>
          <w:p w:rsidR="009D2DA5" w:rsidRDefault="009D2DA5" w:rsidP="00C54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  <w:p w:rsidR="009D2DA5" w:rsidRDefault="009D2DA5" w:rsidP="00C54010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DA5" w:rsidRPr="00F42F33" w:rsidRDefault="009D2DA5" w:rsidP="00C540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</w:tcPr>
          <w:p w:rsidR="00C54010" w:rsidRDefault="00C54010" w:rsidP="00C37B2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4010" w:rsidRDefault="00C54010" w:rsidP="00C54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al 13 de Septiembre</w:t>
            </w:r>
          </w:p>
        </w:tc>
      </w:tr>
      <w:tr w:rsidR="00C54010" w:rsidRPr="006B66EC" w:rsidTr="00EC5121">
        <w:tc>
          <w:tcPr>
            <w:tcW w:w="7479" w:type="dxa"/>
          </w:tcPr>
          <w:p w:rsidR="00C54010" w:rsidRDefault="00C54010" w:rsidP="00C54010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C54010">
              <w:rPr>
                <w:rFonts w:ascii="Arial Narrow" w:hAnsi="Arial Narrow"/>
                <w:sz w:val="20"/>
                <w:szCs w:val="20"/>
              </w:rPr>
              <w:lastRenderedPageBreak/>
              <w:t>Por equipo elaborar una entrevista a educadoras que les permita conocer sobre las actividades didácticas que realiza la educadora en el J. de N. para acercarlos al conocimiento del medio natural y social.</w:t>
            </w:r>
          </w:p>
          <w:p w:rsidR="00C54010" w:rsidRPr="00C54010" w:rsidRDefault="00C54010" w:rsidP="00C54010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 w:rsidRPr="00C54010">
              <w:rPr>
                <w:rFonts w:ascii="Arial Narrow" w:hAnsi="Arial Narrow"/>
                <w:sz w:val="20"/>
                <w:szCs w:val="20"/>
              </w:rPr>
              <w:t>Aplicar la entrevista.</w:t>
            </w:r>
          </w:p>
          <w:p w:rsidR="00C54010" w:rsidRPr="00C54010" w:rsidRDefault="00C54010" w:rsidP="00C54010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 w:rsidRPr="00C54010">
              <w:rPr>
                <w:rFonts w:ascii="Arial Narrow" w:hAnsi="Arial Narrow"/>
                <w:sz w:val="20"/>
                <w:szCs w:val="20"/>
              </w:rPr>
              <w:t>Sistematizar la información obtenida durante las entrevistas, analizarla y reflexionar entorno a: Si las actividades favorecen en los niños el conocimiento y la comprensión del entorno natural y social.</w:t>
            </w:r>
          </w:p>
          <w:p w:rsidR="00C54010" w:rsidRDefault="00C54010" w:rsidP="00C54010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 w:rsidRPr="00C54010">
              <w:rPr>
                <w:rFonts w:ascii="Arial Narrow" w:hAnsi="Arial Narrow"/>
                <w:sz w:val="20"/>
                <w:szCs w:val="20"/>
              </w:rPr>
              <w:t>Registrar conclusiones</w:t>
            </w:r>
          </w:p>
          <w:p w:rsidR="00C54010" w:rsidRPr="00C54010" w:rsidRDefault="00C54010" w:rsidP="00C54010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C54010">
              <w:rPr>
                <w:rFonts w:ascii="Arial Narrow" w:hAnsi="Arial Narrow"/>
                <w:sz w:val="20"/>
                <w:szCs w:val="20"/>
              </w:rPr>
              <w:t>Elaborar un escrito a manera individual reflexionar las formas de intervención docente en la formación y desarrollo d</w:t>
            </w:r>
            <w:r>
              <w:rPr>
                <w:rFonts w:ascii="Arial Narrow" w:hAnsi="Arial Narrow"/>
                <w:sz w:val="20"/>
                <w:szCs w:val="20"/>
              </w:rPr>
              <w:t>el niño para que acerque al infante</w:t>
            </w:r>
            <w:r w:rsidRPr="00C54010">
              <w:rPr>
                <w:rFonts w:ascii="Arial Narrow" w:hAnsi="Arial Narrow"/>
                <w:sz w:val="20"/>
                <w:szCs w:val="20"/>
              </w:rPr>
              <w:t xml:space="preserve"> al conocimiento del medio natural y social.</w:t>
            </w:r>
          </w:p>
          <w:p w:rsidR="00C54010" w:rsidRPr="00C54010" w:rsidRDefault="00C54010" w:rsidP="00C54010">
            <w:pPr>
              <w:pStyle w:val="Prrafodelista"/>
              <w:rPr>
                <w:rFonts w:ascii="Arial Narrow" w:hAnsi="Arial Narrow"/>
                <w:b/>
                <w:sz w:val="20"/>
                <w:szCs w:val="20"/>
              </w:rPr>
            </w:pPr>
            <w:r w:rsidRPr="008B592D">
              <w:rPr>
                <w:rFonts w:ascii="Arial Narrow" w:hAnsi="Arial Narrow"/>
                <w:sz w:val="20"/>
                <w:szCs w:val="20"/>
              </w:rPr>
              <w:t xml:space="preserve">Concluyan en cuanto a las tendencias que menciona </w:t>
            </w:r>
            <w:proofErr w:type="spellStart"/>
            <w:r w:rsidRPr="008B592D">
              <w:rPr>
                <w:rFonts w:ascii="Arial Narrow" w:hAnsi="Arial Narrow"/>
                <w:sz w:val="20"/>
                <w:szCs w:val="20"/>
              </w:rPr>
              <w:t>Tonucci</w:t>
            </w:r>
            <w:proofErr w:type="spellEnd"/>
            <w:r w:rsidRPr="008B592D">
              <w:rPr>
                <w:rFonts w:ascii="Arial Narrow" w:hAnsi="Arial Narrow"/>
                <w:sz w:val="20"/>
                <w:szCs w:val="20"/>
              </w:rPr>
              <w:t xml:space="preserve"> para</w:t>
            </w:r>
            <w:r w:rsidR="00B3308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B592D">
              <w:rPr>
                <w:rFonts w:ascii="Arial Narrow" w:hAnsi="Arial Narrow"/>
                <w:sz w:val="20"/>
                <w:szCs w:val="20"/>
              </w:rPr>
              <w:t>enseñar a los niños sobre el entorno natural y social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C54010" w:rsidRPr="00F42F33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C54010" w:rsidRPr="00F42F33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C54010" w:rsidRPr="00F42F33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C54010" w:rsidRDefault="00C54010" w:rsidP="00C54010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9D2DA5" w:rsidRDefault="0011404B" w:rsidP="00C54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11404B" w:rsidRPr="00F42F33" w:rsidRDefault="009D2DA5" w:rsidP="00C540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3114" w:type="dxa"/>
          </w:tcPr>
          <w:p w:rsidR="00C54010" w:rsidRDefault="00C54010" w:rsidP="00C37B20">
            <w:pPr>
              <w:rPr>
                <w:rFonts w:ascii="Arial" w:hAnsi="Arial" w:cs="Arial"/>
                <w:sz w:val="20"/>
                <w:szCs w:val="20"/>
              </w:rPr>
            </w:pPr>
          </w:p>
          <w:p w:rsidR="00C54010" w:rsidRDefault="00C54010" w:rsidP="0097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al 20 de Septiembre</w:t>
            </w:r>
          </w:p>
        </w:tc>
      </w:tr>
      <w:tr w:rsidR="00C54010" w:rsidRPr="006B66EC" w:rsidTr="00EC5121">
        <w:tc>
          <w:tcPr>
            <w:tcW w:w="7479" w:type="dxa"/>
          </w:tcPr>
          <w:p w:rsidR="00C54010" w:rsidRPr="00C54010" w:rsidRDefault="00C54010" w:rsidP="00C54010">
            <w:pPr>
              <w:pStyle w:val="Prrafodelista"/>
              <w:numPr>
                <w:ilvl w:val="0"/>
                <w:numId w:val="7"/>
              </w:numPr>
              <w:rPr>
                <w:rFonts w:ascii="Arial Narrow" w:hAnsi="Arial Narrow"/>
                <w:sz w:val="20"/>
                <w:szCs w:val="20"/>
              </w:rPr>
            </w:pPr>
            <w:r w:rsidRPr="00C54010">
              <w:rPr>
                <w:rFonts w:ascii="Arial Narrow" w:hAnsi="Arial Narrow"/>
                <w:sz w:val="20"/>
                <w:szCs w:val="20"/>
              </w:rPr>
              <w:t>De acuerdo a las lecturas de: Mitos y representaciones sociales sobre el nivel inicial y los niños pequeños.</w:t>
            </w:r>
          </w:p>
          <w:p w:rsidR="00C54010" w:rsidRPr="00D834E6" w:rsidRDefault="00C54010" w:rsidP="00C54010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C54010" w:rsidRPr="00C54010" w:rsidRDefault="00C54010" w:rsidP="00C54010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b/>
                <w:color w:val="C00000"/>
              </w:rPr>
            </w:pPr>
            <w:r w:rsidRPr="00C54010">
              <w:rPr>
                <w:rFonts w:ascii="Arial Narrow" w:hAnsi="Arial Narrow"/>
                <w:sz w:val="20"/>
                <w:szCs w:val="20"/>
              </w:rPr>
              <w:t>Elaborar un cuadro comparativo de mitos y tradiciones en el J. de N. para aproximarlos a las ciencias sociales. Concluir sobre la importancia de su enseñanza en el J.de N</w:t>
            </w:r>
            <w:r w:rsidRPr="00C54010">
              <w:rPr>
                <w:rFonts w:ascii="Arial Narrow" w:hAnsi="Arial Narrow"/>
                <w:b/>
                <w:color w:val="C00000"/>
              </w:rPr>
              <w:t>.</w:t>
            </w:r>
          </w:p>
          <w:p w:rsidR="00C54010" w:rsidRPr="00971078" w:rsidRDefault="00C54010" w:rsidP="00971078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/>
                <w:sz w:val="20"/>
                <w:szCs w:val="20"/>
              </w:rPr>
            </w:pPr>
            <w:r w:rsidRPr="00971078">
              <w:rPr>
                <w:rFonts w:ascii="Arial Narrow" w:hAnsi="Arial Narrow"/>
                <w:sz w:val="20"/>
                <w:szCs w:val="20"/>
              </w:rPr>
              <w:t>Elaborar un cuadro en que se comparen las prácticas adecuadas e inadecuadas en cuanto al acercamiento que el docente propicie para el acercamiento del niño en su entorno natural y social.</w:t>
            </w:r>
          </w:p>
        </w:tc>
        <w:tc>
          <w:tcPr>
            <w:tcW w:w="3119" w:type="dxa"/>
          </w:tcPr>
          <w:p w:rsidR="00971078" w:rsidRPr="00F42F33" w:rsidRDefault="00971078" w:rsidP="00971078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971078" w:rsidRPr="00F42F33" w:rsidRDefault="00971078" w:rsidP="00971078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971078" w:rsidRPr="00F42F33" w:rsidRDefault="00971078" w:rsidP="00971078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971078" w:rsidRDefault="00971078" w:rsidP="00971078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11404B" w:rsidRDefault="0011404B" w:rsidP="0097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Antología </w:t>
            </w:r>
          </w:p>
          <w:p w:rsidR="009D2DA5" w:rsidRPr="00F42F33" w:rsidRDefault="009D2DA5" w:rsidP="00971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3114" w:type="dxa"/>
          </w:tcPr>
          <w:p w:rsidR="00C54010" w:rsidRDefault="00C54010" w:rsidP="00C37B20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078" w:rsidRDefault="00971078" w:rsidP="009710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al 28 de Septiembre</w:t>
            </w: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ook w:val="04A0"/>
      </w:tblPr>
      <w:tblGrid>
        <w:gridCol w:w="3794"/>
        <w:gridCol w:w="2693"/>
        <w:gridCol w:w="4253"/>
        <w:gridCol w:w="2972"/>
        <w:gridCol w:w="236"/>
      </w:tblGrid>
      <w:tr w:rsidR="00EC5121" w:rsidRPr="006B66EC" w:rsidTr="00D022E5">
        <w:trPr>
          <w:gridAfter w:val="1"/>
          <w:wAfter w:w="236" w:type="dxa"/>
        </w:trPr>
        <w:tc>
          <w:tcPr>
            <w:tcW w:w="6487" w:type="dxa"/>
            <w:gridSpan w:val="2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6B66EC" w:rsidTr="00D022E5">
        <w:trPr>
          <w:gridAfter w:val="1"/>
          <w:wAfter w:w="236" w:type="dxa"/>
        </w:trPr>
        <w:tc>
          <w:tcPr>
            <w:tcW w:w="6487" w:type="dxa"/>
            <w:gridSpan w:val="2"/>
          </w:tcPr>
          <w:p w:rsidR="00442476" w:rsidRPr="00442476" w:rsidRDefault="00442476" w:rsidP="00442476">
            <w:pPr>
              <w:rPr>
                <w:rFonts w:ascii="Arial" w:hAnsi="Arial" w:cs="Arial"/>
                <w:sz w:val="20"/>
                <w:szCs w:val="20"/>
              </w:rPr>
            </w:pPr>
            <w:r w:rsidRPr="00442476">
              <w:rPr>
                <w:rFonts w:ascii="Arial" w:hAnsi="Arial" w:cs="Arial"/>
                <w:sz w:val="20"/>
                <w:szCs w:val="20"/>
              </w:rPr>
              <w:t>Realizar ensayo para obtener actividades didácticas con la finalidad de acercar a los niños al conocimiento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del medio</w:t>
            </w:r>
            <w:r w:rsidRPr="00442476">
              <w:rPr>
                <w:rFonts w:ascii="Arial" w:hAnsi="Arial" w:cs="Arial"/>
                <w:sz w:val="20"/>
                <w:szCs w:val="20"/>
              </w:rPr>
              <w:t xml:space="preserve"> natural y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en el que se desenvuelven.</w:t>
            </w:r>
          </w:p>
          <w:p w:rsidR="00442476" w:rsidRPr="00442476" w:rsidRDefault="00442476" w:rsidP="00442476">
            <w:pPr>
              <w:pStyle w:val="Prrafodelista"/>
              <w:ind w:left="774"/>
              <w:rPr>
                <w:rFonts w:ascii="Arial" w:hAnsi="Arial" w:cs="Arial"/>
                <w:sz w:val="20"/>
                <w:szCs w:val="20"/>
              </w:rPr>
            </w:pPr>
          </w:p>
          <w:p w:rsidR="0012727A" w:rsidRPr="006B66EC" w:rsidRDefault="0012727A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42476" w:rsidRPr="00D022E5" w:rsidRDefault="00442476" w:rsidP="00D022E5">
            <w:pPr>
              <w:rPr>
                <w:rFonts w:ascii="Arial" w:hAnsi="Arial" w:cs="Arial"/>
                <w:sz w:val="20"/>
                <w:szCs w:val="20"/>
              </w:rPr>
            </w:pPr>
            <w:r w:rsidRPr="00442476">
              <w:rPr>
                <w:rFonts w:ascii="Arial" w:hAnsi="Arial" w:cs="Arial"/>
                <w:sz w:val="20"/>
                <w:szCs w:val="20"/>
              </w:rPr>
              <w:t>Trabajo individual y por equipo</w:t>
            </w:r>
          </w:p>
          <w:p w:rsidR="00442476" w:rsidRPr="00244414" w:rsidRDefault="00D022E5" w:rsidP="0044247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442476">
              <w:rPr>
                <w:rFonts w:ascii="Calibri" w:hAnsi="Calibri" w:cs="Calibri"/>
                <w:sz w:val="22"/>
                <w:szCs w:val="22"/>
              </w:rPr>
              <w:t xml:space="preserve">scrito de 4 a 5 cuartillas mínimo; letra arial no. 12, interlineado 1.5 </w:t>
            </w:r>
          </w:p>
          <w:p w:rsidR="00442476" w:rsidRDefault="00D022E5" w:rsidP="00D02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-Exposición   40%</w:t>
            </w:r>
          </w:p>
          <w:p w:rsidR="00D022E5" w:rsidRDefault="00D022E5" w:rsidP="00D02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-Calidad de trabajo escrito 40% </w:t>
            </w:r>
          </w:p>
          <w:p w:rsidR="00D022E5" w:rsidRPr="00D022E5" w:rsidRDefault="00D022E5" w:rsidP="00D022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-Tiempo de entrega    20%</w:t>
            </w:r>
          </w:p>
          <w:p w:rsidR="00442476" w:rsidRPr="00442476" w:rsidRDefault="00442476" w:rsidP="004424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:rsidR="00B74DB1" w:rsidRPr="0061328C" w:rsidRDefault="00B74DB1" w:rsidP="00B74DB1">
            <w:pPr>
              <w:rPr>
                <w:rFonts w:ascii="Arial" w:hAnsi="Arial" w:cs="Arial"/>
                <w:sz w:val="20"/>
                <w:szCs w:val="20"/>
              </w:rPr>
            </w:pPr>
            <w:r w:rsidRPr="0061328C">
              <w:rPr>
                <w:rFonts w:ascii="Arial" w:hAnsi="Arial" w:cs="Arial"/>
                <w:sz w:val="20"/>
                <w:szCs w:val="20"/>
              </w:rPr>
              <w:t>Trabajo escrito</w:t>
            </w:r>
          </w:p>
          <w:p w:rsidR="00B74DB1" w:rsidRPr="0061328C" w:rsidRDefault="00B74DB1" w:rsidP="00B74DB1">
            <w:pPr>
              <w:rPr>
                <w:rFonts w:ascii="Arial" w:hAnsi="Arial" w:cs="Arial"/>
                <w:sz w:val="20"/>
                <w:szCs w:val="20"/>
              </w:rPr>
            </w:pPr>
            <w:r w:rsidRPr="0061328C">
              <w:rPr>
                <w:rFonts w:ascii="Arial" w:hAnsi="Arial" w:cs="Arial"/>
                <w:sz w:val="20"/>
                <w:szCs w:val="20"/>
              </w:rPr>
              <w:t>Exposición del trabajo</w:t>
            </w:r>
          </w:p>
          <w:p w:rsidR="00B74DB1" w:rsidRPr="0061328C" w:rsidRDefault="00B74DB1" w:rsidP="00B74DB1">
            <w:pPr>
              <w:rPr>
                <w:rFonts w:ascii="Arial" w:hAnsi="Arial" w:cs="Arial"/>
                <w:sz w:val="20"/>
                <w:szCs w:val="20"/>
              </w:rPr>
            </w:pPr>
            <w:r w:rsidRPr="0061328C">
              <w:rPr>
                <w:rFonts w:ascii="Arial" w:hAnsi="Arial" w:cs="Arial"/>
                <w:sz w:val="20"/>
                <w:szCs w:val="20"/>
              </w:rPr>
              <w:t>Examen institucional</w:t>
            </w:r>
          </w:p>
          <w:p w:rsidR="00EC5121" w:rsidRPr="006B66EC" w:rsidRDefault="00EC5121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27A" w:rsidRPr="006B66EC" w:rsidTr="00D022E5">
        <w:tc>
          <w:tcPr>
            <w:tcW w:w="3794" w:type="dxa"/>
          </w:tcPr>
          <w:p w:rsidR="0012727A" w:rsidRPr="006B66EC" w:rsidRDefault="0012727A" w:rsidP="000B6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  <w:gridSpan w:val="4"/>
          </w:tcPr>
          <w:p w:rsidR="0012727A" w:rsidRPr="006B66EC" w:rsidRDefault="0076087C" w:rsidP="000B62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Bloque II</w:t>
            </w:r>
            <w:r w:rsidRPr="0076087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D3593" w:rsidRPr="0076087C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76087C">
              <w:rPr>
                <w:rFonts w:ascii="Arial" w:hAnsi="Arial" w:cs="Arial"/>
                <w:sz w:val="20"/>
                <w:szCs w:val="20"/>
              </w:rPr>
              <w:t>intervención de la educadora para favorecer las competencias de los niños al explorar y conocer el medio natural y social.</w:t>
            </w:r>
          </w:p>
        </w:tc>
      </w:tr>
      <w:tr w:rsidR="0012727A" w:rsidRPr="006B66EC" w:rsidTr="00D022E5">
        <w:tc>
          <w:tcPr>
            <w:tcW w:w="3794" w:type="dxa"/>
          </w:tcPr>
          <w:p w:rsidR="0012727A" w:rsidRPr="006B66EC" w:rsidRDefault="0012727A" w:rsidP="000B6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  <w:gridSpan w:val="4"/>
          </w:tcPr>
          <w:p w:rsidR="0012727A" w:rsidRPr="008A5007" w:rsidRDefault="0076087C" w:rsidP="000B6280">
            <w:pPr>
              <w:rPr>
                <w:rFonts w:ascii="Arial" w:hAnsi="Arial" w:cs="Arial"/>
                <w:sz w:val="20"/>
                <w:szCs w:val="20"/>
              </w:rPr>
            </w:pPr>
            <w:r w:rsidRPr="008A5007">
              <w:rPr>
                <w:rFonts w:ascii="Arial" w:hAnsi="Arial" w:cs="Arial"/>
                <w:sz w:val="20"/>
                <w:szCs w:val="20"/>
              </w:rPr>
              <w:t>Este bloque pretende facilitar y dar a conocer  al estudiante normalista elementos que contribuyan al  diseño y a la aplicación de actividades didácticas que estén  relacionadas con el conocimiento del medio natural y social.</w:t>
            </w:r>
          </w:p>
        </w:tc>
      </w:tr>
      <w:tr w:rsidR="0012727A" w:rsidRPr="006B66EC" w:rsidTr="00D022E5">
        <w:tc>
          <w:tcPr>
            <w:tcW w:w="3794" w:type="dxa"/>
          </w:tcPr>
          <w:p w:rsidR="0012727A" w:rsidRPr="006B66EC" w:rsidRDefault="0012727A" w:rsidP="000B6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  <w:gridSpan w:val="4"/>
          </w:tcPr>
          <w:p w:rsidR="0012727A" w:rsidRPr="008A5007" w:rsidRDefault="008A5007" w:rsidP="008A5007">
            <w:pPr>
              <w:pStyle w:val="Prrafodelista"/>
              <w:numPr>
                <w:ilvl w:val="0"/>
                <w:numId w:val="8"/>
              </w:numPr>
              <w:rPr>
                <w:rStyle w:val="a"/>
                <w:rFonts w:ascii="Arial" w:hAnsi="Arial" w:cs="Arial"/>
                <w:b/>
                <w:sz w:val="20"/>
                <w:szCs w:val="20"/>
              </w:rPr>
            </w:pPr>
            <w:r w:rsidRPr="008A5007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.Adquieran y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desarrollen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habilidades pa</w:t>
            </w:r>
            <w:r w:rsidRPr="008A5007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ra diseñar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y aplicar actividades didácticas </w:t>
            </w:r>
            <w:r w:rsidRPr="008A5007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que favorezcan las competencias de los niños al relacionarse con el entorno natural y social.</w:t>
            </w:r>
          </w:p>
          <w:p w:rsidR="008A5007" w:rsidRPr="008A5007" w:rsidRDefault="008A5007" w:rsidP="008A5007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A5007">
              <w:rPr>
                <w:rStyle w:val="a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Comprendan la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8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importancia de ev</w:t>
            </w:r>
            <w:r w:rsidRPr="008A5007">
              <w:rPr>
                <w:rStyle w:val="l6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aluar los a</w:t>
            </w:r>
            <w:r w:rsidRPr="008A5007">
              <w:rPr>
                <w:rStyle w:val="l7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prendizajes de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7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los niños,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l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cuando</w:t>
            </w:r>
            <w:r w:rsidRPr="008A5007">
              <w:rPr>
                <w:rStyle w:val="a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interactúan con el medio natural y social; adquieran elementos para trabajar conlos portafolios como una estrategia de evaluación que permite a la educadoraconocer los avances de los niños</w:t>
            </w:r>
            <w:r w:rsidRPr="008A5007">
              <w:rPr>
                <w:rStyle w:val="apple-converted-space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A5007">
              <w:rPr>
                <w:rStyle w:val="a"/>
                <w:rFonts w:ascii="Arial" w:hAnsi="Arial" w:cs="Arial"/>
                <w:color w:val="231F20"/>
                <w:spacing w:val="-14"/>
                <w:sz w:val="20"/>
                <w:szCs w:val="20"/>
                <w:bdr w:val="none" w:sz="0" w:space="0" w:color="auto" w:frame="1"/>
                <w:shd w:val="clear" w:color="auto" w:fill="FFFFFF"/>
              </w:rPr>
              <w:t>y reflexionar sobre su propia intervención</w:t>
            </w:r>
          </w:p>
        </w:tc>
      </w:tr>
    </w:tbl>
    <w:p w:rsidR="0012727A" w:rsidRPr="006B66EC" w:rsidRDefault="0012727A" w:rsidP="0012727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2727A" w:rsidRPr="006B66EC" w:rsidTr="000B6280">
        <w:tc>
          <w:tcPr>
            <w:tcW w:w="13712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lastRenderedPageBreak/>
              <w:t>RASGOS Y COMPETENCIAS DEL PERFIL DE EGRESO A LOS QUE CONTRIBUYE LA UNIDAD PLAN 1999.</w:t>
            </w:r>
          </w:p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12727A" w:rsidRPr="006B66EC" w:rsidTr="000B6280">
        <w:tc>
          <w:tcPr>
            <w:tcW w:w="13712" w:type="dxa"/>
          </w:tcPr>
          <w:p w:rsidR="00CA5C13" w:rsidRPr="007709E0" w:rsidRDefault="00CA5C13" w:rsidP="00CA5C13">
            <w:pPr>
              <w:ind w:left="38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Competencias Didácticas</w:t>
            </w:r>
          </w:p>
          <w:p w:rsidR="00CA5C13" w:rsidRPr="007709E0" w:rsidRDefault="00CA5C13" w:rsidP="00CA5C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a) Sabe diseñar, organizar y poner en práctica estrategias y actividades didácticas adecuadas al desarrollo de los alumnos, así como a las características sociales y culturales de estos y de su entorno familiar, con el fin de que los educandos alcancen los propósitos de conocimiento, de desarrollo de habilidades y de formación valoral que promueva la educación.</w:t>
            </w:r>
          </w:p>
          <w:p w:rsidR="00CA5C13" w:rsidRPr="007709E0" w:rsidRDefault="00CA5C13" w:rsidP="00CA5C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b) Conoce y aplica distintas estrategias para valorar los logros que alcancen los niños y la calidad de su desempeño docente. A partir de la evaluación, tiene la disposición de modificar los procedimientos didácticos que aplica.</w:t>
            </w:r>
          </w:p>
          <w:p w:rsidR="00CA5C13" w:rsidRPr="007709E0" w:rsidRDefault="00CA5C13" w:rsidP="00CA5C13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4A1D16">
              <w:rPr>
                <w:rFonts w:ascii="Arial" w:hAnsi="Arial" w:cs="Arial"/>
                <w:spacing w:val="-4"/>
                <w:sz w:val="20"/>
                <w:szCs w:val="20"/>
              </w:rPr>
              <w:t>Aprovecha los recursos que ofrece el entorno de la escuela con creatividad, flexibilidad y propósitos claros para promover el aprendizaje de los niños.</w:t>
            </w:r>
          </w:p>
          <w:p w:rsidR="00CA5C13" w:rsidRPr="007709E0" w:rsidRDefault="00CA5C13" w:rsidP="0068530B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709E0">
              <w:rPr>
                <w:rFonts w:ascii="Arial" w:hAnsi="Arial" w:cs="Arial"/>
                <w:sz w:val="20"/>
                <w:szCs w:val="20"/>
              </w:rPr>
              <w:t>d) Es capaz de seleccionar y diseñar materiales congruentes con el enfoque y los propósitos de la educación preescolar, en particular distingue los que propician el interés, la curiosidad</w:t>
            </w:r>
            <w:r w:rsidR="00685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9E0">
              <w:rPr>
                <w:rFonts w:ascii="Arial" w:hAnsi="Arial" w:cs="Arial"/>
                <w:sz w:val="20"/>
                <w:szCs w:val="20"/>
              </w:rPr>
              <w:t>y el desarrollo de las capacidades de los niños, de aquellos que carecen de sentido pedagógico.</w:t>
            </w:r>
          </w:p>
          <w:p w:rsidR="0012727A" w:rsidRPr="00807217" w:rsidRDefault="0012727A" w:rsidP="00CA5C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727A" w:rsidRPr="006B66EC" w:rsidRDefault="0012727A" w:rsidP="00FF4D0B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2727A" w:rsidRPr="006B66EC" w:rsidTr="000B6280">
        <w:tc>
          <w:tcPr>
            <w:tcW w:w="13712" w:type="dxa"/>
          </w:tcPr>
          <w:p w:rsidR="0012727A" w:rsidRPr="006B66EC" w:rsidRDefault="0012727A" w:rsidP="000B6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12727A" w:rsidRPr="006B66EC" w:rsidTr="000B6280">
        <w:tc>
          <w:tcPr>
            <w:tcW w:w="13712" w:type="dxa"/>
          </w:tcPr>
          <w:p w:rsidR="0012727A" w:rsidRPr="006B66EC" w:rsidRDefault="0012727A" w:rsidP="00127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SABERES:</w:t>
            </w:r>
            <w:r w:rsidR="002D05AF" w:rsidRPr="00D50DB5">
              <w:rPr>
                <w:rFonts w:ascii="Arial" w:hAnsi="Arial" w:cs="Arial"/>
                <w:sz w:val="20"/>
                <w:szCs w:val="20"/>
              </w:rPr>
              <w:t xml:space="preserve"> Te</w:t>
            </w:r>
            <w:r w:rsidR="00D0180B">
              <w:rPr>
                <w:rFonts w:ascii="Arial" w:hAnsi="Arial" w:cs="Arial"/>
                <w:sz w:val="20"/>
                <w:szCs w:val="20"/>
              </w:rPr>
              <w:t>ner la habilidad de inducir</w:t>
            </w:r>
            <w:r w:rsidR="00081FB8">
              <w:rPr>
                <w:rFonts w:ascii="Arial" w:hAnsi="Arial" w:cs="Arial"/>
                <w:sz w:val="20"/>
                <w:szCs w:val="20"/>
              </w:rPr>
              <w:t xml:space="preserve"> al niño de edad preescolar a conocer su medio ambiente natural y escolar</w:t>
            </w:r>
            <w:r w:rsidR="00D0180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727A" w:rsidRPr="006B66EC" w:rsidTr="000B6280">
        <w:tc>
          <w:tcPr>
            <w:tcW w:w="13712" w:type="dxa"/>
          </w:tcPr>
          <w:p w:rsidR="0012727A" w:rsidRPr="006B66EC" w:rsidRDefault="0012727A" w:rsidP="00127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HABILIDADES:</w:t>
            </w:r>
            <w:r w:rsidR="0011404B">
              <w:rPr>
                <w:rFonts w:ascii="Arial" w:hAnsi="Arial" w:cs="Arial"/>
                <w:sz w:val="20"/>
                <w:szCs w:val="20"/>
              </w:rPr>
              <w:t>analizar el medio natural y social en el que se desenvuelve el niño de edad escolar.</w:t>
            </w:r>
          </w:p>
        </w:tc>
      </w:tr>
      <w:tr w:rsidR="0012727A" w:rsidRPr="006B66EC" w:rsidTr="000B6280">
        <w:tc>
          <w:tcPr>
            <w:tcW w:w="13712" w:type="dxa"/>
          </w:tcPr>
          <w:p w:rsidR="0012727A" w:rsidRPr="006B66EC" w:rsidRDefault="0012727A" w:rsidP="001272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ACTITUDES:</w:t>
            </w:r>
            <w:r w:rsidR="002D05AF" w:rsidRPr="00AB43F0">
              <w:rPr>
                <w:rFonts w:ascii="Arial" w:hAnsi="Arial" w:cs="Arial"/>
                <w:sz w:val="20"/>
                <w:szCs w:val="20"/>
              </w:rPr>
              <w:t xml:space="preserve"> respeto, solidaridad</w:t>
            </w:r>
            <w:r w:rsidR="002D05AF">
              <w:rPr>
                <w:rFonts w:ascii="Arial" w:hAnsi="Arial" w:cs="Arial"/>
                <w:sz w:val="20"/>
                <w:szCs w:val="20"/>
              </w:rPr>
              <w:t>, compañerismo, empatía.</w:t>
            </w:r>
          </w:p>
        </w:tc>
      </w:tr>
      <w:tr w:rsidR="0012727A" w:rsidRPr="006B66EC" w:rsidTr="000B6280">
        <w:tc>
          <w:tcPr>
            <w:tcW w:w="13712" w:type="dxa"/>
          </w:tcPr>
          <w:p w:rsidR="0012727A" w:rsidRPr="00AB43F0" w:rsidRDefault="0012727A" w:rsidP="0012727A">
            <w:pPr>
              <w:rPr>
                <w:rFonts w:ascii="Arial" w:hAnsi="Arial" w:cs="Arial"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INDICADORES DE APRENDIZAJE</w:t>
            </w:r>
            <w:proofErr w:type="gramStart"/>
            <w:r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D05AF" w:rsidRPr="006B66EC">
              <w:rPr>
                <w:rFonts w:ascii="Arial" w:hAnsi="Arial" w:cs="Arial"/>
                <w:b/>
                <w:sz w:val="20"/>
                <w:szCs w:val="20"/>
              </w:rPr>
              <w:t>:</w:t>
            </w:r>
            <w:proofErr w:type="gramEnd"/>
            <w:r w:rsidR="002D05AF">
              <w:rPr>
                <w:rFonts w:ascii="Arial" w:hAnsi="Arial" w:cs="Arial"/>
                <w:sz w:val="20"/>
                <w:szCs w:val="20"/>
              </w:rPr>
              <w:t xml:space="preserve"> Comprensión del material escrito, expresar sus ideas con claridad, nivel de análisis y de investigación respecto al tema y confrontación de ideas y argumentación.</w:t>
            </w:r>
          </w:p>
        </w:tc>
      </w:tr>
    </w:tbl>
    <w:p w:rsidR="0012727A" w:rsidRPr="006B66EC" w:rsidRDefault="0012727A" w:rsidP="0012727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3712"/>
      </w:tblGrid>
      <w:tr w:rsidR="0012727A" w:rsidRPr="006B66EC" w:rsidTr="000B6280">
        <w:tc>
          <w:tcPr>
            <w:tcW w:w="13712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2727A" w:rsidRPr="00502EED" w:rsidTr="000B6280">
        <w:tc>
          <w:tcPr>
            <w:tcW w:w="13712" w:type="dxa"/>
          </w:tcPr>
          <w:p w:rsidR="0012727A" w:rsidRDefault="0012727A" w:rsidP="000B62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2EED">
              <w:rPr>
                <w:rFonts w:ascii="Arial" w:hAnsi="Arial" w:cs="Arial"/>
                <w:b/>
                <w:sz w:val="20"/>
                <w:szCs w:val="20"/>
              </w:rPr>
              <w:t xml:space="preserve">SECUENCIA TEMÁTICA / CONTENIDOS: </w:t>
            </w:r>
          </w:p>
          <w:p w:rsidR="00406E43" w:rsidRDefault="00406E43" w:rsidP="0012727A">
            <w:pPr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06E43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1. El sentido forma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tivo de</w:t>
            </w:r>
            <w:r w:rsidRPr="00406E43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06E43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las activid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ades didácticas que pr</w:t>
            </w:r>
            <w:r w:rsidRPr="00406E43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omueven</w:t>
            </w:r>
            <w:r w:rsidRPr="00406E43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las competen</w:t>
            </w:r>
            <w:r w:rsidRPr="00406E43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cias cognitivas y afectivas de los niños al interactuar con el entorno natural ysocial. </w:t>
            </w:r>
          </w:p>
          <w:p w:rsidR="00F75EB9" w:rsidRDefault="00406E43" w:rsidP="00406E43">
            <w:pPr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06E43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2. El diseño y</w:t>
            </w:r>
            <w:r w:rsidRPr="00406E43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la aplicación de actividades didácticas para</w:t>
            </w:r>
            <w:r w:rsidRPr="00406E43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promov</w:t>
            </w:r>
            <w:r w:rsidRPr="00406E43">
              <w:rPr>
                <w:rStyle w:val="l7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er en los niñ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os la</w:t>
            </w:r>
            <w:r w:rsidRPr="00406E43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exploración y el conocimient</w:t>
            </w:r>
            <w:r w:rsidR="00F75EB9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o del entorno natural y social.</w:t>
            </w:r>
          </w:p>
          <w:p w:rsidR="0012727A" w:rsidRPr="00F75EB9" w:rsidRDefault="00406E43" w:rsidP="00406E43">
            <w:pPr>
              <w:rPr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06E43">
              <w:rPr>
                <w:rStyle w:val="a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3. La evalua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ción de los</w:t>
            </w:r>
            <w:r w:rsidRPr="00406E43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aprendizajes</w:t>
            </w:r>
            <w:r w:rsidRPr="00406E43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de los niños</w:t>
            </w:r>
            <w:r w:rsidRPr="00406E43">
              <w:rPr>
                <w:rStyle w:val="apple-converted-space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406E43"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al interactuar con el entorn</w:t>
            </w:r>
            <w:r>
              <w:rPr>
                <w:rStyle w:val="l6"/>
                <w:rFonts w:ascii="Arial" w:hAnsi="Arial" w:cs="Arial"/>
                <w:color w:val="231F20"/>
                <w:sz w:val="20"/>
                <w:szCs w:val="20"/>
                <w:bdr w:val="none" w:sz="0" w:space="0" w:color="auto" w:frame="1"/>
                <w:shd w:val="clear" w:color="auto" w:fill="FFFFFF"/>
              </w:rPr>
              <w:t>o natural y social.</w:t>
            </w:r>
          </w:p>
        </w:tc>
      </w:tr>
    </w:tbl>
    <w:p w:rsidR="0012727A" w:rsidRPr="00502EED" w:rsidRDefault="0012727A" w:rsidP="0012727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7479"/>
        <w:gridCol w:w="3119"/>
        <w:gridCol w:w="3114"/>
      </w:tblGrid>
      <w:tr w:rsidR="0012727A" w:rsidRPr="006B66EC" w:rsidTr="000B6280">
        <w:tc>
          <w:tcPr>
            <w:tcW w:w="7479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12727A" w:rsidRPr="006B66EC" w:rsidTr="000B6280">
        <w:tc>
          <w:tcPr>
            <w:tcW w:w="7479" w:type="dxa"/>
          </w:tcPr>
          <w:p w:rsidR="00406E43" w:rsidRPr="006204C9" w:rsidRDefault="00406E43" w:rsidP="006204C9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6204C9">
              <w:rPr>
                <w:rFonts w:ascii="Arial Narrow" w:hAnsi="Arial Narrow" w:cs="Arial"/>
                <w:sz w:val="20"/>
                <w:szCs w:val="20"/>
              </w:rPr>
              <w:t>Organizar un debate en torno al planteamiento de Tonucci (según el programa). Sobre si el niño puede a su edad conocer y manejar la ciencia.</w:t>
            </w:r>
          </w:p>
          <w:p w:rsidR="00406E43" w:rsidRPr="00406E43" w:rsidRDefault="00BD4BAD" w:rsidP="00406E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  <w:r w:rsidR="00406E43" w:rsidRPr="008A5E38">
              <w:rPr>
                <w:rFonts w:ascii="Arial Narrow" w:hAnsi="Arial Narrow" w:cs="Arial"/>
                <w:sz w:val="20"/>
                <w:szCs w:val="20"/>
              </w:rPr>
              <w:t>Este debate puede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06E43" w:rsidRPr="008A5E38">
              <w:rPr>
                <w:rFonts w:ascii="Arial Narrow" w:hAnsi="Arial Narrow" w:cs="Arial"/>
                <w:sz w:val="20"/>
                <w:szCs w:val="20"/>
              </w:rPr>
              <w:t xml:space="preserve">ser </w:t>
            </w:r>
            <w:r w:rsidR="00406E43" w:rsidRPr="008E5D4A">
              <w:rPr>
                <w:rFonts w:ascii="Arial Narrow" w:hAnsi="Arial Narrow" w:cs="Arial"/>
                <w:sz w:val="18"/>
                <w:szCs w:val="18"/>
              </w:rPr>
              <w:t>organizado vía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06E43" w:rsidRPr="008E5D4A">
              <w:rPr>
                <w:rFonts w:ascii="Arial Narrow" w:hAnsi="Arial Narrow" w:cs="Arial"/>
                <w:sz w:val="18"/>
                <w:szCs w:val="18"/>
              </w:rPr>
              <w:t>escuela en red</w:t>
            </w:r>
          </w:p>
          <w:p w:rsidR="00406E43" w:rsidRDefault="00406E43" w:rsidP="00406E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F4E82" w:rsidRDefault="00406E43" w:rsidP="000F4E8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4E82">
              <w:rPr>
                <w:rFonts w:ascii="Arial Narrow" w:hAnsi="Arial Narrow"/>
                <w:sz w:val="20"/>
                <w:szCs w:val="20"/>
              </w:rPr>
              <w:t>Elaborar un listado de las características que deben de tener las actividades de la educadora para lograr acercar al niño al entorno natural y social  y registrar las conclusiones en  el cuadro</w:t>
            </w:r>
          </w:p>
          <w:p w:rsidR="00FF4D0B" w:rsidRDefault="00FF4D0B" w:rsidP="00FF4D0B">
            <w:pPr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</w:p>
          <w:p w:rsidR="006204C9" w:rsidRPr="006204C9" w:rsidRDefault="006204C9" w:rsidP="00FF4D0B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4F1E70">
              <w:rPr>
                <w:rFonts w:ascii="Arial Narrow" w:hAnsi="Arial Narrow"/>
                <w:b/>
                <w:sz w:val="20"/>
                <w:szCs w:val="20"/>
                <w:highlight w:val="lightGray"/>
              </w:rPr>
              <w:t>Exámenes institucionales1° Bimestre</w:t>
            </w:r>
          </w:p>
          <w:p w:rsidR="006204C9" w:rsidRPr="000F4E82" w:rsidRDefault="006204C9" w:rsidP="006204C9">
            <w:pPr>
              <w:pStyle w:val="Prrafodelista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12727A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12727A" w:rsidRDefault="00401054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12727A" w:rsidRDefault="007753D7" w:rsidP="000B6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D0180B" w:rsidRPr="0011404B" w:rsidRDefault="00D0180B" w:rsidP="000B62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3114" w:type="dxa"/>
          </w:tcPr>
          <w:p w:rsidR="0012727A" w:rsidRDefault="0012727A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E82" w:rsidRDefault="000F4E82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 de Septiembre al </w:t>
            </w:r>
          </w:p>
          <w:p w:rsidR="0012727A" w:rsidRDefault="000F4E82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  de Octubre</w:t>
            </w:r>
          </w:p>
          <w:p w:rsidR="0012727A" w:rsidRPr="002271CD" w:rsidRDefault="0012727A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E82" w:rsidRPr="006B66EC" w:rsidTr="000B6280">
        <w:tc>
          <w:tcPr>
            <w:tcW w:w="7479" w:type="dxa"/>
          </w:tcPr>
          <w:p w:rsidR="00D0180B" w:rsidRDefault="000F4E82" w:rsidP="000F4E82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0F4E82">
              <w:rPr>
                <w:rFonts w:ascii="Arial Narrow" w:hAnsi="Arial Narrow"/>
                <w:sz w:val="20"/>
                <w:szCs w:val="20"/>
              </w:rPr>
              <w:lastRenderedPageBreak/>
              <w:t xml:space="preserve">Diseñar y elaborar un catálogo de actividades que la educadora puede implementar para desarrollar competencias mediante el trabajo de acercamiento al entorno natural y social </w:t>
            </w:r>
          </w:p>
          <w:p w:rsidR="000F4E82" w:rsidRPr="000F4E82" w:rsidRDefault="000F4E82" w:rsidP="000F4E82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0F4E82">
              <w:rPr>
                <w:rFonts w:ascii="Arial Narrow" w:hAnsi="Arial Narrow"/>
                <w:sz w:val="20"/>
                <w:szCs w:val="20"/>
              </w:rPr>
              <w:t>del niño.</w:t>
            </w:r>
          </w:p>
          <w:p w:rsidR="000F4E82" w:rsidRPr="001102F3" w:rsidRDefault="000F4E82" w:rsidP="000F4E82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0F4E82" w:rsidRPr="000F4E82" w:rsidRDefault="000F4E82" w:rsidP="000F4E82">
            <w:pPr>
              <w:pStyle w:val="Prrafodelista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0F4E82">
              <w:rPr>
                <w:rFonts w:ascii="Arial Narrow" w:hAnsi="Arial Narrow"/>
                <w:sz w:val="20"/>
                <w:szCs w:val="20"/>
              </w:rPr>
              <w:t>Argumentar y registrar  sobre las frases presentadas al respecto en el programa.</w:t>
            </w:r>
          </w:p>
          <w:p w:rsidR="000F4E82" w:rsidRPr="001102F3" w:rsidRDefault="000F4E82" w:rsidP="000F4E82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0F4E82" w:rsidRPr="000F4E82" w:rsidRDefault="000F4E82" w:rsidP="000F4E82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Difundir el catálogo de actividades al resto de institución.</w:t>
            </w:r>
          </w:p>
          <w:p w:rsidR="000F4E82" w:rsidRPr="000F4E82" w:rsidRDefault="000F4E82" w:rsidP="000F4E82">
            <w:pPr>
              <w:pStyle w:val="Prrafodelista"/>
              <w:numPr>
                <w:ilvl w:val="0"/>
                <w:numId w:val="1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F4E82">
              <w:rPr>
                <w:rFonts w:ascii="Arial Narrow" w:hAnsi="Arial Narrow"/>
                <w:b/>
                <w:color w:val="0070C0"/>
                <w:sz w:val="20"/>
                <w:szCs w:val="20"/>
              </w:rPr>
              <w:t>1° VISITA PREVIA</w:t>
            </w: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A LOS J. DE N.</w:t>
            </w:r>
          </w:p>
        </w:tc>
        <w:tc>
          <w:tcPr>
            <w:tcW w:w="3119" w:type="dxa"/>
          </w:tcPr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0F4E82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442476" w:rsidRDefault="00442476" w:rsidP="0040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D0180B" w:rsidRDefault="00D0180B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3114" w:type="dxa"/>
          </w:tcPr>
          <w:p w:rsidR="000F4E82" w:rsidRDefault="000F4E82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E82" w:rsidRDefault="000F4E82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al 11 de octubre </w:t>
            </w:r>
          </w:p>
        </w:tc>
      </w:tr>
      <w:tr w:rsidR="00B30DAB" w:rsidRPr="006B66EC" w:rsidTr="000B6280">
        <w:tc>
          <w:tcPr>
            <w:tcW w:w="7479" w:type="dxa"/>
          </w:tcPr>
          <w:p w:rsidR="00B30DAB" w:rsidRPr="00B30DAB" w:rsidRDefault="00B30DAB" w:rsidP="00B30DAB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B30DAB">
              <w:rPr>
                <w:rFonts w:ascii="Arial Narrow" w:hAnsi="Arial Narrow"/>
                <w:sz w:val="20"/>
                <w:szCs w:val="20"/>
              </w:rPr>
              <w:t xml:space="preserve">Investigar para construir un concepto de “Estrategia didáctica” y contrastarlo con el de </w:t>
            </w:r>
            <w:proofErr w:type="spellStart"/>
            <w:r w:rsidRPr="00B30DAB">
              <w:rPr>
                <w:rFonts w:ascii="Arial Narrow" w:hAnsi="Arial Narrow"/>
                <w:sz w:val="20"/>
                <w:szCs w:val="20"/>
              </w:rPr>
              <w:t>Monereo</w:t>
            </w:r>
            <w:proofErr w:type="spellEnd"/>
            <w:r w:rsidRPr="00B30DAB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30DAB" w:rsidRDefault="00B30DAB" w:rsidP="00B30DAB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B30DAB">
              <w:rPr>
                <w:rFonts w:ascii="Arial Narrow" w:hAnsi="Arial Narrow"/>
                <w:sz w:val="20"/>
                <w:szCs w:val="20"/>
              </w:rPr>
              <w:t>De acuerdo a su experiencia construir un cuadro sobre las estrategias didácticas con el fin de propiciar el desarrollo de competencias en los niños a través d ellas. Según actividades de los diferentes campos y el cuadro del programa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01054" w:rsidRPr="00401054" w:rsidRDefault="00401054" w:rsidP="0040105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</w:tcPr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B30DAB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7753D7" w:rsidRDefault="00D0180B" w:rsidP="0040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D0180B" w:rsidRDefault="00245AC1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3114" w:type="dxa"/>
          </w:tcPr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al 18 de octubre</w:t>
            </w:r>
          </w:p>
        </w:tc>
      </w:tr>
      <w:tr w:rsidR="00B30DAB" w:rsidRPr="006B66EC" w:rsidTr="000B6280">
        <w:tc>
          <w:tcPr>
            <w:tcW w:w="7479" w:type="dxa"/>
          </w:tcPr>
          <w:p w:rsidR="00401054" w:rsidRDefault="00401054" w:rsidP="00401054">
            <w:pPr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</w:p>
          <w:p w:rsidR="00B30DAB" w:rsidRPr="00401054" w:rsidRDefault="006204C9" w:rsidP="00401054">
            <w:pPr>
              <w:jc w:val="center"/>
              <w:rPr>
                <w:rFonts w:ascii="Arial Narrow" w:hAnsi="Arial Narrow"/>
                <w:b/>
                <w:color w:val="C00000"/>
                <w:sz w:val="20"/>
                <w:szCs w:val="20"/>
              </w:rPr>
            </w:pPr>
            <w:r w:rsidRPr="00401054">
              <w:rPr>
                <w:rFonts w:ascii="Arial Narrow" w:hAnsi="Arial Narrow"/>
                <w:b/>
                <w:color w:val="C00000"/>
                <w:sz w:val="20"/>
                <w:szCs w:val="20"/>
              </w:rPr>
              <w:t>1° JORNADA DE OBSERVACIÓN Y PRACTICA</w:t>
            </w:r>
          </w:p>
          <w:p w:rsidR="00B30DAB" w:rsidRPr="00401054" w:rsidRDefault="00B30DAB" w:rsidP="00401054">
            <w:pPr>
              <w:rPr>
                <w:rFonts w:ascii="Arial Narrow" w:hAnsi="Arial Narrow"/>
                <w:color w:val="C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B30DAB" w:rsidRDefault="00B30DAB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al 25 de Octubre</w:t>
            </w:r>
          </w:p>
        </w:tc>
      </w:tr>
      <w:tr w:rsidR="00B30DAB" w:rsidRPr="006B66EC" w:rsidTr="000B6280">
        <w:tc>
          <w:tcPr>
            <w:tcW w:w="7479" w:type="dxa"/>
          </w:tcPr>
          <w:p w:rsidR="00B30DAB" w:rsidRPr="00B30DAB" w:rsidRDefault="00B30DAB" w:rsidP="00B30DAB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B30DAB">
              <w:rPr>
                <w:rFonts w:ascii="Arial Narrow" w:hAnsi="Arial Narrow"/>
                <w:sz w:val="20"/>
                <w:szCs w:val="20"/>
              </w:rPr>
              <w:t>Leer la información de los recuadros y discutir la importancia de plantear una interrogante o situación problemática para promover en los niños la curiosidad y el deseo por conocer más sobre el entorno natural y social.</w:t>
            </w:r>
          </w:p>
        </w:tc>
        <w:tc>
          <w:tcPr>
            <w:tcW w:w="3119" w:type="dxa"/>
          </w:tcPr>
          <w:p w:rsidR="007753D7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  <w:r w:rsidR="007753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5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753D7"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  <w:r w:rsidR="00E865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45AC1">
              <w:rPr>
                <w:rFonts w:ascii="Arial" w:hAnsi="Arial" w:cs="Arial"/>
                <w:sz w:val="20"/>
                <w:szCs w:val="20"/>
              </w:rPr>
              <w:t>Bibliografía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B30DAB" w:rsidRDefault="00401054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3114" w:type="dxa"/>
          </w:tcPr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 de Octubre al </w:t>
            </w:r>
          </w:p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de Noviembre </w:t>
            </w:r>
          </w:p>
        </w:tc>
      </w:tr>
      <w:tr w:rsidR="00B30DAB" w:rsidRPr="006B66EC" w:rsidTr="000B6280">
        <w:tc>
          <w:tcPr>
            <w:tcW w:w="7479" w:type="dxa"/>
          </w:tcPr>
          <w:p w:rsidR="00B30DAB" w:rsidRPr="006204C9" w:rsidRDefault="00B30DAB" w:rsidP="006204C9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6204C9">
              <w:rPr>
                <w:rFonts w:ascii="Arial Narrow" w:hAnsi="Arial Narrow"/>
                <w:sz w:val="20"/>
                <w:szCs w:val="20"/>
              </w:rPr>
              <w:t>De acuerdo al “Álbum de ropa” identificar ideas principales y dar respuestas a las preguntas que</w:t>
            </w:r>
            <w:r w:rsidR="00BD4BA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204C9">
              <w:rPr>
                <w:rFonts w:ascii="Arial Narrow" w:hAnsi="Arial Narrow"/>
                <w:sz w:val="20"/>
                <w:szCs w:val="20"/>
              </w:rPr>
              <w:t>plantea el texto.</w:t>
            </w:r>
          </w:p>
          <w:p w:rsidR="00B30DAB" w:rsidRPr="006204C9" w:rsidRDefault="00B30DAB" w:rsidP="006204C9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6204C9">
              <w:rPr>
                <w:rFonts w:ascii="Arial Narrow" w:hAnsi="Arial Narrow"/>
                <w:sz w:val="20"/>
                <w:szCs w:val="20"/>
              </w:rPr>
              <w:t xml:space="preserve">A partir del texto de </w:t>
            </w:r>
            <w:proofErr w:type="spellStart"/>
            <w:r w:rsidRPr="006204C9">
              <w:rPr>
                <w:rFonts w:ascii="Arial Narrow" w:hAnsi="Arial Narrow"/>
                <w:sz w:val="20"/>
                <w:szCs w:val="20"/>
              </w:rPr>
              <w:t>Torhnton</w:t>
            </w:r>
            <w:proofErr w:type="spellEnd"/>
            <w:r w:rsidRPr="006204C9">
              <w:rPr>
                <w:rFonts w:ascii="Arial Narrow" w:hAnsi="Arial Narrow"/>
                <w:sz w:val="20"/>
                <w:szCs w:val="20"/>
              </w:rPr>
              <w:t>, elaborar un mapa conceptual con las ideas más relevantes, y explicar los planteamientos que sugiere el program</w:t>
            </w:r>
            <w:r w:rsidR="006204C9">
              <w:rPr>
                <w:rFonts w:ascii="Arial Narrow" w:hAnsi="Arial Narrow"/>
                <w:sz w:val="20"/>
                <w:szCs w:val="20"/>
              </w:rPr>
              <w:t>a.</w:t>
            </w:r>
          </w:p>
        </w:tc>
        <w:tc>
          <w:tcPr>
            <w:tcW w:w="3119" w:type="dxa"/>
          </w:tcPr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  <w:r w:rsidR="00E8656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753D7"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  <w:r w:rsidR="00E8656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45AC1">
              <w:rPr>
                <w:rFonts w:ascii="Arial" w:hAnsi="Arial" w:cs="Arial"/>
                <w:sz w:val="20"/>
                <w:szCs w:val="20"/>
              </w:rPr>
              <w:t>Bibliografía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B30DAB" w:rsidRDefault="00401054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3114" w:type="dxa"/>
          </w:tcPr>
          <w:p w:rsidR="00B30DAB" w:rsidRDefault="00B30DA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C9" w:rsidRDefault="006204C9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al 8 de Noviembre</w:t>
            </w:r>
          </w:p>
        </w:tc>
      </w:tr>
      <w:tr w:rsidR="006204C9" w:rsidRPr="006B66EC" w:rsidTr="000B6280">
        <w:tc>
          <w:tcPr>
            <w:tcW w:w="7479" w:type="dxa"/>
          </w:tcPr>
          <w:p w:rsidR="006204C9" w:rsidRDefault="006204C9" w:rsidP="006204C9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Entrega de informe de valoración de análisis y practicas de 2 y 3 año</w:t>
            </w:r>
          </w:p>
          <w:p w:rsidR="006204C9" w:rsidRPr="00A6328B" w:rsidRDefault="00A6328B" w:rsidP="00A6328B">
            <w:pPr>
              <w:jc w:val="center"/>
              <w:rPr>
                <w:rFonts w:ascii="Arial Narrow" w:hAnsi="Arial Narrow"/>
                <w:b/>
                <w:highlight w:val="lightGray"/>
              </w:rPr>
            </w:pPr>
            <w:r w:rsidRPr="00BC02C1">
              <w:rPr>
                <w:rFonts w:ascii="Arial Narrow" w:hAnsi="Arial Narrow"/>
                <w:b/>
                <w:highlight w:val="lightGray"/>
              </w:rPr>
              <w:t>Exámenes institucionales2° Bimestre</w:t>
            </w:r>
          </w:p>
        </w:tc>
        <w:tc>
          <w:tcPr>
            <w:tcW w:w="3119" w:type="dxa"/>
          </w:tcPr>
          <w:p w:rsidR="006204C9" w:rsidRDefault="006204C9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3D7" w:rsidRDefault="007753D7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53D7" w:rsidRDefault="007753D7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6204C9" w:rsidRDefault="00A6328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al 15 de Noviembre</w:t>
            </w:r>
          </w:p>
        </w:tc>
      </w:tr>
      <w:tr w:rsidR="00A6328B" w:rsidRPr="006B66EC" w:rsidTr="000B6280">
        <w:tc>
          <w:tcPr>
            <w:tcW w:w="7479" w:type="dxa"/>
          </w:tcPr>
          <w:p w:rsidR="00A6328B" w:rsidRDefault="00A6328B" w:rsidP="00A6328B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A6328B">
              <w:rPr>
                <w:rFonts w:ascii="Arial Narrow" w:hAnsi="Arial Narrow"/>
                <w:sz w:val="20"/>
                <w:szCs w:val="20"/>
              </w:rPr>
              <w:t>¿Qué debe considerar la educadora al proponer situaciones problemáticas donde los niños ponen en juego sus competencias para interactuar con el entorno natural y social</w:t>
            </w:r>
          </w:p>
          <w:p w:rsidR="00A6328B" w:rsidRPr="00A6328B" w:rsidRDefault="00A6328B" w:rsidP="00A6328B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A6328B">
              <w:rPr>
                <w:rFonts w:ascii="Arial Narrow" w:hAnsi="Arial Narrow"/>
                <w:sz w:val="20"/>
                <w:szCs w:val="20"/>
              </w:rPr>
              <w:t>Integrar el cuadro de la actividad 2 una columna donde den cuenta de lo que se aprendió de la estrategia.</w:t>
            </w:r>
          </w:p>
          <w:p w:rsidR="00A6328B" w:rsidRPr="00A6328B" w:rsidRDefault="00A6328B" w:rsidP="00A6328B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A6328B">
              <w:rPr>
                <w:rFonts w:ascii="Arial Narrow" w:hAnsi="Arial Narrow"/>
                <w:sz w:val="20"/>
                <w:szCs w:val="20"/>
              </w:rPr>
              <w:t xml:space="preserve">Identificar las ideas principales que plantea </w:t>
            </w:r>
            <w:proofErr w:type="spellStart"/>
            <w:r w:rsidRPr="00A6328B">
              <w:rPr>
                <w:rFonts w:ascii="Arial Narrow" w:hAnsi="Arial Narrow"/>
                <w:sz w:val="20"/>
                <w:szCs w:val="20"/>
              </w:rPr>
              <w:t>Terradellas</w:t>
            </w:r>
            <w:proofErr w:type="spellEnd"/>
            <w:r w:rsidRPr="00A6328B">
              <w:rPr>
                <w:rFonts w:ascii="Arial Narrow" w:hAnsi="Arial Narrow"/>
                <w:sz w:val="20"/>
                <w:szCs w:val="20"/>
              </w:rPr>
              <w:t xml:space="preserve"> en el texto y contestar los cuestionamientos del programa, concluir e integrar la información al analizar el tema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A6328B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7753D7" w:rsidRDefault="007753D7" w:rsidP="0040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245AC1" w:rsidRDefault="00245AC1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3114" w:type="dxa"/>
          </w:tcPr>
          <w:p w:rsidR="00A6328B" w:rsidRDefault="00A6328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al 22 de noviembre</w:t>
            </w:r>
          </w:p>
        </w:tc>
      </w:tr>
      <w:tr w:rsidR="00A6328B" w:rsidRPr="006B66EC" w:rsidTr="000B6280">
        <w:tc>
          <w:tcPr>
            <w:tcW w:w="7479" w:type="dxa"/>
          </w:tcPr>
          <w:p w:rsidR="00A6328B" w:rsidRDefault="00A6328B" w:rsidP="00A6328B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2° visita previa</w:t>
            </w:r>
          </w:p>
          <w:p w:rsidR="009D5CDD" w:rsidRPr="009D5CDD" w:rsidRDefault="009D5CDD" w:rsidP="009D5CDD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9D5CDD">
              <w:rPr>
                <w:rFonts w:ascii="Arial Narrow" w:hAnsi="Arial Narrow"/>
                <w:sz w:val="20"/>
                <w:szCs w:val="20"/>
              </w:rPr>
              <w:t xml:space="preserve">Analizar el tema de </w:t>
            </w:r>
            <w:proofErr w:type="spellStart"/>
            <w:r w:rsidRPr="009D5CDD">
              <w:rPr>
                <w:rFonts w:ascii="Arial Narrow" w:hAnsi="Arial Narrow"/>
                <w:sz w:val="20"/>
                <w:szCs w:val="20"/>
              </w:rPr>
              <w:t>Kaufman</w:t>
            </w:r>
            <w:proofErr w:type="spellEnd"/>
            <w:r w:rsidRPr="009D5CDD">
              <w:rPr>
                <w:rFonts w:ascii="Arial Narrow" w:hAnsi="Arial Narrow"/>
                <w:sz w:val="20"/>
                <w:szCs w:val="20"/>
              </w:rPr>
              <w:t xml:space="preserve"> y </w:t>
            </w:r>
            <w:proofErr w:type="spellStart"/>
            <w:r w:rsidRPr="009D5CDD">
              <w:rPr>
                <w:rFonts w:ascii="Arial Narrow" w:hAnsi="Arial Narrow"/>
                <w:sz w:val="20"/>
                <w:szCs w:val="20"/>
              </w:rPr>
              <w:t>Serulnicoff</w:t>
            </w:r>
            <w:proofErr w:type="spellEnd"/>
            <w:r w:rsidRPr="009D5CDD">
              <w:rPr>
                <w:rFonts w:ascii="Arial Narrow" w:hAnsi="Arial Narrow"/>
                <w:sz w:val="20"/>
                <w:szCs w:val="20"/>
              </w:rPr>
              <w:t xml:space="preserve"> destacando la importancia del uso de imágenes y textos para las actividades, registrar conclusiones y completar el cuadro  de estrategias.</w:t>
            </w:r>
          </w:p>
          <w:p w:rsidR="009D5CDD" w:rsidRPr="009D5CDD" w:rsidRDefault="009D5CDD" w:rsidP="009D5CD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5CDD">
              <w:rPr>
                <w:rFonts w:ascii="Arial Narrow" w:hAnsi="Arial Narrow"/>
                <w:sz w:val="20"/>
                <w:szCs w:val="20"/>
              </w:rPr>
              <w:t>Analizar el texto del programa y definir los criterios a considerar para aplicar la estrategia de la experimentación, aspectos a considerar para la organización de las actividades y las competencias que el niño pone en juego para realizarlas, concluir y ampliar el tema.</w:t>
            </w:r>
          </w:p>
          <w:p w:rsidR="00A6328B" w:rsidRPr="00A6328B" w:rsidRDefault="009D5CDD" w:rsidP="009D5CDD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425460">
              <w:rPr>
                <w:rFonts w:ascii="Arial Narrow" w:hAnsi="Arial Narrow"/>
                <w:sz w:val="20"/>
                <w:szCs w:val="20"/>
              </w:rPr>
              <w:t xml:space="preserve">Ceremonia Cívica </w:t>
            </w:r>
            <w:r w:rsidRPr="00C112B0">
              <w:rPr>
                <w:rFonts w:ascii="Arial Narrow" w:hAnsi="Arial Narrow"/>
                <w:b/>
                <w:sz w:val="20"/>
                <w:szCs w:val="20"/>
              </w:rPr>
              <w:t>ENEP</w:t>
            </w:r>
          </w:p>
        </w:tc>
        <w:tc>
          <w:tcPr>
            <w:tcW w:w="3119" w:type="dxa"/>
          </w:tcPr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A6328B" w:rsidRDefault="00401054" w:rsidP="007753D7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7753D7" w:rsidRDefault="007753D7" w:rsidP="00775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Antología</w:t>
            </w:r>
          </w:p>
          <w:p w:rsidR="00631166" w:rsidRDefault="00631166" w:rsidP="00775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  <w:p w:rsidR="00245AC1" w:rsidRDefault="00245AC1" w:rsidP="00775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4BAD" w:rsidRDefault="00BD4BAD" w:rsidP="00775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4BAD" w:rsidRDefault="00BD4BAD" w:rsidP="007753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A6328B" w:rsidRDefault="00A6328B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5CDD" w:rsidRDefault="009D5CDD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al 29 de Noviembre</w:t>
            </w:r>
          </w:p>
        </w:tc>
      </w:tr>
      <w:tr w:rsidR="009D5CDD" w:rsidRPr="006B66EC" w:rsidTr="000B6280">
        <w:tc>
          <w:tcPr>
            <w:tcW w:w="7479" w:type="dxa"/>
          </w:tcPr>
          <w:p w:rsidR="009D5CDD" w:rsidRDefault="009D5CDD" w:rsidP="00401054">
            <w:pPr>
              <w:pStyle w:val="Prrafodelista"/>
              <w:jc w:val="center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9D5CDD">
              <w:rPr>
                <w:rFonts w:ascii="Arial Narrow" w:hAnsi="Arial Narrow"/>
                <w:b/>
                <w:color w:val="00B050"/>
                <w:sz w:val="20"/>
                <w:szCs w:val="20"/>
              </w:rPr>
              <w:lastRenderedPageBreak/>
              <w:t>2° J</w:t>
            </w:r>
            <w:r w:rsidR="00BD4BAD">
              <w:rPr>
                <w:rFonts w:ascii="Arial Narrow" w:hAnsi="Arial Narrow"/>
                <w:b/>
                <w:color w:val="00B050"/>
                <w:sz w:val="20"/>
                <w:szCs w:val="20"/>
              </w:rPr>
              <w:t>ORNADA DE OBSERVACIÓN Y PRACTICA</w:t>
            </w:r>
          </w:p>
          <w:p w:rsidR="00401054" w:rsidRPr="00401054" w:rsidRDefault="00401054" w:rsidP="00401054">
            <w:pPr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5CDD" w:rsidRDefault="009D5CDD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9D5CDD" w:rsidRDefault="002D05AF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al 13 de N</w:t>
            </w:r>
            <w:r w:rsidR="009D5CDD">
              <w:rPr>
                <w:rFonts w:ascii="Arial" w:hAnsi="Arial" w:cs="Arial"/>
                <w:sz w:val="20"/>
                <w:szCs w:val="20"/>
              </w:rPr>
              <w:t>oviembre</w:t>
            </w:r>
          </w:p>
        </w:tc>
      </w:tr>
      <w:tr w:rsidR="009D5CDD" w:rsidRPr="006B66EC" w:rsidTr="000B6280">
        <w:tc>
          <w:tcPr>
            <w:tcW w:w="7479" w:type="dxa"/>
          </w:tcPr>
          <w:p w:rsidR="009D5CDD" w:rsidRDefault="009D5CDD" w:rsidP="009D5CDD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9D5CDD">
              <w:rPr>
                <w:rFonts w:ascii="Arial Narrow" w:hAnsi="Arial Narrow"/>
                <w:sz w:val="20"/>
                <w:szCs w:val="20"/>
              </w:rPr>
              <w:t xml:space="preserve">Analizar la lectura de </w:t>
            </w:r>
            <w:proofErr w:type="spellStart"/>
            <w:r w:rsidRPr="009D5CDD">
              <w:rPr>
                <w:rFonts w:ascii="Arial Narrow" w:hAnsi="Arial Narrow"/>
                <w:sz w:val="20"/>
                <w:szCs w:val="20"/>
              </w:rPr>
              <w:t>Guitart</w:t>
            </w:r>
            <w:proofErr w:type="spellEnd"/>
            <w:r w:rsidRPr="009D5CDD">
              <w:rPr>
                <w:rFonts w:ascii="Arial Narrow" w:hAnsi="Arial Narrow"/>
                <w:sz w:val="20"/>
                <w:szCs w:val="20"/>
              </w:rPr>
              <w:t>, ideas principales, comentar al respecto y registrar conclusiones para llenar el apartado de la estrategia del juego</w:t>
            </w:r>
            <w:r w:rsidR="00BD4BA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D5CDD">
              <w:rPr>
                <w:rFonts w:ascii="Arial Narrow" w:hAnsi="Arial Narrow"/>
                <w:sz w:val="20"/>
                <w:szCs w:val="20"/>
              </w:rPr>
              <w:t xml:space="preserve">en el cuadro. </w:t>
            </w:r>
          </w:p>
          <w:p w:rsidR="009D5CDD" w:rsidRPr="009D5CDD" w:rsidRDefault="009D5CDD" w:rsidP="009D5CDD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Posada navideña</w:t>
            </w:r>
          </w:p>
        </w:tc>
        <w:tc>
          <w:tcPr>
            <w:tcW w:w="3119" w:type="dxa"/>
          </w:tcPr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  <w:r w:rsidR="007753D7">
              <w:rPr>
                <w:rFonts w:ascii="Arial" w:hAnsi="Arial" w:cs="Arial"/>
                <w:sz w:val="20"/>
                <w:szCs w:val="20"/>
              </w:rPr>
              <w:t xml:space="preserve">       Antología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  <w:r w:rsidR="00E8656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245AC1">
              <w:rPr>
                <w:rFonts w:ascii="Arial" w:hAnsi="Arial" w:cs="Arial"/>
                <w:sz w:val="20"/>
                <w:szCs w:val="20"/>
              </w:rPr>
              <w:t>Bibliografía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9D5CDD" w:rsidRDefault="00401054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</w:tc>
        <w:tc>
          <w:tcPr>
            <w:tcW w:w="3114" w:type="dxa"/>
          </w:tcPr>
          <w:p w:rsidR="009D5CDD" w:rsidRDefault="009D5CDD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al 19 de Noviembre </w:t>
            </w:r>
          </w:p>
        </w:tc>
      </w:tr>
      <w:tr w:rsidR="009D5CDD" w:rsidRPr="006B66EC" w:rsidTr="000B6280">
        <w:tc>
          <w:tcPr>
            <w:tcW w:w="7479" w:type="dxa"/>
          </w:tcPr>
          <w:p w:rsidR="009D5CDD" w:rsidRPr="009D5CDD" w:rsidRDefault="009D5CDD" w:rsidP="009D5CD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 w:rsidRPr="009D5CDD">
              <w:rPr>
                <w:rFonts w:ascii="Arial Narrow" w:hAnsi="Arial Narrow"/>
                <w:b/>
                <w:color w:val="002060"/>
                <w:sz w:val="20"/>
                <w:szCs w:val="20"/>
              </w:rPr>
              <w:t>VACACIONES DE NAVIDAD</w:t>
            </w:r>
          </w:p>
        </w:tc>
        <w:tc>
          <w:tcPr>
            <w:tcW w:w="3119" w:type="dxa"/>
          </w:tcPr>
          <w:p w:rsidR="009D5CDD" w:rsidRDefault="009D5CDD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054" w:rsidRDefault="00401054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1054" w:rsidRDefault="00401054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9D5CDD" w:rsidRDefault="009D5CDD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Diciembre 2013</w:t>
            </w:r>
          </w:p>
          <w:p w:rsidR="009D5CDD" w:rsidRDefault="009D5CDD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6 de Enero 2014</w:t>
            </w:r>
          </w:p>
        </w:tc>
      </w:tr>
      <w:tr w:rsidR="009D5CDD" w:rsidRPr="006B66EC" w:rsidTr="000B6280">
        <w:tc>
          <w:tcPr>
            <w:tcW w:w="7479" w:type="dxa"/>
          </w:tcPr>
          <w:p w:rsidR="009D5CDD" w:rsidRPr="00401054" w:rsidRDefault="009D5CDD" w:rsidP="009D5CDD">
            <w:pPr>
              <w:pStyle w:val="Prrafodelista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</w:rPr>
            </w:pPr>
            <w:r w:rsidRPr="009D5CDD">
              <w:rPr>
                <w:rFonts w:ascii="Arial Narrow" w:hAnsi="Arial Narrow"/>
                <w:sz w:val="20"/>
                <w:szCs w:val="20"/>
              </w:rPr>
              <w:t xml:space="preserve">Reflexionar entorno del papel pedagógico de la </w:t>
            </w:r>
            <w:r w:rsidR="00BD4BAD" w:rsidRPr="009D5CDD">
              <w:rPr>
                <w:rFonts w:ascii="Arial Narrow" w:hAnsi="Arial Narrow"/>
                <w:sz w:val="20"/>
                <w:szCs w:val="20"/>
              </w:rPr>
              <w:t>narrativa,</w:t>
            </w:r>
            <w:r w:rsidRPr="009D5CDD">
              <w:rPr>
                <w:rFonts w:ascii="Arial Narrow" w:hAnsi="Arial Narrow"/>
                <w:sz w:val="20"/>
                <w:szCs w:val="20"/>
              </w:rPr>
              <w:t xml:space="preserve"> complementar el cuadro de las estrategias de acuerdoa las conclusiones.</w:t>
            </w:r>
          </w:p>
          <w:p w:rsidR="009D5CDD" w:rsidRDefault="009D5CDD" w:rsidP="009D5CDD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D5CDD">
              <w:rPr>
                <w:rFonts w:ascii="Arial Narrow" w:hAnsi="Arial Narrow"/>
                <w:sz w:val="20"/>
                <w:szCs w:val="20"/>
              </w:rPr>
              <w:t xml:space="preserve">Aspectos en los que se debe centrar la evaluación de los </w:t>
            </w:r>
            <w:r>
              <w:rPr>
                <w:rFonts w:ascii="Arial Narrow" w:hAnsi="Arial Narrow"/>
                <w:sz w:val="20"/>
                <w:szCs w:val="20"/>
              </w:rPr>
              <w:t>niños, el papel de la educador</w:t>
            </w:r>
          </w:p>
          <w:p w:rsidR="009D5CDD" w:rsidRPr="00315C0C" w:rsidRDefault="009D5CDD" w:rsidP="00401054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D5CDD">
              <w:rPr>
                <w:rFonts w:ascii="Arial Narrow" w:hAnsi="Arial Narrow"/>
                <w:sz w:val="20"/>
                <w:szCs w:val="20"/>
              </w:rPr>
              <w:t>y</w:t>
            </w:r>
            <w:proofErr w:type="gramEnd"/>
            <w:r w:rsidRPr="009D5CDD">
              <w:rPr>
                <w:rFonts w:ascii="Arial Narrow" w:hAnsi="Arial Narrow"/>
                <w:sz w:val="20"/>
                <w:szCs w:val="20"/>
              </w:rPr>
              <w:t xml:space="preserve"> los instrumentos que se pueden emplear para dicho efecto. </w:t>
            </w:r>
          </w:p>
          <w:p w:rsidR="009D5CDD" w:rsidRPr="00401054" w:rsidRDefault="009D5CDD" w:rsidP="00401054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  <w:r w:rsidRPr="00401054">
              <w:rPr>
                <w:rFonts w:ascii="Arial Narrow" w:hAnsi="Arial Narrow"/>
                <w:sz w:val="20"/>
                <w:szCs w:val="20"/>
              </w:rPr>
              <w:t>Reflexionen en torno al valor pedagógico de los portafolios y la forma como debe conform</w:t>
            </w:r>
            <w:r w:rsidR="00401054">
              <w:rPr>
                <w:rFonts w:ascii="Arial Narrow" w:hAnsi="Arial Narrow"/>
                <w:sz w:val="20"/>
                <w:szCs w:val="20"/>
              </w:rPr>
              <w:t>arse</w:t>
            </w:r>
            <w:r w:rsidR="00BD4BAD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Rotafolios</w:t>
            </w:r>
            <w:r w:rsidR="007753D7">
              <w:rPr>
                <w:rFonts w:ascii="Arial" w:hAnsi="Arial" w:cs="Arial"/>
                <w:sz w:val="20"/>
                <w:szCs w:val="20"/>
              </w:rPr>
              <w:t xml:space="preserve">        Antología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Proyector</w:t>
            </w:r>
          </w:p>
          <w:p w:rsidR="00401054" w:rsidRPr="00F42F33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Computadora</w:t>
            </w:r>
          </w:p>
          <w:p w:rsidR="009D5CDD" w:rsidRDefault="00401054" w:rsidP="00401054">
            <w:pPr>
              <w:rPr>
                <w:rFonts w:ascii="Arial" w:hAnsi="Arial" w:cs="Arial"/>
                <w:sz w:val="20"/>
                <w:szCs w:val="20"/>
              </w:rPr>
            </w:pPr>
            <w:r w:rsidRPr="00F42F33">
              <w:rPr>
                <w:rFonts w:ascii="Arial" w:hAnsi="Arial" w:cs="Arial"/>
                <w:sz w:val="20"/>
                <w:szCs w:val="20"/>
              </w:rPr>
              <w:t>Memoria</w:t>
            </w:r>
          </w:p>
          <w:p w:rsidR="00245AC1" w:rsidRDefault="00245AC1" w:rsidP="004010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Bibliografía</w:t>
            </w:r>
          </w:p>
        </w:tc>
        <w:tc>
          <w:tcPr>
            <w:tcW w:w="3114" w:type="dxa"/>
          </w:tcPr>
          <w:p w:rsidR="00401054" w:rsidRDefault="00401054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D5CDD" w:rsidRDefault="002D05AF" w:rsidP="000B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al 10 de E</w:t>
            </w:r>
            <w:r w:rsidR="00401054">
              <w:rPr>
                <w:rFonts w:ascii="Arial" w:hAnsi="Arial" w:cs="Arial"/>
                <w:sz w:val="20"/>
                <w:szCs w:val="20"/>
              </w:rPr>
              <w:t>nero</w:t>
            </w:r>
          </w:p>
        </w:tc>
      </w:tr>
    </w:tbl>
    <w:p w:rsidR="00401054" w:rsidRPr="006B66EC" w:rsidRDefault="00401054" w:rsidP="0012727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87"/>
        <w:gridCol w:w="4253"/>
        <w:gridCol w:w="2972"/>
      </w:tblGrid>
      <w:tr w:rsidR="0012727A" w:rsidRPr="006B66EC" w:rsidTr="000B6280">
        <w:tc>
          <w:tcPr>
            <w:tcW w:w="6487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6B66EC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12727A" w:rsidRPr="006B66EC" w:rsidTr="000B6280">
        <w:tc>
          <w:tcPr>
            <w:tcW w:w="6487" w:type="dxa"/>
          </w:tcPr>
          <w:p w:rsidR="0012727A" w:rsidRPr="00F75EB9" w:rsidRDefault="007753D7" w:rsidP="007753D7">
            <w:pPr>
              <w:rPr>
                <w:rFonts w:ascii="Arial" w:hAnsi="Arial" w:cs="Arial"/>
                <w:sz w:val="20"/>
                <w:szCs w:val="20"/>
              </w:rPr>
            </w:pPr>
            <w:r w:rsidRPr="00F75EB9">
              <w:rPr>
                <w:rFonts w:ascii="Arial" w:hAnsi="Arial" w:cs="Arial"/>
                <w:sz w:val="20"/>
                <w:szCs w:val="20"/>
              </w:rPr>
              <w:t xml:space="preserve">Elaborar una </w:t>
            </w:r>
            <w:r w:rsidR="00F75EB9" w:rsidRPr="00F75EB9">
              <w:rPr>
                <w:rFonts w:ascii="Arial" w:hAnsi="Arial" w:cs="Arial"/>
                <w:sz w:val="20"/>
                <w:szCs w:val="20"/>
              </w:rPr>
              <w:t>antología</w:t>
            </w:r>
            <w:r w:rsidRPr="00F75EB9">
              <w:rPr>
                <w:rFonts w:ascii="Arial" w:hAnsi="Arial" w:cs="Arial"/>
                <w:sz w:val="20"/>
                <w:szCs w:val="20"/>
              </w:rPr>
              <w:t xml:space="preserve"> donde se </w:t>
            </w:r>
            <w:r w:rsidR="00F75EB9" w:rsidRPr="00F75EB9">
              <w:rPr>
                <w:rFonts w:ascii="Arial" w:hAnsi="Arial" w:cs="Arial"/>
                <w:sz w:val="20"/>
                <w:szCs w:val="20"/>
              </w:rPr>
              <w:t>reúnan</w:t>
            </w:r>
            <w:r w:rsidRPr="00F75EB9">
              <w:rPr>
                <w:rFonts w:ascii="Arial" w:hAnsi="Arial" w:cs="Arial"/>
                <w:sz w:val="20"/>
                <w:szCs w:val="20"/>
              </w:rPr>
              <w:t xml:space="preserve"> todos los productos elaborados durante el curso</w:t>
            </w:r>
            <w:r w:rsidR="00F75EB9" w:rsidRPr="00F75EB9">
              <w:rPr>
                <w:rFonts w:ascii="Arial" w:hAnsi="Arial" w:cs="Arial"/>
                <w:sz w:val="20"/>
                <w:szCs w:val="20"/>
              </w:rPr>
              <w:t xml:space="preserve"> y seleccionar los </w:t>
            </w:r>
            <w:r w:rsidR="00631166" w:rsidRPr="00F75EB9">
              <w:rPr>
                <w:rFonts w:ascii="Arial" w:hAnsi="Arial" w:cs="Arial"/>
                <w:sz w:val="20"/>
                <w:szCs w:val="20"/>
              </w:rPr>
              <w:t>más</w:t>
            </w:r>
            <w:r w:rsidR="00F75EB9" w:rsidRPr="00F75EB9">
              <w:rPr>
                <w:rFonts w:ascii="Arial" w:hAnsi="Arial" w:cs="Arial"/>
                <w:sz w:val="20"/>
                <w:szCs w:val="20"/>
              </w:rPr>
              <w:t xml:space="preserve"> adecuados.</w:t>
            </w:r>
          </w:p>
          <w:p w:rsidR="00F75EB9" w:rsidRPr="00F75EB9" w:rsidRDefault="00F75EB9" w:rsidP="007753D7">
            <w:pPr>
              <w:rPr>
                <w:rFonts w:ascii="Arial" w:hAnsi="Arial" w:cs="Arial"/>
                <w:sz w:val="20"/>
                <w:szCs w:val="20"/>
              </w:rPr>
            </w:pPr>
            <w:r w:rsidRPr="00F75EB9">
              <w:rPr>
                <w:rFonts w:ascii="Arial" w:hAnsi="Arial" w:cs="Arial"/>
                <w:sz w:val="20"/>
                <w:szCs w:val="20"/>
              </w:rPr>
              <w:t>Dicha antología llevara los siguientes puntos</w:t>
            </w:r>
          </w:p>
          <w:p w:rsidR="00F75EB9" w:rsidRPr="00F75EB9" w:rsidRDefault="00F75EB9" w:rsidP="00F75EB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75EB9">
              <w:rPr>
                <w:rFonts w:ascii="Arial" w:hAnsi="Arial" w:cs="Arial"/>
                <w:sz w:val="20"/>
                <w:szCs w:val="20"/>
              </w:rPr>
              <w:t>Portada</w:t>
            </w:r>
          </w:p>
          <w:p w:rsidR="00F75EB9" w:rsidRPr="00F75EB9" w:rsidRDefault="00F75EB9" w:rsidP="00F75EB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75EB9">
              <w:rPr>
                <w:rFonts w:ascii="Arial" w:hAnsi="Arial" w:cs="Arial"/>
                <w:sz w:val="20"/>
                <w:szCs w:val="20"/>
              </w:rPr>
              <w:t>Introducción</w:t>
            </w:r>
          </w:p>
          <w:p w:rsidR="00F75EB9" w:rsidRPr="00F75EB9" w:rsidRDefault="00F75EB9" w:rsidP="00F75EB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75EB9">
              <w:rPr>
                <w:rFonts w:ascii="Arial" w:hAnsi="Arial" w:cs="Arial"/>
                <w:sz w:val="20"/>
                <w:szCs w:val="20"/>
              </w:rPr>
              <w:t>Clasificación de productos</w:t>
            </w:r>
          </w:p>
          <w:p w:rsidR="00F75EB9" w:rsidRPr="00F75EB9" w:rsidRDefault="00F75EB9" w:rsidP="00F75EB9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F75EB9">
              <w:rPr>
                <w:rFonts w:ascii="Arial" w:hAnsi="Arial" w:cs="Arial"/>
                <w:sz w:val="20"/>
                <w:szCs w:val="20"/>
              </w:rPr>
              <w:t>Conclusiones</w:t>
            </w:r>
          </w:p>
          <w:p w:rsidR="00F75EB9" w:rsidRPr="00F75EB9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 w:rsidRPr="00F75EB9">
              <w:rPr>
                <w:rFonts w:ascii="Arial" w:hAnsi="Arial" w:cs="Arial"/>
                <w:sz w:val="20"/>
                <w:szCs w:val="20"/>
              </w:rPr>
              <w:t>Se elaborar</w:t>
            </w:r>
            <w:r w:rsidR="00631166">
              <w:rPr>
                <w:rFonts w:ascii="Arial" w:hAnsi="Arial" w:cs="Arial"/>
                <w:sz w:val="20"/>
                <w:szCs w:val="20"/>
              </w:rPr>
              <w:t>a</w:t>
            </w:r>
            <w:r w:rsidRPr="00F75EB9">
              <w:rPr>
                <w:rFonts w:ascii="Arial" w:hAnsi="Arial" w:cs="Arial"/>
                <w:sz w:val="20"/>
                <w:szCs w:val="20"/>
              </w:rPr>
              <w:t xml:space="preserve"> y expondrá por equipo</w:t>
            </w:r>
            <w:r w:rsidR="00BD4BA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727A" w:rsidRPr="006B66EC" w:rsidRDefault="0012727A" w:rsidP="00F75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F75EB9" w:rsidRPr="00D022E5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 w:rsidRPr="00442476">
              <w:rPr>
                <w:rFonts w:ascii="Arial" w:hAnsi="Arial" w:cs="Arial"/>
                <w:sz w:val="20"/>
                <w:szCs w:val="20"/>
              </w:rPr>
              <w:t>Trabajo individual y por equipo</w:t>
            </w:r>
          </w:p>
          <w:p w:rsidR="00F75EB9" w:rsidRPr="00244414" w:rsidRDefault="00F75EB9" w:rsidP="00F75EB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Escrito: letra arial no. 12, interlineado 1.5 </w:t>
            </w:r>
          </w:p>
          <w:p w:rsidR="00F75EB9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-Exposición   40%</w:t>
            </w:r>
          </w:p>
          <w:p w:rsidR="00F75EB9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-Calidad de trabajo escrito 40% </w:t>
            </w:r>
          </w:p>
          <w:p w:rsidR="00F75EB9" w:rsidRPr="00D022E5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-Tiempo de entrega    20%</w:t>
            </w:r>
          </w:p>
          <w:p w:rsidR="0012727A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5EB9" w:rsidRDefault="00F75EB9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5EB9" w:rsidRDefault="00F75EB9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5EB9" w:rsidRPr="006B66EC" w:rsidRDefault="00F75EB9" w:rsidP="00F75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</w:tcPr>
          <w:p w:rsidR="00F75EB9" w:rsidRPr="0061328C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 w:rsidRPr="0061328C">
              <w:rPr>
                <w:rFonts w:ascii="Arial" w:hAnsi="Arial" w:cs="Arial"/>
                <w:sz w:val="20"/>
                <w:szCs w:val="20"/>
              </w:rPr>
              <w:t>Trabajo escrito</w:t>
            </w:r>
          </w:p>
          <w:p w:rsidR="00F75EB9" w:rsidRPr="0061328C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 w:rsidRPr="0061328C">
              <w:rPr>
                <w:rFonts w:ascii="Arial" w:hAnsi="Arial" w:cs="Arial"/>
                <w:sz w:val="20"/>
                <w:szCs w:val="20"/>
              </w:rPr>
              <w:t>Exposición del trabajo</w:t>
            </w:r>
          </w:p>
          <w:p w:rsidR="00F75EB9" w:rsidRPr="0061328C" w:rsidRDefault="00F75EB9" w:rsidP="00F75EB9">
            <w:pPr>
              <w:rPr>
                <w:rFonts w:ascii="Arial" w:hAnsi="Arial" w:cs="Arial"/>
                <w:sz w:val="20"/>
                <w:szCs w:val="20"/>
              </w:rPr>
            </w:pPr>
            <w:r w:rsidRPr="0061328C">
              <w:rPr>
                <w:rFonts w:ascii="Arial" w:hAnsi="Arial" w:cs="Arial"/>
                <w:sz w:val="20"/>
                <w:szCs w:val="20"/>
              </w:rPr>
              <w:t>Examen institucional</w:t>
            </w:r>
          </w:p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727A" w:rsidRDefault="0012727A" w:rsidP="0012727A">
      <w:pPr>
        <w:jc w:val="both"/>
        <w:rPr>
          <w:rFonts w:ascii="Arial" w:hAnsi="Arial" w:cs="Arial"/>
          <w:b/>
          <w:sz w:val="20"/>
          <w:szCs w:val="20"/>
        </w:rPr>
      </w:pPr>
    </w:p>
    <w:p w:rsidR="0012727A" w:rsidRPr="006B66EC" w:rsidRDefault="0012727A" w:rsidP="0012727A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</w:t>
      </w:r>
    </w:p>
    <w:tbl>
      <w:tblPr>
        <w:tblStyle w:val="Tablaconcuadrcula"/>
        <w:tblW w:w="13858" w:type="dxa"/>
        <w:tblLook w:val="04A0"/>
      </w:tblPr>
      <w:tblGrid>
        <w:gridCol w:w="3428"/>
        <w:gridCol w:w="3428"/>
        <w:gridCol w:w="3428"/>
        <w:gridCol w:w="3574"/>
      </w:tblGrid>
      <w:tr w:rsidR="0012727A" w:rsidRPr="006B66EC" w:rsidTr="000B6280">
        <w:tc>
          <w:tcPr>
            <w:tcW w:w="3428" w:type="dxa"/>
            <w:vAlign w:val="center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574" w:type="dxa"/>
            <w:vAlign w:val="center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12727A" w:rsidRPr="006B66EC" w:rsidTr="000B6280">
        <w:tc>
          <w:tcPr>
            <w:tcW w:w="3428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727A" w:rsidRPr="00245AC1" w:rsidRDefault="0012727A" w:rsidP="00245A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8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:rsidR="0012727A" w:rsidRPr="006B66EC" w:rsidRDefault="0012727A" w:rsidP="000B6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2727A" w:rsidRDefault="0012727A" w:rsidP="0012727A"/>
    <w:p w:rsidR="0012727A" w:rsidRDefault="0012727A" w:rsidP="00807217"/>
    <w:p w:rsidR="00807217" w:rsidRDefault="00807217"/>
    <w:sectPr w:rsidR="00807217" w:rsidSect="000339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6CC" w:rsidRDefault="00BC16CC" w:rsidP="00901438">
      <w:pPr>
        <w:spacing w:after="0" w:line="240" w:lineRule="auto"/>
      </w:pPr>
      <w:r>
        <w:separator/>
      </w:r>
    </w:p>
  </w:endnote>
  <w:endnote w:type="continuationSeparator" w:id="1">
    <w:p w:rsidR="00BC16CC" w:rsidRDefault="00BC16CC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>ENEP-F-ST-03</w:t>
    </w:r>
  </w:p>
  <w:p w:rsidR="00901438" w:rsidRPr="00901438" w:rsidRDefault="00901438">
    <w:pPr>
      <w:pStyle w:val="Piedepgina"/>
      <w:rPr>
        <w:lang w:val="es-ES_tradnl"/>
      </w:rPr>
    </w:pPr>
    <w:r>
      <w:rPr>
        <w:lang w:val="es-ES_tradnl"/>
      </w:rPr>
      <w:t xml:space="preserve">V01/122012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6CC" w:rsidRDefault="00BC16CC" w:rsidP="00901438">
      <w:pPr>
        <w:spacing w:after="0" w:line="240" w:lineRule="auto"/>
      </w:pPr>
      <w:r>
        <w:separator/>
      </w:r>
    </w:p>
  </w:footnote>
  <w:footnote w:type="continuationSeparator" w:id="1">
    <w:p w:rsidR="00BC16CC" w:rsidRDefault="00BC16CC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438" w:rsidRDefault="009014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414"/>
    <w:multiLevelType w:val="hybridMultilevel"/>
    <w:tmpl w:val="E522CBC2"/>
    <w:lvl w:ilvl="0" w:tplc="76CE1E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218EA"/>
    <w:multiLevelType w:val="hybridMultilevel"/>
    <w:tmpl w:val="F22E74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2399E"/>
    <w:multiLevelType w:val="hybridMultilevel"/>
    <w:tmpl w:val="20604D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93F2A"/>
    <w:multiLevelType w:val="hybridMultilevel"/>
    <w:tmpl w:val="CDC49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473C5"/>
    <w:multiLevelType w:val="hybridMultilevel"/>
    <w:tmpl w:val="19E48D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94562"/>
    <w:multiLevelType w:val="hybridMultilevel"/>
    <w:tmpl w:val="35685B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C595B"/>
    <w:multiLevelType w:val="hybridMultilevel"/>
    <w:tmpl w:val="66AE9528"/>
    <w:lvl w:ilvl="0" w:tplc="0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454816AE"/>
    <w:multiLevelType w:val="hybridMultilevel"/>
    <w:tmpl w:val="68088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80C2E"/>
    <w:multiLevelType w:val="hybridMultilevel"/>
    <w:tmpl w:val="CBECD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3262"/>
    <w:multiLevelType w:val="hybridMultilevel"/>
    <w:tmpl w:val="32044F8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2153A"/>
    <w:multiLevelType w:val="hybridMultilevel"/>
    <w:tmpl w:val="8D324CE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60439"/>
    <w:multiLevelType w:val="hybridMultilevel"/>
    <w:tmpl w:val="D4B266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042DCA"/>
    <w:multiLevelType w:val="hybridMultilevel"/>
    <w:tmpl w:val="DA5EC33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B67540"/>
    <w:multiLevelType w:val="hybridMultilevel"/>
    <w:tmpl w:val="B436F92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B860D1"/>
    <w:multiLevelType w:val="multilevel"/>
    <w:tmpl w:val="E4E6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D128E8"/>
    <w:multiLevelType w:val="hybridMultilevel"/>
    <w:tmpl w:val="933E467C"/>
    <w:lvl w:ilvl="0" w:tplc="0C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16"/>
  </w:num>
  <w:num w:numId="9">
    <w:abstractNumId w:val="2"/>
  </w:num>
  <w:num w:numId="10">
    <w:abstractNumId w:val="10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  <w:num w:numId="15">
    <w:abstractNumId w:val="7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2A4363"/>
    <w:rsid w:val="00024749"/>
    <w:rsid w:val="000339DB"/>
    <w:rsid w:val="0003561A"/>
    <w:rsid w:val="00081FB8"/>
    <w:rsid w:val="000E07C4"/>
    <w:rsid w:val="000F4E82"/>
    <w:rsid w:val="0011404B"/>
    <w:rsid w:val="0012727A"/>
    <w:rsid w:val="0015388F"/>
    <w:rsid w:val="00164528"/>
    <w:rsid w:val="001A27CA"/>
    <w:rsid w:val="001D3B3F"/>
    <w:rsid w:val="002271CD"/>
    <w:rsid w:val="00245AC1"/>
    <w:rsid w:val="00250431"/>
    <w:rsid w:val="002665FC"/>
    <w:rsid w:val="002802A2"/>
    <w:rsid w:val="002A4363"/>
    <w:rsid w:val="002D05AF"/>
    <w:rsid w:val="00307B98"/>
    <w:rsid w:val="00357F99"/>
    <w:rsid w:val="00391968"/>
    <w:rsid w:val="003B4B07"/>
    <w:rsid w:val="003D0AF5"/>
    <w:rsid w:val="00401054"/>
    <w:rsid w:val="00401F61"/>
    <w:rsid w:val="00406E43"/>
    <w:rsid w:val="00442476"/>
    <w:rsid w:val="00502EED"/>
    <w:rsid w:val="0050337B"/>
    <w:rsid w:val="005251E2"/>
    <w:rsid w:val="005D3593"/>
    <w:rsid w:val="006204C9"/>
    <w:rsid w:val="00631166"/>
    <w:rsid w:val="0068530B"/>
    <w:rsid w:val="006A644C"/>
    <w:rsid w:val="006B4B2D"/>
    <w:rsid w:val="006B66EC"/>
    <w:rsid w:val="006D59A8"/>
    <w:rsid w:val="00722870"/>
    <w:rsid w:val="00733C26"/>
    <w:rsid w:val="0074426F"/>
    <w:rsid w:val="0076087C"/>
    <w:rsid w:val="007753D7"/>
    <w:rsid w:val="00786E66"/>
    <w:rsid w:val="007D3EAB"/>
    <w:rsid w:val="00807217"/>
    <w:rsid w:val="008419E3"/>
    <w:rsid w:val="008A47E6"/>
    <w:rsid w:val="008A5007"/>
    <w:rsid w:val="00901438"/>
    <w:rsid w:val="00971078"/>
    <w:rsid w:val="009C5C0D"/>
    <w:rsid w:val="009D2DA5"/>
    <w:rsid w:val="009D5CDD"/>
    <w:rsid w:val="009E44BD"/>
    <w:rsid w:val="009E6DD9"/>
    <w:rsid w:val="00A61A77"/>
    <w:rsid w:val="00A6328B"/>
    <w:rsid w:val="00A86A08"/>
    <w:rsid w:val="00AA1593"/>
    <w:rsid w:val="00AB43F0"/>
    <w:rsid w:val="00B30DAB"/>
    <w:rsid w:val="00B33081"/>
    <w:rsid w:val="00B74DB1"/>
    <w:rsid w:val="00BC012C"/>
    <w:rsid w:val="00BC16CC"/>
    <w:rsid w:val="00BD4BAD"/>
    <w:rsid w:val="00C37B20"/>
    <w:rsid w:val="00C37C28"/>
    <w:rsid w:val="00C54010"/>
    <w:rsid w:val="00CA5C13"/>
    <w:rsid w:val="00CD2BDF"/>
    <w:rsid w:val="00CF6532"/>
    <w:rsid w:val="00D0180B"/>
    <w:rsid w:val="00D022E5"/>
    <w:rsid w:val="00D25BE9"/>
    <w:rsid w:val="00D374DD"/>
    <w:rsid w:val="00D86878"/>
    <w:rsid w:val="00DD21FD"/>
    <w:rsid w:val="00DF0E26"/>
    <w:rsid w:val="00E8656B"/>
    <w:rsid w:val="00E9184B"/>
    <w:rsid w:val="00EC5121"/>
    <w:rsid w:val="00EC5A01"/>
    <w:rsid w:val="00F10C48"/>
    <w:rsid w:val="00F37647"/>
    <w:rsid w:val="00F37915"/>
    <w:rsid w:val="00F42F33"/>
    <w:rsid w:val="00F75EB9"/>
    <w:rsid w:val="00FD14AD"/>
    <w:rsid w:val="00FF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customStyle="1" w:styleId="a">
    <w:name w:val="a"/>
    <w:basedOn w:val="Fuentedeprrafopredeter"/>
    <w:rsid w:val="00502EED"/>
  </w:style>
  <w:style w:type="character" w:customStyle="1" w:styleId="l6">
    <w:name w:val="l6"/>
    <w:basedOn w:val="Fuentedeprrafopredeter"/>
    <w:rsid w:val="00502EED"/>
  </w:style>
  <w:style w:type="character" w:customStyle="1" w:styleId="apple-converted-space">
    <w:name w:val="apple-converted-space"/>
    <w:basedOn w:val="Fuentedeprrafopredeter"/>
    <w:rsid w:val="00502EED"/>
  </w:style>
  <w:style w:type="character" w:customStyle="1" w:styleId="l7">
    <w:name w:val="l7"/>
    <w:basedOn w:val="Fuentedeprrafopredeter"/>
    <w:rsid w:val="00502EED"/>
  </w:style>
  <w:style w:type="paragraph" w:customStyle="1" w:styleId="Predeterminado">
    <w:name w:val="Predeterminado"/>
    <w:rsid w:val="0080721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6087C"/>
    <w:pPr>
      <w:ind w:left="720"/>
      <w:contextualSpacing/>
    </w:pPr>
  </w:style>
  <w:style w:type="character" w:customStyle="1" w:styleId="ListLabel4">
    <w:name w:val="ListLabel 4"/>
    <w:rsid w:val="00A61A77"/>
    <w:rPr>
      <w:rFonts w:cs="Symbol"/>
    </w:rPr>
  </w:style>
  <w:style w:type="character" w:customStyle="1" w:styleId="l11">
    <w:name w:val="l11"/>
    <w:basedOn w:val="Fuentedeprrafopredeter"/>
    <w:rsid w:val="008A5007"/>
  </w:style>
  <w:style w:type="character" w:customStyle="1" w:styleId="l9">
    <w:name w:val="l9"/>
    <w:basedOn w:val="Fuentedeprrafopredeter"/>
    <w:rsid w:val="008A5007"/>
  </w:style>
  <w:style w:type="character" w:customStyle="1" w:styleId="l8">
    <w:name w:val="l8"/>
    <w:basedOn w:val="Fuentedeprrafopredeter"/>
    <w:rsid w:val="008A5007"/>
  </w:style>
  <w:style w:type="character" w:customStyle="1" w:styleId="l">
    <w:name w:val="l"/>
    <w:basedOn w:val="Fuentedeprrafopredeter"/>
    <w:rsid w:val="008A5007"/>
  </w:style>
  <w:style w:type="character" w:customStyle="1" w:styleId="l10">
    <w:name w:val="l10"/>
    <w:basedOn w:val="Fuentedeprrafopredeter"/>
    <w:rsid w:val="00406E43"/>
  </w:style>
  <w:style w:type="paragraph" w:customStyle="1" w:styleId="Default">
    <w:name w:val="Default"/>
    <w:rsid w:val="004424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30024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8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2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90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1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7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2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726621">
          <w:marLeft w:val="0"/>
          <w:marRight w:val="0"/>
          <w:marTop w:val="122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0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7167-8121-48F6-AE83-1037934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8</Pages>
  <Words>2848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</cp:lastModifiedBy>
  <cp:revision>14</cp:revision>
  <dcterms:created xsi:type="dcterms:W3CDTF">2013-08-20T04:28:00Z</dcterms:created>
  <dcterms:modified xsi:type="dcterms:W3CDTF">2013-09-11T16:58:00Z</dcterms:modified>
</cp:coreProperties>
</file>