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FDB" w:rsidRDefault="005D1DD5" w:rsidP="005D1DD5">
      <w:pPr>
        <w:jc w:val="center"/>
        <w:rPr>
          <w:b/>
          <w:sz w:val="24"/>
          <w:szCs w:val="24"/>
        </w:rPr>
      </w:pPr>
      <w:r w:rsidRPr="005D1DD5">
        <w:rPr>
          <w:b/>
          <w:sz w:val="24"/>
          <w:szCs w:val="24"/>
        </w:rPr>
        <w:t>LA INFLUENCIA DE LA CULTURA EN LA COMUNIDAD Y EN LA ESCUELA Y VICEVERSA</w:t>
      </w:r>
    </w:p>
    <w:p w:rsidR="005D1DD5" w:rsidRDefault="005D1DD5" w:rsidP="005D1DD5">
      <w:pPr>
        <w:jc w:val="center"/>
        <w:rPr>
          <w:b/>
          <w:sz w:val="24"/>
          <w:szCs w:val="24"/>
        </w:rPr>
      </w:pPr>
    </w:p>
    <w:p w:rsidR="005D1DD5" w:rsidRPr="002752CF" w:rsidRDefault="005D1DD5" w:rsidP="002752CF">
      <w:pPr>
        <w:jc w:val="both"/>
        <w:rPr>
          <w:sz w:val="24"/>
          <w:szCs w:val="24"/>
        </w:rPr>
      </w:pPr>
      <w:r>
        <w:rPr>
          <w:b/>
          <w:sz w:val="24"/>
          <w:szCs w:val="24"/>
        </w:rPr>
        <w:t>Término de cultura:</w:t>
      </w:r>
      <w:r w:rsidR="000B166B">
        <w:rPr>
          <w:b/>
          <w:sz w:val="24"/>
          <w:szCs w:val="24"/>
        </w:rPr>
        <w:t xml:space="preserve"> </w:t>
      </w:r>
      <w:r w:rsidR="000B166B">
        <w:rPr>
          <w:sz w:val="24"/>
          <w:szCs w:val="24"/>
        </w:rPr>
        <w:t xml:space="preserve">La cultura es un grupo de estructuras psicológicas para guiar la conducta de los individuos de una sociedad. Sin embargo, según Geertz (1997), “la cultura debe ser una ciencia interpretativa en busca de significaciones”. Cabe resaltar que ésta es </w:t>
      </w:r>
      <w:r w:rsidR="002752CF">
        <w:rPr>
          <w:sz w:val="24"/>
          <w:szCs w:val="24"/>
        </w:rPr>
        <w:t>pública</w:t>
      </w:r>
      <w:r w:rsidR="000B166B">
        <w:rPr>
          <w:sz w:val="24"/>
          <w:szCs w:val="24"/>
        </w:rPr>
        <w:t xml:space="preserve"> debido a</w:t>
      </w:r>
      <w:r w:rsidR="002752CF">
        <w:rPr>
          <w:sz w:val="24"/>
          <w:szCs w:val="24"/>
        </w:rPr>
        <w:t xml:space="preserve"> que es </w:t>
      </w:r>
      <w:r w:rsidR="000B166B">
        <w:rPr>
          <w:sz w:val="24"/>
          <w:szCs w:val="24"/>
        </w:rPr>
        <w:t>subjetiva</w:t>
      </w:r>
      <w:r w:rsidR="002752CF">
        <w:rPr>
          <w:sz w:val="24"/>
          <w:szCs w:val="24"/>
        </w:rPr>
        <w:t>, es decir, cada persona le da un significado distinto;  con ello t</w:t>
      </w:r>
      <w:r w:rsidR="000B166B">
        <w:rPr>
          <w:sz w:val="24"/>
          <w:szCs w:val="24"/>
        </w:rPr>
        <w:t>enemos que</w:t>
      </w:r>
      <w:r w:rsidR="002752CF">
        <w:rPr>
          <w:sz w:val="24"/>
          <w:szCs w:val="24"/>
        </w:rPr>
        <w:t>, la cultura, se trata de fenómenos mentales.</w:t>
      </w:r>
      <w:r w:rsidR="00CF29AE">
        <w:rPr>
          <w:sz w:val="24"/>
          <w:szCs w:val="24"/>
        </w:rPr>
        <w:t xml:space="preserve"> </w:t>
      </w:r>
      <w:r w:rsidR="000B166B">
        <w:rPr>
          <w:sz w:val="24"/>
          <w:szCs w:val="24"/>
        </w:rPr>
        <w:t xml:space="preserve">  </w:t>
      </w:r>
    </w:p>
    <w:p w:rsidR="005D1DD5" w:rsidRDefault="005D1DD5" w:rsidP="005D1DD5">
      <w:pPr>
        <w:rPr>
          <w:b/>
          <w:sz w:val="24"/>
          <w:szCs w:val="24"/>
        </w:rPr>
      </w:pPr>
      <w:r>
        <w:rPr>
          <w:b/>
          <w:sz w:val="24"/>
          <w:szCs w:val="24"/>
        </w:rPr>
        <w:t>Visita al Jardín de Niños:</w:t>
      </w:r>
      <w:r w:rsidR="000B166B">
        <w:rPr>
          <w:b/>
          <w:sz w:val="24"/>
          <w:szCs w:val="24"/>
        </w:rPr>
        <w:t xml:space="preserve"> </w:t>
      </w:r>
      <w:r w:rsidR="000B166B" w:rsidRPr="002752CF">
        <w:rPr>
          <w:b/>
          <w:i/>
          <w:sz w:val="28"/>
          <w:szCs w:val="24"/>
        </w:rPr>
        <w:t>Luis A. Beauregard</w:t>
      </w:r>
    </w:p>
    <w:p w:rsidR="005D1DD5" w:rsidRPr="000B166B" w:rsidRDefault="005D1DD5" w:rsidP="005D1DD5">
      <w:pPr>
        <w:rPr>
          <w:b/>
          <w:i/>
          <w:sz w:val="24"/>
          <w:szCs w:val="24"/>
        </w:rPr>
      </w:pPr>
      <w:r>
        <w:rPr>
          <w:b/>
          <w:sz w:val="24"/>
          <w:szCs w:val="24"/>
        </w:rPr>
        <w:t>Contexto:</w:t>
      </w:r>
      <w:r w:rsidR="000B166B">
        <w:rPr>
          <w:b/>
          <w:sz w:val="24"/>
          <w:szCs w:val="24"/>
        </w:rPr>
        <w:t xml:space="preserve"> </w:t>
      </w:r>
      <w:r w:rsidR="000B166B" w:rsidRPr="002752CF">
        <w:rPr>
          <w:b/>
          <w:i/>
          <w:sz w:val="28"/>
          <w:szCs w:val="24"/>
        </w:rPr>
        <w:t>Urbano</w:t>
      </w:r>
    </w:p>
    <w:tbl>
      <w:tblPr>
        <w:tblStyle w:val="Tablaconcuadrcula"/>
        <w:tblW w:w="0" w:type="auto"/>
        <w:tblLook w:val="04A0" w:firstRow="1" w:lastRow="0" w:firstColumn="1" w:lastColumn="0" w:noHBand="0" w:noVBand="1"/>
      </w:tblPr>
      <w:tblGrid>
        <w:gridCol w:w="4496"/>
        <w:gridCol w:w="4496"/>
      </w:tblGrid>
      <w:tr w:rsidR="005D1DD5" w:rsidTr="00CC501A">
        <w:trPr>
          <w:trHeight w:val="61"/>
        </w:trPr>
        <w:tc>
          <w:tcPr>
            <w:tcW w:w="4496" w:type="dxa"/>
          </w:tcPr>
          <w:p w:rsidR="005D1DD5" w:rsidRDefault="005D1DD5" w:rsidP="005D1DD5">
            <w:pPr>
              <w:rPr>
                <w:b/>
                <w:sz w:val="24"/>
                <w:szCs w:val="24"/>
              </w:rPr>
            </w:pPr>
            <w:r>
              <w:rPr>
                <w:b/>
                <w:sz w:val="24"/>
                <w:szCs w:val="24"/>
              </w:rPr>
              <w:t>DIMENSIONES</w:t>
            </w:r>
          </w:p>
        </w:tc>
        <w:tc>
          <w:tcPr>
            <w:tcW w:w="4496" w:type="dxa"/>
          </w:tcPr>
          <w:p w:rsidR="005D1DD5" w:rsidRDefault="005D1DD5" w:rsidP="005D1DD5">
            <w:pPr>
              <w:rPr>
                <w:b/>
                <w:sz w:val="24"/>
                <w:szCs w:val="24"/>
              </w:rPr>
            </w:pPr>
            <w:r>
              <w:rPr>
                <w:b/>
                <w:sz w:val="24"/>
                <w:szCs w:val="24"/>
              </w:rPr>
              <w:t>INFLUENCIA COMUNIDAD-ESCUELA</w:t>
            </w:r>
          </w:p>
        </w:tc>
      </w:tr>
      <w:tr w:rsidR="005D1DD5" w:rsidTr="00CC501A">
        <w:trPr>
          <w:trHeight w:val="1898"/>
        </w:trPr>
        <w:tc>
          <w:tcPr>
            <w:tcW w:w="4496" w:type="dxa"/>
          </w:tcPr>
          <w:p w:rsidR="005D1DD5" w:rsidRDefault="005D1DD5" w:rsidP="005D1DD5">
            <w:pPr>
              <w:rPr>
                <w:b/>
                <w:sz w:val="24"/>
                <w:szCs w:val="24"/>
              </w:rPr>
            </w:pPr>
            <w:r>
              <w:rPr>
                <w:b/>
                <w:sz w:val="24"/>
                <w:szCs w:val="24"/>
              </w:rPr>
              <w:t>INSTITUCIONAL</w:t>
            </w: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tc>
        <w:tc>
          <w:tcPr>
            <w:tcW w:w="4496" w:type="dxa"/>
          </w:tcPr>
          <w:p w:rsidR="005D1DD5" w:rsidRDefault="005D1DD5" w:rsidP="005D1DD5">
            <w:pPr>
              <w:rPr>
                <w:b/>
                <w:sz w:val="24"/>
                <w:szCs w:val="24"/>
              </w:rPr>
            </w:pPr>
            <w:r>
              <w:rPr>
                <w:b/>
                <w:sz w:val="24"/>
                <w:szCs w:val="24"/>
              </w:rPr>
              <w:t>REGULACIÓN NORMATIVA</w:t>
            </w:r>
          </w:p>
          <w:p w:rsidR="00CC501A" w:rsidRDefault="002752CF" w:rsidP="00CC501A">
            <w:pPr>
              <w:jc w:val="both"/>
              <w:rPr>
                <w:b/>
                <w:sz w:val="24"/>
                <w:szCs w:val="24"/>
              </w:rPr>
            </w:pPr>
            <w:r>
              <w:rPr>
                <w:sz w:val="24"/>
                <w:szCs w:val="24"/>
              </w:rPr>
              <w:t xml:space="preserve">Los educadores del plantel, de acuerdo a lo observado en las jornadas anteriores y la reciente, comparten contenidos y mantienen una comunicación entre ellos, con el fin de contribuir eficazmente en el desarrollo de los alumnos, ya sea buscando, soluciones a un problema, o bien, mejorando las técnicas empleadas; esto por medio de </w:t>
            </w:r>
            <w:r w:rsidR="00CC501A">
              <w:rPr>
                <w:sz w:val="24"/>
                <w:szCs w:val="24"/>
              </w:rPr>
              <w:t>consejos entre los mismos educadores.</w:t>
            </w:r>
            <w:r>
              <w:rPr>
                <w:sz w:val="24"/>
                <w:szCs w:val="24"/>
              </w:rPr>
              <w:t xml:space="preserve"> </w:t>
            </w:r>
          </w:p>
        </w:tc>
      </w:tr>
      <w:tr w:rsidR="005D1DD5" w:rsidTr="00CC501A">
        <w:trPr>
          <w:trHeight w:val="61"/>
        </w:trPr>
        <w:tc>
          <w:tcPr>
            <w:tcW w:w="4496" w:type="dxa"/>
          </w:tcPr>
          <w:p w:rsidR="005D1DD5" w:rsidRDefault="005D1DD5" w:rsidP="005D1DD5">
            <w:pPr>
              <w:rPr>
                <w:b/>
                <w:sz w:val="24"/>
                <w:szCs w:val="24"/>
              </w:rPr>
            </w:pPr>
            <w:r>
              <w:rPr>
                <w:b/>
                <w:sz w:val="24"/>
                <w:szCs w:val="24"/>
              </w:rPr>
              <w:t>DIDACTICA</w:t>
            </w:r>
          </w:p>
        </w:tc>
        <w:tc>
          <w:tcPr>
            <w:tcW w:w="4496" w:type="dxa"/>
          </w:tcPr>
          <w:p w:rsidR="005D1DD5" w:rsidRDefault="005D1DD5" w:rsidP="005D1DD5">
            <w:pPr>
              <w:rPr>
                <w:b/>
                <w:sz w:val="24"/>
                <w:szCs w:val="24"/>
              </w:rPr>
            </w:pPr>
            <w:r>
              <w:rPr>
                <w:b/>
                <w:sz w:val="24"/>
                <w:szCs w:val="24"/>
              </w:rPr>
              <w:t>SABER ALMACENADO</w:t>
            </w:r>
          </w:p>
          <w:p w:rsidR="00CC501A" w:rsidRPr="00CC501A" w:rsidRDefault="00CC501A" w:rsidP="00C1548E">
            <w:pPr>
              <w:jc w:val="both"/>
              <w:rPr>
                <w:sz w:val="24"/>
                <w:szCs w:val="24"/>
              </w:rPr>
            </w:pPr>
            <w:r>
              <w:rPr>
                <w:sz w:val="24"/>
                <w:szCs w:val="24"/>
              </w:rPr>
              <w:t>Con respecto a é</w:t>
            </w:r>
            <w:r w:rsidRPr="00CC501A">
              <w:rPr>
                <w:sz w:val="24"/>
                <w:szCs w:val="24"/>
              </w:rPr>
              <w:t>sta</w:t>
            </w:r>
            <w:r>
              <w:rPr>
                <w:sz w:val="24"/>
                <w:szCs w:val="24"/>
              </w:rPr>
              <w:t xml:space="preserve"> dimensión logré apreciar que, la forma de </w:t>
            </w:r>
            <w:r w:rsidR="00C1548E">
              <w:rPr>
                <w:sz w:val="24"/>
                <w:szCs w:val="24"/>
              </w:rPr>
              <w:t>llevar a cabo el proceso de enseñanza-aprendizaje</w:t>
            </w:r>
            <w:r>
              <w:rPr>
                <w:sz w:val="24"/>
                <w:szCs w:val="24"/>
              </w:rPr>
              <w:t xml:space="preserve"> de la educadora es por medio de</w:t>
            </w:r>
            <w:r w:rsidR="00C1548E">
              <w:rPr>
                <w:sz w:val="24"/>
                <w:szCs w:val="24"/>
              </w:rPr>
              <w:t>: el</w:t>
            </w:r>
            <w:r>
              <w:rPr>
                <w:sz w:val="24"/>
                <w:szCs w:val="24"/>
              </w:rPr>
              <w:t xml:space="preserve"> juego</w:t>
            </w:r>
            <w:r w:rsidR="00C1548E">
              <w:rPr>
                <w:sz w:val="24"/>
                <w:szCs w:val="24"/>
              </w:rPr>
              <w:t>;</w:t>
            </w:r>
            <w:r>
              <w:rPr>
                <w:sz w:val="24"/>
                <w:szCs w:val="24"/>
              </w:rPr>
              <w:t xml:space="preserve"> el dialogo con los educando</w:t>
            </w:r>
            <w:r w:rsidR="006943E0">
              <w:rPr>
                <w:sz w:val="24"/>
                <w:szCs w:val="24"/>
              </w:rPr>
              <w:t>s</w:t>
            </w:r>
            <w:r>
              <w:rPr>
                <w:sz w:val="24"/>
                <w:szCs w:val="24"/>
              </w:rPr>
              <w:t xml:space="preserve"> </w:t>
            </w:r>
            <w:r w:rsidR="00C1548E">
              <w:rPr>
                <w:sz w:val="24"/>
                <w:szCs w:val="24"/>
              </w:rPr>
              <w:t xml:space="preserve">utilizando preguntas guía </w:t>
            </w:r>
            <w:r>
              <w:rPr>
                <w:sz w:val="24"/>
                <w:szCs w:val="24"/>
              </w:rPr>
              <w:t>con el fin de introducirlos en el tema</w:t>
            </w:r>
            <w:r w:rsidR="00C1548E">
              <w:rPr>
                <w:sz w:val="24"/>
                <w:szCs w:val="24"/>
              </w:rPr>
              <w:t xml:space="preserve">; la manipulación de materiales didácticos como el alfabeto móvil, las regletas, la plastilina, los bloques de construcción; el escuchar cuentos; así como la repetición de fonemas y la introducción de los alumnos a la lectura por medio de la identificación de las letras y números aprendidos en los cuentos que la misma docente proporciona a los aprendices. </w:t>
            </w:r>
            <w:r w:rsidR="00CA47E5">
              <w:rPr>
                <w:sz w:val="24"/>
                <w:szCs w:val="24"/>
              </w:rPr>
              <w:t xml:space="preserve">Todo influye en la comunidad debido a que, los estudiantes tendrán un aprendizaje </w:t>
            </w:r>
            <w:r w:rsidR="00CA47E5">
              <w:rPr>
                <w:sz w:val="24"/>
                <w:szCs w:val="24"/>
              </w:rPr>
              <w:lastRenderedPageBreak/>
              <w:t xml:space="preserve">significativo que les va a permitir atender a situaciones similares, progresando así en su conocimiento.   </w:t>
            </w:r>
            <w:r w:rsidR="00C1548E">
              <w:rPr>
                <w:sz w:val="24"/>
                <w:szCs w:val="24"/>
              </w:rPr>
              <w:t xml:space="preserve">     </w:t>
            </w:r>
            <w:r>
              <w:rPr>
                <w:sz w:val="24"/>
                <w:szCs w:val="24"/>
              </w:rPr>
              <w:t xml:space="preserve">   </w:t>
            </w:r>
            <w:r w:rsidRPr="00CC501A">
              <w:rPr>
                <w:sz w:val="24"/>
                <w:szCs w:val="24"/>
              </w:rPr>
              <w:t xml:space="preserve"> </w:t>
            </w:r>
          </w:p>
        </w:tc>
      </w:tr>
      <w:tr w:rsidR="005D1DD5" w:rsidTr="00CC501A">
        <w:trPr>
          <w:trHeight w:val="61"/>
        </w:trPr>
        <w:tc>
          <w:tcPr>
            <w:tcW w:w="4496" w:type="dxa"/>
          </w:tcPr>
          <w:p w:rsidR="005D1DD5" w:rsidRDefault="005D1DD5" w:rsidP="005D1DD5">
            <w:pPr>
              <w:rPr>
                <w:b/>
                <w:sz w:val="24"/>
                <w:szCs w:val="24"/>
              </w:rPr>
            </w:pPr>
            <w:r>
              <w:rPr>
                <w:b/>
                <w:sz w:val="24"/>
                <w:szCs w:val="24"/>
              </w:rPr>
              <w:lastRenderedPageBreak/>
              <w:t>SOCIAL</w:t>
            </w:r>
          </w:p>
        </w:tc>
        <w:tc>
          <w:tcPr>
            <w:tcW w:w="4496" w:type="dxa"/>
          </w:tcPr>
          <w:p w:rsidR="005D1DD5" w:rsidRDefault="005D1DD5" w:rsidP="005D1DD5">
            <w:pPr>
              <w:rPr>
                <w:b/>
                <w:sz w:val="24"/>
                <w:szCs w:val="24"/>
              </w:rPr>
            </w:pPr>
            <w:r>
              <w:rPr>
                <w:b/>
                <w:sz w:val="24"/>
                <w:szCs w:val="24"/>
              </w:rPr>
              <w:t>MODO DE VIDA, LEGADO, TEORÍA ANTROPOLOGICA</w:t>
            </w:r>
          </w:p>
          <w:p w:rsidR="005D1DD5" w:rsidRPr="00CA47E5" w:rsidRDefault="00CA47E5" w:rsidP="00D2172D">
            <w:pPr>
              <w:jc w:val="both"/>
              <w:rPr>
                <w:sz w:val="24"/>
                <w:szCs w:val="24"/>
              </w:rPr>
            </w:pPr>
            <w:r>
              <w:rPr>
                <w:sz w:val="24"/>
                <w:szCs w:val="24"/>
              </w:rPr>
              <w:t xml:space="preserve">El contexto en el que se ubica el jardín es urbano, según lo observado, de economía </w:t>
            </w:r>
            <w:r w:rsidR="00D2172D">
              <w:rPr>
                <w:sz w:val="24"/>
                <w:szCs w:val="24"/>
              </w:rPr>
              <w:t>media alta. Sin embargo esto no favorece del todo en el aprendizaje de los alumnos, debido a que, no solo se trata de economía sino también de compromiso por parte de los padres y el docente. Este último, es decir, la educadora, está comprometida para desarrollar en los niños tanto los aprendizajes como las competencias</w:t>
            </w:r>
            <w:r w:rsidR="00632FEE">
              <w:rPr>
                <w:sz w:val="24"/>
                <w:szCs w:val="24"/>
              </w:rPr>
              <w:t xml:space="preserve"> esperadas en el nivel; pero algunos</w:t>
            </w:r>
            <w:r w:rsidR="00D2172D">
              <w:rPr>
                <w:sz w:val="24"/>
                <w:szCs w:val="24"/>
              </w:rPr>
              <w:t xml:space="preserve"> padres</w:t>
            </w:r>
            <w:r w:rsidR="00632FEE">
              <w:rPr>
                <w:sz w:val="24"/>
                <w:szCs w:val="24"/>
              </w:rPr>
              <w:t xml:space="preserve"> no lo están, pues no cumplen con lo solicitado por la profesora. </w:t>
            </w:r>
            <w:r w:rsidR="00D2172D">
              <w:rPr>
                <w:sz w:val="24"/>
                <w:szCs w:val="24"/>
              </w:rPr>
              <w:t xml:space="preserve">      </w:t>
            </w:r>
            <w:r>
              <w:rPr>
                <w:sz w:val="24"/>
                <w:szCs w:val="24"/>
              </w:rPr>
              <w:t xml:space="preserve">  </w:t>
            </w:r>
          </w:p>
        </w:tc>
      </w:tr>
      <w:tr w:rsidR="005D1DD5" w:rsidTr="00CC501A">
        <w:trPr>
          <w:trHeight w:val="61"/>
        </w:trPr>
        <w:tc>
          <w:tcPr>
            <w:tcW w:w="4496" w:type="dxa"/>
          </w:tcPr>
          <w:p w:rsidR="005D1DD5" w:rsidRDefault="005D1DD5" w:rsidP="005D1DD5">
            <w:pPr>
              <w:rPr>
                <w:b/>
                <w:sz w:val="24"/>
                <w:szCs w:val="24"/>
              </w:rPr>
            </w:pPr>
            <w:r>
              <w:rPr>
                <w:b/>
                <w:sz w:val="24"/>
                <w:szCs w:val="24"/>
              </w:rPr>
              <w:t>VALORAL</w:t>
            </w:r>
          </w:p>
        </w:tc>
        <w:tc>
          <w:tcPr>
            <w:tcW w:w="4496" w:type="dxa"/>
          </w:tcPr>
          <w:p w:rsidR="005D1DD5" w:rsidRDefault="005D1DD5" w:rsidP="005D1DD5">
            <w:pPr>
              <w:rPr>
                <w:b/>
                <w:sz w:val="24"/>
                <w:szCs w:val="24"/>
              </w:rPr>
            </w:pPr>
            <w:r>
              <w:rPr>
                <w:b/>
                <w:sz w:val="24"/>
                <w:szCs w:val="24"/>
              </w:rPr>
              <w:t>CONDUCTA</w:t>
            </w:r>
          </w:p>
          <w:p w:rsidR="005D1DD5" w:rsidRPr="00632FEE" w:rsidRDefault="00632FEE" w:rsidP="00D437A1">
            <w:pPr>
              <w:jc w:val="both"/>
              <w:rPr>
                <w:sz w:val="24"/>
                <w:szCs w:val="24"/>
              </w:rPr>
            </w:pPr>
            <w:r>
              <w:rPr>
                <w:sz w:val="24"/>
                <w:szCs w:val="24"/>
              </w:rPr>
              <w:t>Los valores que se ve con deficiencia, de manera general, en la institución son: la puntualidad, la responsabilidad, el respeto y la honestidad. Los cuales se derivan uno del otro. En cuanto a los primeros dos, la puntualidad y la responsabilidad, su deficiencia está presente tanto en los padres como en los docentes</w:t>
            </w:r>
            <w:r w:rsidR="00D437A1">
              <w:rPr>
                <w:sz w:val="24"/>
                <w:szCs w:val="24"/>
              </w:rPr>
              <w:t xml:space="preserve">, ya que no son puntuales en la hora de entrada al jardín y esto, por ende, habla mal de su responsabilidad, que se puede dar por nula. De esto se deriva la honestidad en los estudiantes, quienes escuchan pretextos inventados por los padres o incluso por los docentes, para excusar su impuntualidad; es entonces cuando ellos aprenden o no este valor, tan elemental para su desarrollo personal y social. Finalmente la escasez de respeto, de acuerdo a lo que pude observar, es referente a que los alumnos no respetan las reglas impuestas por el educador, desobedeciendo a la mayoría de las indicaciones dadas.   </w:t>
            </w:r>
            <w:r>
              <w:rPr>
                <w:sz w:val="24"/>
                <w:szCs w:val="24"/>
              </w:rPr>
              <w:t xml:space="preserve"> </w:t>
            </w:r>
          </w:p>
        </w:tc>
      </w:tr>
      <w:tr w:rsidR="005D1DD5" w:rsidTr="00CC501A">
        <w:trPr>
          <w:trHeight w:val="61"/>
        </w:trPr>
        <w:tc>
          <w:tcPr>
            <w:tcW w:w="4496" w:type="dxa"/>
          </w:tcPr>
          <w:p w:rsidR="005D1DD5" w:rsidRDefault="005D1DD5" w:rsidP="005D1DD5">
            <w:pPr>
              <w:rPr>
                <w:b/>
                <w:sz w:val="24"/>
                <w:szCs w:val="24"/>
              </w:rPr>
            </w:pPr>
            <w:r>
              <w:rPr>
                <w:b/>
                <w:sz w:val="24"/>
                <w:szCs w:val="24"/>
              </w:rPr>
              <w:t>PERSONAL</w:t>
            </w:r>
          </w:p>
          <w:p w:rsidR="007D2326" w:rsidRDefault="007D2326" w:rsidP="005D1DD5">
            <w:pPr>
              <w:rPr>
                <w:b/>
                <w:sz w:val="24"/>
                <w:szCs w:val="24"/>
              </w:rPr>
            </w:pPr>
          </w:p>
        </w:tc>
        <w:tc>
          <w:tcPr>
            <w:tcW w:w="4496" w:type="dxa"/>
          </w:tcPr>
          <w:p w:rsidR="007D2326" w:rsidRDefault="005D1DD5" w:rsidP="005D1DD5">
            <w:pPr>
              <w:rPr>
                <w:b/>
                <w:sz w:val="24"/>
                <w:szCs w:val="24"/>
              </w:rPr>
            </w:pPr>
            <w:r>
              <w:rPr>
                <w:b/>
                <w:sz w:val="24"/>
                <w:szCs w:val="24"/>
              </w:rPr>
              <w:t>MANERA DE PENSAR, SENTIR, CREER</w:t>
            </w:r>
          </w:p>
          <w:p w:rsidR="009E3DC7" w:rsidRDefault="009E3DC7" w:rsidP="009E3DC7">
            <w:pPr>
              <w:jc w:val="both"/>
              <w:rPr>
                <w:sz w:val="24"/>
                <w:szCs w:val="24"/>
              </w:rPr>
            </w:pPr>
            <w:r>
              <w:rPr>
                <w:sz w:val="24"/>
                <w:szCs w:val="24"/>
              </w:rPr>
              <w:t xml:space="preserve">Tanto </w:t>
            </w:r>
            <w:r w:rsidR="00CF29AE">
              <w:rPr>
                <w:sz w:val="24"/>
                <w:szCs w:val="24"/>
              </w:rPr>
              <w:t>la</w:t>
            </w:r>
            <w:r>
              <w:rPr>
                <w:sz w:val="24"/>
                <w:szCs w:val="24"/>
              </w:rPr>
              <w:t xml:space="preserve"> autoestima como el pensamiento </w:t>
            </w:r>
            <w:r>
              <w:rPr>
                <w:sz w:val="24"/>
                <w:szCs w:val="24"/>
              </w:rPr>
              <w:lastRenderedPageBreak/>
              <w:t xml:space="preserve">de la persona </w:t>
            </w:r>
            <w:r w:rsidR="00CF29AE">
              <w:rPr>
                <w:sz w:val="24"/>
                <w:szCs w:val="24"/>
              </w:rPr>
              <w:t>influyen</w:t>
            </w:r>
            <w:r>
              <w:rPr>
                <w:sz w:val="24"/>
                <w:szCs w:val="24"/>
              </w:rPr>
              <w:t xml:space="preserve"> en su aprendizaje, y en el caso de los docentes en su tarea de enseñar. Referente a los educadores estos dos aspectos personales son, para mí, la vocación</w:t>
            </w:r>
            <w:r w:rsidR="00CF29AE">
              <w:rPr>
                <w:sz w:val="24"/>
                <w:szCs w:val="24"/>
              </w:rPr>
              <w:t>;</w:t>
            </w:r>
            <w:bookmarkStart w:id="0" w:name="_GoBack"/>
            <w:bookmarkEnd w:id="0"/>
            <w:r>
              <w:rPr>
                <w:sz w:val="24"/>
                <w:szCs w:val="24"/>
              </w:rPr>
              <w:t xml:space="preserve"> aspecto con el cual cumple la profesora que observe, quien a pesar de tener problemas personales los deja de lado para brindar un servicio de calidad a los niños.</w:t>
            </w:r>
          </w:p>
          <w:p w:rsidR="00D437A1" w:rsidRPr="00D437A1" w:rsidRDefault="009E3DC7" w:rsidP="009E3DC7">
            <w:pPr>
              <w:jc w:val="both"/>
              <w:rPr>
                <w:sz w:val="24"/>
                <w:szCs w:val="24"/>
              </w:rPr>
            </w:pPr>
            <w:r>
              <w:rPr>
                <w:sz w:val="24"/>
                <w:szCs w:val="24"/>
              </w:rPr>
              <w:t>En cuanto a los educando</w:t>
            </w:r>
            <w:r w:rsidR="006943E0">
              <w:rPr>
                <w:sz w:val="24"/>
                <w:szCs w:val="24"/>
              </w:rPr>
              <w:t>s</w:t>
            </w:r>
            <w:r>
              <w:rPr>
                <w:sz w:val="24"/>
                <w:szCs w:val="24"/>
              </w:rPr>
              <w:t>, estos aspectos son determinantes en su aprendizaje, pues un niño de 2 años no es capaz de separar los problemas personales de las actividades escolares, por tanto, cuando existe un problema en su hogar no logran concentrarse en</w:t>
            </w:r>
            <w:r w:rsidR="006943E0">
              <w:rPr>
                <w:sz w:val="24"/>
                <w:szCs w:val="24"/>
              </w:rPr>
              <w:t xml:space="preserve"> el tema expuesto, ni trabajar en las actividades, teniendo como resultado una deficiencia en el desarrollo de sus competencias; lo que puede ser evitado si, reciben apoyo de los padres, el docente o en el mayor de los casos de atención psicológica.</w:t>
            </w:r>
            <w:r>
              <w:rPr>
                <w:sz w:val="24"/>
                <w:szCs w:val="24"/>
              </w:rPr>
              <w:t xml:space="preserve">       </w:t>
            </w:r>
            <w:r w:rsidR="00D437A1">
              <w:rPr>
                <w:sz w:val="24"/>
                <w:szCs w:val="24"/>
              </w:rPr>
              <w:t xml:space="preserve"> </w:t>
            </w:r>
          </w:p>
        </w:tc>
      </w:tr>
      <w:tr w:rsidR="005D1DD5" w:rsidTr="00CC501A">
        <w:trPr>
          <w:trHeight w:val="1023"/>
        </w:trPr>
        <w:tc>
          <w:tcPr>
            <w:tcW w:w="4496" w:type="dxa"/>
          </w:tcPr>
          <w:p w:rsidR="005D1DD5" w:rsidRDefault="007D2326" w:rsidP="005D1DD5">
            <w:pPr>
              <w:rPr>
                <w:b/>
                <w:sz w:val="24"/>
                <w:szCs w:val="24"/>
              </w:rPr>
            </w:pPr>
            <w:r>
              <w:rPr>
                <w:b/>
                <w:sz w:val="24"/>
                <w:szCs w:val="24"/>
              </w:rPr>
              <w:lastRenderedPageBreak/>
              <w:t>INTERPERSONAL</w:t>
            </w:r>
          </w:p>
        </w:tc>
        <w:tc>
          <w:tcPr>
            <w:tcW w:w="4496" w:type="dxa"/>
          </w:tcPr>
          <w:p w:rsidR="005D1DD5" w:rsidRDefault="007D2326" w:rsidP="005D1DD5">
            <w:pPr>
              <w:rPr>
                <w:b/>
                <w:sz w:val="24"/>
                <w:szCs w:val="24"/>
              </w:rPr>
            </w:pPr>
            <w:r>
              <w:rPr>
                <w:b/>
                <w:sz w:val="24"/>
                <w:szCs w:val="24"/>
              </w:rPr>
              <w:t>CONDUCTA APRENDIDA, TÉCNICAS DE ADAPTACIÓN</w:t>
            </w:r>
          </w:p>
          <w:p w:rsidR="007D2326" w:rsidRPr="006943E0" w:rsidRDefault="006943E0" w:rsidP="006943E0">
            <w:pPr>
              <w:jc w:val="both"/>
              <w:rPr>
                <w:sz w:val="24"/>
                <w:szCs w:val="24"/>
              </w:rPr>
            </w:pPr>
            <w:r>
              <w:rPr>
                <w:sz w:val="24"/>
                <w:szCs w:val="24"/>
              </w:rPr>
              <w:t>Lo que más destaca, por lo menos entre los docentes de primer grado, es el compartir las técnicas para controlar la conducta de los niños. Que se hacen con el fin de que el alumno aprenda que existen reglas, las cuales al ser quebrantadas tienen una consecuencia negativa, que va a perjudicarles.</w:t>
            </w:r>
            <w:r w:rsidR="00DF3FD5">
              <w:rPr>
                <w:sz w:val="24"/>
                <w:szCs w:val="24"/>
              </w:rPr>
              <w:t xml:space="preserve"> Dicho en otras palabras, s</w:t>
            </w:r>
            <w:r>
              <w:rPr>
                <w:sz w:val="24"/>
                <w:szCs w:val="24"/>
              </w:rPr>
              <w:t>e maneja el uso de estímulos negativos, a los que</w:t>
            </w:r>
            <w:r w:rsidR="00DF3FD5">
              <w:rPr>
                <w:sz w:val="24"/>
                <w:szCs w:val="24"/>
              </w:rPr>
              <w:t xml:space="preserve">, los estudiantes </w:t>
            </w:r>
            <w:r>
              <w:rPr>
                <w:sz w:val="24"/>
                <w:szCs w:val="24"/>
              </w:rPr>
              <w:t xml:space="preserve">tienen </w:t>
            </w:r>
            <w:r w:rsidR="00DF3FD5">
              <w:rPr>
                <w:sz w:val="24"/>
                <w:szCs w:val="24"/>
              </w:rPr>
              <w:t xml:space="preserve">una </w:t>
            </w:r>
            <w:r>
              <w:rPr>
                <w:sz w:val="24"/>
                <w:szCs w:val="24"/>
              </w:rPr>
              <w:t>respuesta permanente</w:t>
            </w:r>
            <w:r w:rsidR="00DF3FD5">
              <w:rPr>
                <w:sz w:val="24"/>
                <w:szCs w:val="24"/>
              </w:rPr>
              <w:t>, es decir, que los educandos se adaptan a vivir respetando reglas y normas de la sociedad.</w:t>
            </w:r>
            <w:r>
              <w:rPr>
                <w:sz w:val="24"/>
                <w:szCs w:val="24"/>
              </w:rPr>
              <w:t xml:space="preserve"> </w:t>
            </w:r>
          </w:p>
          <w:p w:rsidR="007D2326" w:rsidRDefault="007D2326" w:rsidP="005D1DD5">
            <w:pPr>
              <w:rPr>
                <w:b/>
                <w:sz w:val="24"/>
                <w:szCs w:val="24"/>
              </w:rPr>
            </w:pPr>
          </w:p>
        </w:tc>
      </w:tr>
    </w:tbl>
    <w:p w:rsidR="005D1DD5" w:rsidRPr="005D1DD5" w:rsidRDefault="005D1DD5" w:rsidP="00CC501A">
      <w:pPr>
        <w:rPr>
          <w:b/>
          <w:sz w:val="24"/>
          <w:szCs w:val="24"/>
        </w:rPr>
      </w:pPr>
    </w:p>
    <w:sectPr w:rsidR="005D1DD5" w:rsidRPr="005D1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D5"/>
    <w:rsid w:val="0006782B"/>
    <w:rsid w:val="000B166B"/>
    <w:rsid w:val="00124CB0"/>
    <w:rsid w:val="001C1748"/>
    <w:rsid w:val="002752CF"/>
    <w:rsid w:val="005D1DD5"/>
    <w:rsid w:val="006148CE"/>
    <w:rsid w:val="00632FEE"/>
    <w:rsid w:val="006943E0"/>
    <w:rsid w:val="007D2326"/>
    <w:rsid w:val="009E3DC7"/>
    <w:rsid w:val="00C1548E"/>
    <w:rsid w:val="00CA47E5"/>
    <w:rsid w:val="00CC501A"/>
    <w:rsid w:val="00CF29AE"/>
    <w:rsid w:val="00D2172D"/>
    <w:rsid w:val="00D437A1"/>
    <w:rsid w:val="00DF3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1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1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Guevara</dc:creator>
  <cp:lastModifiedBy>Sony</cp:lastModifiedBy>
  <cp:revision>3</cp:revision>
  <dcterms:created xsi:type="dcterms:W3CDTF">2015-03-19T02:45:00Z</dcterms:created>
  <dcterms:modified xsi:type="dcterms:W3CDTF">2015-03-19T02:51:00Z</dcterms:modified>
</cp:coreProperties>
</file>